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77777777" w:rsidR="00BB2E42" w:rsidRDefault="005A44C4">
      <w:r w:rsidRPr="006D68F4">
        <w:rPr>
          <w:rFonts w:ascii="Times New Roman" w:hAnsi="Times New Roman"/>
          <w:noProof/>
        </w:rPr>
        <mc:AlternateContent>
          <mc:Choice Requires="wps">
            <w:drawing>
              <wp:anchor distT="0" distB="0" distL="114300" distR="114300" simplePos="0" relativeHeight="251658240" behindDoc="0" locked="0" layoutInCell="1" allowOverlap="1" wp14:anchorId="5B1C0869" wp14:editId="5D7B9CED">
                <wp:simplePos x="0" y="0"/>
                <wp:positionH relativeFrom="page">
                  <wp:align>left</wp:align>
                </wp:positionH>
                <wp:positionV relativeFrom="paragraph">
                  <wp:posOffset>-1905</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w14:anchorId="36A0FCC9">
              <v:rect style="position:absolute;margin-left:0;margin-top:-.15pt;width:612.75pt;height:15.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id="Rectangle 3" o:spid="_x0000_s1026" stroked="f" strokeweight="1pt" fillcolor="#92cd53">
                <w10:wrap anchorx="page"/>
              </v:rect>
            </w:pict>
          </mc:Fallback>
        </mc:AlternateContent>
      </w:r>
    </w:p>
    <w:p w14:paraId="3C5C4F9F" w14:textId="77777777" w:rsidR="00BB2E42" w:rsidRDefault="00BB2E42"/>
    <w:p w14:paraId="3C676D44" w14:textId="77777777" w:rsidR="005A44C4" w:rsidRDefault="005A44C4"/>
    <w:p w14:paraId="66D78FC2" w14:textId="77777777" w:rsidR="005A44C4" w:rsidRDefault="005A44C4"/>
    <w:p w14:paraId="76B2FF4F" w14:textId="77777777" w:rsidR="005A44C4" w:rsidRDefault="005A44C4"/>
    <w:p w14:paraId="4BF960E0" w14:textId="697E19C4" w:rsidR="005A44C4" w:rsidRDefault="008C25BA">
      <w:r>
        <w:rPr>
          <w:noProof/>
        </w:rPr>
        <w:drawing>
          <wp:anchor distT="0" distB="0" distL="114300" distR="114300" simplePos="0" relativeHeight="251658242" behindDoc="0" locked="0" layoutInCell="1" allowOverlap="1" wp14:anchorId="25AF5D41" wp14:editId="672A2D4E">
            <wp:simplePos x="0" y="0"/>
            <wp:positionH relativeFrom="margin">
              <wp:align>center</wp:align>
            </wp:positionH>
            <wp:positionV relativeFrom="paragraph">
              <wp:posOffset>4445</wp:posOffset>
            </wp:positionV>
            <wp:extent cx="3968525"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CEC Logo.png"/>
                    <pic:cNvPicPr/>
                  </pic:nvPicPr>
                  <pic:blipFill>
                    <a:blip r:embed="rId11">
                      <a:extLst>
                        <a:ext uri="{28A0092B-C50C-407E-A947-70E740481C1C}">
                          <a14:useLocalDpi xmlns:a14="http://schemas.microsoft.com/office/drawing/2010/main" val="0"/>
                        </a:ext>
                      </a:extLst>
                    </a:blip>
                    <a:stretch>
                      <a:fillRect/>
                    </a:stretch>
                  </pic:blipFill>
                  <pic:spPr>
                    <a:xfrm>
                      <a:off x="0" y="0"/>
                      <a:ext cx="3968525" cy="1371600"/>
                    </a:xfrm>
                    <a:prstGeom prst="rect">
                      <a:avLst/>
                    </a:prstGeom>
                  </pic:spPr>
                </pic:pic>
              </a:graphicData>
            </a:graphic>
          </wp:anchor>
        </w:drawing>
      </w:r>
    </w:p>
    <w:p w14:paraId="39064FDC" w14:textId="77777777" w:rsidR="00BB2E42" w:rsidRDefault="00BB2E42" w:rsidP="00BB2E42">
      <w:pPr>
        <w:jc w:val="center"/>
        <w:rPr>
          <w:rFonts w:cs="Calibri"/>
          <w:b/>
          <w:sz w:val="48"/>
          <w:szCs w:val="24"/>
        </w:rPr>
      </w:pPr>
    </w:p>
    <w:p w14:paraId="423286A2" w14:textId="77777777" w:rsidR="00BB2E42" w:rsidRDefault="00BB2E42" w:rsidP="00BB2E42">
      <w:pPr>
        <w:jc w:val="center"/>
        <w:rPr>
          <w:rFonts w:cs="Calibri"/>
          <w:b/>
          <w:sz w:val="48"/>
          <w:szCs w:val="24"/>
        </w:rPr>
      </w:pPr>
    </w:p>
    <w:p w14:paraId="2763DB48" w14:textId="77777777" w:rsidR="006D68F4" w:rsidRPr="006D68F4" w:rsidRDefault="006D68F4" w:rsidP="00BB2E42">
      <w:pPr>
        <w:jc w:val="center"/>
        <w:rPr>
          <w:rFonts w:asciiTheme="majorHAnsi" w:hAnsiTheme="majorHAnsi" w:cs="Calibri"/>
          <w:b/>
          <w:sz w:val="48"/>
          <w:szCs w:val="24"/>
        </w:rPr>
      </w:pPr>
    </w:p>
    <w:p w14:paraId="5C27AD7E" w14:textId="77777777" w:rsidR="00A84E95" w:rsidRPr="006D68F4" w:rsidRDefault="00A84E95" w:rsidP="69478155">
      <w:pPr>
        <w:jc w:val="center"/>
        <w:rPr>
          <w:rFonts w:asciiTheme="majorHAnsi" w:eastAsia="Times New Roman" w:hAnsiTheme="majorHAnsi"/>
          <w:b/>
          <w:bCs/>
          <w:sz w:val="48"/>
          <w:szCs w:val="48"/>
        </w:rPr>
      </w:pPr>
    </w:p>
    <w:p w14:paraId="7C0F0079" w14:textId="62329FB7" w:rsidR="00BB2E42" w:rsidRPr="006D68F4" w:rsidRDefault="00C93E5C" w:rsidP="005949EC">
      <w:pPr>
        <w:jc w:val="center"/>
        <w:rPr>
          <w:rFonts w:asciiTheme="majorHAnsi" w:hAnsiTheme="majorHAnsi"/>
          <w:sz w:val="48"/>
          <w:szCs w:val="24"/>
        </w:rPr>
      </w:pPr>
      <w:r w:rsidRPr="00C93E5C">
        <w:rPr>
          <w:rFonts w:asciiTheme="majorHAnsi" w:hAnsiTheme="majorHAnsi"/>
          <w:sz w:val="40"/>
          <w:szCs w:val="40"/>
        </w:rPr>
        <w:t>Request for Proposals:</w:t>
      </w:r>
      <w:r w:rsidR="0025070E">
        <w:rPr>
          <w:rFonts w:asciiTheme="majorHAnsi" w:hAnsiTheme="majorHAnsi"/>
          <w:sz w:val="40"/>
          <w:szCs w:val="40"/>
        </w:rPr>
        <w:t xml:space="preserve"> </w:t>
      </w:r>
      <w:r w:rsidR="00C82857">
        <w:rPr>
          <w:rFonts w:asciiTheme="majorHAnsi" w:hAnsiTheme="majorHAnsi"/>
          <w:sz w:val="40"/>
          <w:szCs w:val="40"/>
        </w:rPr>
        <w:t>Innovation Ecosystem Program</w:t>
      </w:r>
      <w:r w:rsidR="00D47AB9">
        <w:rPr>
          <w:rFonts w:asciiTheme="majorHAnsi" w:hAnsiTheme="majorHAnsi"/>
          <w:sz w:val="40"/>
          <w:szCs w:val="40"/>
        </w:rPr>
        <w:br/>
        <w:t>FY2026 IEP</w:t>
      </w:r>
    </w:p>
    <w:p w14:paraId="66922F1F" w14:textId="77777777" w:rsidR="006D68F4" w:rsidRPr="006D68F4" w:rsidRDefault="006D68F4" w:rsidP="006D68F4">
      <w:pPr>
        <w:jc w:val="center"/>
        <w:rPr>
          <w:rFonts w:asciiTheme="majorHAnsi" w:hAnsiTheme="majorHAnsi"/>
          <w:sz w:val="36"/>
          <w:szCs w:val="24"/>
        </w:rPr>
      </w:pPr>
    </w:p>
    <w:p w14:paraId="7C61995C" w14:textId="77777777" w:rsidR="00B715D1" w:rsidRDefault="006D68F4" w:rsidP="00F51DCA">
      <w:pPr>
        <w:jc w:val="center"/>
        <w:rPr>
          <w:rFonts w:asciiTheme="majorHAnsi" w:hAnsiTheme="majorHAnsi"/>
          <w:sz w:val="36"/>
          <w:szCs w:val="24"/>
        </w:rPr>
      </w:pPr>
      <w:r w:rsidRPr="006D68F4">
        <w:rPr>
          <w:rFonts w:asciiTheme="majorHAnsi" w:hAnsiTheme="majorHAnsi"/>
          <w:sz w:val="36"/>
          <w:szCs w:val="24"/>
        </w:rPr>
        <w:t>Date of Issue</w:t>
      </w:r>
      <w:r w:rsidR="00BB2E42" w:rsidRPr="006D68F4">
        <w:rPr>
          <w:rFonts w:asciiTheme="majorHAnsi" w:hAnsiTheme="majorHAnsi"/>
          <w:sz w:val="36"/>
          <w:szCs w:val="24"/>
        </w:rPr>
        <w:t>:</w:t>
      </w:r>
      <w:r w:rsidR="00F51DCA">
        <w:rPr>
          <w:rFonts w:asciiTheme="majorHAnsi" w:hAnsiTheme="majorHAnsi"/>
          <w:sz w:val="36"/>
          <w:szCs w:val="24"/>
        </w:rPr>
        <w:t xml:space="preserve"> </w:t>
      </w:r>
      <w:r w:rsidR="000D066F">
        <w:rPr>
          <w:rFonts w:asciiTheme="majorHAnsi" w:hAnsiTheme="majorHAnsi"/>
          <w:sz w:val="36"/>
          <w:szCs w:val="24"/>
        </w:rPr>
        <w:t>Wed. November 19, 2025</w:t>
      </w:r>
    </w:p>
    <w:p w14:paraId="39FFDAFE" w14:textId="77777777" w:rsidR="00F60BDA" w:rsidRDefault="00B715D1" w:rsidP="00F51DCA">
      <w:pPr>
        <w:jc w:val="center"/>
        <w:rPr>
          <w:rFonts w:asciiTheme="majorHAnsi" w:hAnsiTheme="majorHAnsi"/>
          <w:color w:val="7030A0"/>
          <w:sz w:val="36"/>
          <w:szCs w:val="24"/>
        </w:rPr>
      </w:pPr>
      <w:r w:rsidRPr="00B764EB">
        <w:rPr>
          <w:rFonts w:asciiTheme="majorHAnsi" w:hAnsiTheme="majorHAnsi"/>
          <w:color w:val="7030A0"/>
          <w:sz w:val="36"/>
          <w:szCs w:val="24"/>
        </w:rPr>
        <w:t xml:space="preserve">Amended: Thurs. January </w:t>
      </w:r>
      <w:r w:rsidR="00B764EB" w:rsidRPr="00B764EB">
        <w:rPr>
          <w:rFonts w:asciiTheme="majorHAnsi" w:hAnsiTheme="majorHAnsi"/>
          <w:color w:val="7030A0"/>
          <w:sz w:val="36"/>
          <w:szCs w:val="24"/>
        </w:rPr>
        <w:t>29, 2026 (edits noted in purple)</w:t>
      </w:r>
    </w:p>
    <w:p w14:paraId="10F63327" w14:textId="6DEFC72C" w:rsidR="00BB2E42" w:rsidRPr="00F51DCA" w:rsidRDefault="00F60BDA" w:rsidP="00F51DCA">
      <w:pPr>
        <w:jc w:val="center"/>
        <w:rPr>
          <w:rFonts w:asciiTheme="majorHAnsi" w:hAnsiTheme="majorHAnsi"/>
          <w:sz w:val="36"/>
          <w:szCs w:val="24"/>
        </w:rPr>
      </w:pPr>
      <w:r w:rsidRPr="00F60BDA">
        <w:rPr>
          <w:rFonts w:asciiTheme="majorHAnsi" w:hAnsiTheme="majorHAnsi"/>
          <w:color w:val="538135" w:themeColor="accent6" w:themeShade="BF"/>
          <w:sz w:val="36"/>
          <w:szCs w:val="24"/>
        </w:rPr>
        <w:t>Amended: Wed. February 11, 2026 (edits noted in green)</w:t>
      </w:r>
      <w:r w:rsidR="00BB2E42">
        <w:br/>
      </w:r>
    </w:p>
    <w:p w14:paraId="5015217B" w14:textId="1D8AE744" w:rsidR="00BB2E42" w:rsidRPr="006D68F4" w:rsidRDefault="00BB2E42" w:rsidP="00BB2E42">
      <w:pPr>
        <w:jc w:val="center"/>
        <w:rPr>
          <w:rFonts w:asciiTheme="majorHAnsi" w:hAnsiTheme="majorHAnsi"/>
          <w:sz w:val="36"/>
          <w:szCs w:val="24"/>
        </w:rPr>
      </w:pPr>
      <w:r w:rsidRPr="006D68F4">
        <w:rPr>
          <w:rFonts w:asciiTheme="majorHAnsi" w:hAnsiTheme="majorHAnsi"/>
          <w:sz w:val="36"/>
          <w:szCs w:val="24"/>
        </w:rPr>
        <w:t xml:space="preserve">Total Funding Available: </w:t>
      </w:r>
      <w:r w:rsidR="00F243BF" w:rsidRPr="00A84E95">
        <w:rPr>
          <w:rFonts w:asciiTheme="majorHAnsi" w:hAnsiTheme="majorHAnsi"/>
          <w:color w:val="7030A0"/>
          <w:sz w:val="36"/>
          <w:szCs w:val="24"/>
        </w:rPr>
        <w:t xml:space="preserve">up to </w:t>
      </w:r>
      <w:r w:rsidR="00D47AB9" w:rsidRPr="00A84E95">
        <w:rPr>
          <w:rFonts w:asciiTheme="majorHAnsi" w:hAnsiTheme="majorHAnsi"/>
          <w:color w:val="7030A0"/>
          <w:sz w:val="36"/>
          <w:szCs w:val="24"/>
        </w:rPr>
        <w:t>$</w:t>
      </w:r>
      <w:r w:rsidR="0088301E" w:rsidRPr="00A84E95">
        <w:rPr>
          <w:rFonts w:asciiTheme="majorHAnsi" w:hAnsiTheme="majorHAnsi"/>
          <w:color w:val="7030A0"/>
          <w:sz w:val="36"/>
          <w:szCs w:val="24"/>
        </w:rPr>
        <w:t>2</w:t>
      </w:r>
      <w:r w:rsidR="00D47AB9" w:rsidRPr="00A84E95">
        <w:rPr>
          <w:rFonts w:asciiTheme="majorHAnsi" w:hAnsiTheme="majorHAnsi"/>
          <w:color w:val="7030A0"/>
          <w:sz w:val="36"/>
          <w:szCs w:val="24"/>
        </w:rPr>
        <w:t>,0</w:t>
      </w:r>
      <w:r w:rsidR="00251618" w:rsidRPr="00A84E95">
        <w:rPr>
          <w:rFonts w:asciiTheme="majorHAnsi" w:hAnsiTheme="majorHAnsi"/>
          <w:color w:val="7030A0"/>
          <w:sz w:val="36"/>
          <w:szCs w:val="24"/>
        </w:rPr>
        <w:t>1</w:t>
      </w:r>
      <w:r w:rsidR="00D47AB9" w:rsidRPr="00A84E95">
        <w:rPr>
          <w:rFonts w:asciiTheme="majorHAnsi" w:hAnsiTheme="majorHAnsi"/>
          <w:color w:val="7030A0"/>
          <w:sz w:val="36"/>
          <w:szCs w:val="24"/>
        </w:rPr>
        <w:t>0,000</w:t>
      </w:r>
    </w:p>
    <w:p w14:paraId="55B23C01" w14:textId="77777777" w:rsidR="006D68F4" w:rsidRDefault="006D68F4" w:rsidP="00BB2E42">
      <w:pPr>
        <w:jc w:val="center"/>
        <w:rPr>
          <w:rFonts w:asciiTheme="majorHAnsi" w:hAnsiTheme="majorHAnsi"/>
          <w:sz w:val="36"/>
          <w:szCs w:val="24"/>
        </w:rPr>
      </w:pPr>
    </w:p>
    <w:p w14:paraId="0BC43A15" w14:textId="2EC6269A" w:rsidR="0088301E" w:rsidRDefault="0088301E" w:rsidP="00BB2E42">
      <w:pPr>
        <w:jc w:val="center"/>
        <w:rPr>
          <w:rFonts w:asciiTheme="majorHAnsi" w:hAnsiTheme="majorHAnsi"/>
          <w:sz w:val="36"/>
          <w:szCs w:val="24"/>
        </w:rPr>
      </w:pPr>
      <w:r>
        <w:rPr>
          <w:rFonts w:asciiTheme="majorHAnsi" w:hAnsiTheme="majorHAnsi"/>
          <w:sz w:val="36"/>
          <w:szCs w:val="24"/>
        </w:rPr>
        <w:t xml:space="preserve">Concept Papers Due: </w:t>
      </w:r>
      <w:r w:rsidR="00F7663B">
        <w:rPr>
          <w:rFonts w:asciiTheme="majorHAnsi" w:hAnsiTheme="majorHAnsi"/>
          <w:sz w:val="36"/>
          <w:szCs w:val="24"/>
        </w:rPr>
        <w:t xml:space="preserve">Tues. </w:t>
      </w:r>
      <w:r w:rsidR="00A341B0">
        <w:rPr>
          <w:rFonts w:asciiTheme="majorHAnsi" w:hAnsiTheme="majorHAnsi"/>
          <w:sz w:val="36"/>
          <w:szCs w:val="24"/>
        </w:rPr>
        <w:t>January 13, 2026</w:t>
      </w:r>
    </w:p>
    <w:p w14:paraId="193889F7" w14:textId="0F978A8F" w:rsidR="0088301E" w:rsidRPr="006D68F4" w:rsidRDefault="0088301E" w:rsidP="00BB2E42">
      <w:pPr>
        <w:jc w:val="center"/>
        <w:rPr>
          <w:rFonts w:asciiTheme="majorHAnsi" w:hAnsiTheme="majorHAnsi"/>
          <w:sz w:val="36"/>
          <w:szCs w:val="24"/>
        </w:rPr>
      </w:pPr>
      <w:r>
        <w:rPr>
          <w:rFonts w:asciiTheme="majorHAnsi" w:hAnsiTheme="majorHAnsi"/>
          <w:sz w:val="36"/>
          <w:szCs w:val="24"/>
        </w:rPr>
        <w:t xml:space="preserve">Full Applications Due: </w:t>
      </w:r>
      <w:r w:rsidR="00491934">
        <w:rPr>
          <w:rFonts w:asciiTheme="majorHAnsi" w:hAnsiTheme="majorHAnsi"/>
          <w:sz w:val="36"/>
          <w:szCs w:val="24"/>
        </w:rPr>
        <w:t>T</w:t>
      </w:r>
      <w:r w:rsidR="00893F8F">
        <w:rPr>
          <w:rFonts w:asciiTheme="majorHAnsi" w:hAnsiTheme="majorHAnsi"/>
          <w:sz w:val="36"/>
          <w:szCs w:val="24"/>
        </w:rPr>
        <w:t>ues. March 17, 2026</w:t>
      </w:r>
    </w:p>
    <w:p w14:paraId="31B4E7C7" w14:textId="77777777" w:rsidR="006D68F4" w:rsidRDefault="006D68F4" w:rsidP="00BB2E42">
      <w:pPr>
        <w:jc w:val="center"/>
        <w:rPr>
          <w:rFonts w:asciiTheme="majorHAnsi" w:hAnsiTheme="majorHAnsi"/>
          <w:sz w:val="36"/>
          <w:szCs w:val="24"/>
        </w:rPr>
      </w:pPr>
    </w:p>
    <w:p w14:paraId="302A0FAD" w14:textId="77777777" w:rsidR="00F51DCA" w:rsidRPr="006D68F4" w:rsidRDefault="00F51DCA" w:rsidP="00BB2E42">
      <w:pPr>
        <w:jc w:val="center"/>
        <w:rPr>
          <w:rFonts w:asciiTheme="majorHAnsi" w:hAnsiTheme="majorHAnsi"/>
          <w:sz w:val="36"/>
          <w:szCs w:val="24"/>
        </w:rPr>
      </w:pPr>
    </w:p>
    <w:p w14:paraId="042C88F9" w14:textId="2D1D7576" w:rsidR="006D68F4" w:rsidRPr="006D68F4" w:rsidRDefault="006D68F4" w:rsidP="00BB2E42">
      <w:pPr>
        <w:jc w:val="center"/>
        <w:rPr>
          <w:rFonts w:asciiTheme="majorHAnsi" w:hAnsiTheme="majorHAnsi"/>
          <w:sz w:val="36"/>
          <w:szCs w:val="24"/>
        </w:rPr>
      </w:pPr>
      <w:r w:rsidRPr="006D68F4">
        <w:rPr>
          <w:rFonts w:asciiTheme="majorHAnsi" w:hAnsiTheme="majorHAnsi"/>
          <w:sz w:val="36"/>
          <w:szCs w:val="24"/>
        </w:rPr>
        <w:t xml:space="preserve">All proposals must be </w:t>
      </w:r>
      <w:r w:rsidR="009523CD">
        <w:rPr>
          <w:rFonts w:asciiTheme="majorHAnsi" w:hAnsiTheme="majorHAnsi"/>
          <w:sz w:val="36"/>
          <w:szCs w:val="24"/>
        </w:rPr>
        <w:t>submitted</w:t>
      </w:r>
      <w:r w:rsidRPr="006D68F4">
        <w:rPr>
          <w:rFonts w:asciiTheme="majorHAnsi" w:hAnsiTheme="majorHAnsi"/>
          <w:sz w:val="36"/>
          <w:szCs w:val="24"/>
        </w:rPr>
        <w:t xml:space="preserve"> to:</w:t>
      </w:r>
    </w:p>
    <w:p w14:paraId="0ACD233D" w14:textId="01DE2F17" w:rsidR="006D68F4" w:rsidRPr="006D68F4" w:rsidRDefault="0088301E" w:rsidP="0088301E">
      <w:pPr>
        <w:jc w:val="center"/>
        <w:rPr>
          <w:rFonts w:ascii="Times New Roman" w:hAnsi="Times New Roman"/>
          <w:sz w:val="36"/>
          <w:szCs w:val="24"/>
        </w:rPr>
      </w:pPr>
      <w:hyperlink r:id="rId12" w:history="1">
        <w:r w:rsidRPr="009619BF">
          <w:rPr>
            <w:rStyle w:val="Hyperlink"/>
            <w:rFonts w:asciiTheme="majorHAnsi" w:hAnsiTheme="majorHAnsi"/>
            <w:sz w:val="32"/>
            <w:szCs w:val="32"/>
          </w:rPr>
          <w:t>innovationecosystem@masscec.com</w:t>
        </w:r>
      </w:hyperlink>
      <w:r>
        <w:rPr>
          <w:rFonts w:asciiTheme="majorHAnsi" w:hAnsiTheme="majorHAnsi"/>
          <w:sz w:val="32"/>
          <w:szCs w:val="32"/>
        </w:rPr>
        <w:t xml:space="preserve"> </w:t>
      </w:r>
    </w:p>
    <w:p w14:paraId="7ACD88F0" w14:textId="77777777" w:rsidR="00BB2E42" w:rsidRDefault="00BB2E42">
      <w:pPr>
        <w:rPr>
          <w:rFonts w:ascii="Times New Roman" w:hAnsi="Times New Roman"/>
        </w:rPr>
      </w:pPr>
    </w:p>
    <w:p w14:paraId="3A0B5EB7" w14:textId="77777777" w:rsidR="00C93E5C" w:rsidRDefault="00C93E5C">
      <w:pPr>
        <w:rPr>
          <w:rFonts w:ascii="Times New Roman" w:hAnsi="Times New Roman"/>
        </w:rPr>
      </w:pPr>
    </w:p>
    <w:p w14:paraId="613D7250" w14:textId="77777777" w:rsidR="00C93E5C" w:rsidRDefault="00C93E5C">
      <w:pPr>
        <w:rPr>
          <w:rFonts w:ascii="Times New Roman" w:hAnsi="Times New Roman"/>
        </w:rPr>
      </w:pPr>
    </w:p>
    <w:p w14:paraId="0D574D1E" w14:textId="77777777" w:rsidR="00C93E5C" w:rsidRDefault="00C93E5C">
      <w:pPr>
        <w:rPr>
          <w:rFonts w:ascii="Times New Roman" w:hAnsi="Times New Roman"/>
        </w:rPr>
      </w:pPr>
    </w:p>
    <w:p w14:paraId="69363A82" w14:textId="77777777" w:rsidR="00C93E5C" w:rsidRDefault="00C93E5C">
      <w:pPr>
        <w:rPr>
          <w:rFonts w:ascii="Times New Roman" w:hAnsi="Times New Roman"/>
        </w:rPr>
      </w:pPr>
    </w:p>
    <w:p w14:paraId="606F796C" w14:textId="77777777" w:rsidR="00C93E5C" w:rsidRDefault="00C93E5C">
      <w:pPr>
        <w:rPr>
          <w:rFonts w:ascii="Times New Roman" w:hAnsi="Times New Roman"/>
        </w:rPr>
      </w:pPr>
    </w:p>
    <w:p w14:paraId="2F92092A" w14:textId="77777777" w:rsidR="00C93E5C" w:rsidRDefault="00C93E5C">
      <w:pPr>
        <w:rPr>
          <w:rFonts w:ascii="Times New Roman" w:hAnsi="Times New Roman"/>
        </w:rPr>
      </w:pPr>
    </w:p>
    <w:p w14:paraId="27EB489D" w14:textId="1B8117CD" w:rsidR="00C93E5C" w:rsidRDefault="00C93E5C">
      <w:pPr>
        <w:rPr>
          <w:rFonts w:ascii="Times New Roman" w:hAnsi="Times New Roman"/>
        </w:rPr>
      </w:pPr>
      <w:r w:rsidRPr="006D68F4">
        <w:rPr>
          <w:rFonts w:ascii="Times New Roman" w:hAnsi="Times New Roman"/>
          <w:noProof/>
        </w:rPr>
        <mc:AlternateContent>
          <mc:Choice Requires="wps">
            <w:drawing>
              <wp:anchor distT="0" distB="0" distL="114300" distR="114300" simplePos="0" relativeHeight="251658241" behindDoc="0" locked="0" layoutInCell="1" allowOverlap="1" wp14:anchorId="7A6295CC" wp14:editId="3319AD65">
                <wp:simplePos x="0" y="0"/>
                <wp:positionH relativeFrom="page">
                  <wp:align>left</wp:align>
                </wp:positionH>
                <wp:positionV relativeFrom="paragraph">
                  <wp:posOffset>229870</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w14:anchorId="27687E8D">
              <v:rect style="position:absolute;margin-left:0;margin-top:18.1pt;width:612.75pt;height:15.7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id="Rectangle 5" o:spid="_x0000_s1026" stroked="f" strokeweight="1pt" fillcolor="#92cd53">
                <w10:wrap anchorx="page"/>
              </v:rect>
            </w:pict>
          </mc:Fallback>
        </mc:AlternateContent>
      </w:r>
    </w:p>
    <w:p w14:paraId="3E8E5053" w14:textId="77777777" w:rsidR="00C93E5C" w:rsidRDefault="00C93E5C" w:rsidP="0025070E">
      <w:pPr>
        <w:rPr>
          <w:rFonts w:cs="Calibri"/>
          <w:b/>
          <w:sz w:val="24"/>
          <w:szCs w:val="24"/>
        </w:rPr>
      </w:pPr>
    </w:p>
    <w:p w14:paraId="54A79718" w14:textId="77777777" w:rsidR="00C93E5C" w:rsidRPr="005A25B5" w:rsidRDefault="00C93E5C" w:rsidP="00C93E5C">
      <w:pPr>
        <w:pStyle w:val="Heading2"/>
        <w:spacing w:before="100" w:beforeAutospacing="1" w:after="100" w:afterAutospacing="1" w:line="240" w:lineRule="auto"/>
        <w:rPr>
          <w:sz w:val="24"/>
        </w:rPr>
      </w:pPr>
      <w:r>
        <w:rPr>
          <w:sz w:val="24"/>
        </w:rPr>
        <w:lastRenderedPageBreak/>
        <w:t xml:space="preserve">I. </w:t>
      </w:r>
      <w:r w:rsidRPr="005A25B5">
        <w:rPr>
          <w:sz w:val="24"/>
        </w:rPr>
        <w:t>Summary</w:t>
      </w:r>
    </w:p>
    <w:p w14:paraId="05AA8EB7" w14:textId="3A97FC15" w:rsidR="00F703BF" w:rsidRDefault="00F703BF" w:rsidP="000D10B7">
      <w:pPr>
        <w:rPr>
          <w:rFonts w:cs="Calibri"/>
          <w:sz w:val="24"/>
          <w:szCs w:val="24"/>
        </w:rPr>
      </w:pPr>
      <w:r>
        <w:rPr>
          <w:rFonts w:cs="Calibri"/>
          <w:sz w:val="24"/>
          <w:szCs w:val="24"/>
        </w:rPr>
        <w:t>T</w:t>
      </w:r>
      <w:r w:rsidRPr="009341A4">
        <w:rPr>
          <w:rFonts w:cs="Calibri"/>
          <w:sz w:val="24"/>
          <w:szCs w:val="24"/>
        </w:rPr>
        <w:t>he Massachusetts Clean Energy Technology Center (“</w:t>
      </w:r>
      <w:r w:rsidRPr="006770D1">
        <w:rPr>
          <w:rFonts w:cs="Calibri"/>
          <w:sz w:val="24"/>
          <w:szCs w:val="24"/>
          <w:u w:val="single"/>
        </w:rPr>
        <w:t>MassCEC</w:t>
      </w:r>
      <w:r w:rsidRPr="009341A4">
        <w:rPr>
          <w:rFonts w:cs="Calibri"/>
          <w:sz w:val="24"/>
          <w:szCs w:val="24"/>
        </w:rPr>
        <w:t>”)</w:t>
      </w:r>
      <w:r>
        <w:rPr>
          <w:rFonts w:cs="Calibri"/>
          <w:sz w:val="24"/>
          <w:szCs w:val="24"/>
        </w:rPr>
        <w:t xml:space="preserve"> is issuing this Request for Proposals (“</w:t>
      </w:r>
      <w:r w:rsidRPr="007035DF">
        <w:rPr>
          <w:rFonts w:cs="Calibri"/>
          <w:sz w:val="24"/>
          <w:szCs w:val="24"/>
          <w:u w:val="single"/>
        </w:rPr>
        <w:t>RFP</w:t>
      </w:r>
      <w:r>
        <w:rPr>
          <w:rFonts w:cs="Calibri"/>
          <w:sz w:val="24"/>
          <w:szCs w:val="24"/>
        </w:rPr>
        <w:t>”) to solicit responses</w:t>
      </w:r>
      <w:r w:rsidRPr="009341A4">
        <w:rPr>
          <w:rFonts w:cs="Calibri"/>
          <w:sz w:val="24"/>
          <w:szCs w:val="24"/>
        </w:rPr>
        <w:t xml:space="preserve"> from </w:t>
      </w:r>
      <w:r>
        <w:rPr>
          <w:rFonts w:cs="Calibri"/>
          <w:sz w:val="24"/>
          <w:szCs w:val="24"/>
        </w:rPr>
        <w:t>eligible</w:t>
      </w:r>
      <w:r w:rsidRPr="009341A4">
        <w:rPr>
          <w:rFonts w:cs="Calibri"/>
          <w:sz w:val="24"/>
          <w:szCs w:val="24"/>
        </w:rPr>
        <w:t xml:space="preserve"> Entrepreneur Support Organizations (“</w:t>
      </w:r>
      <w:r w:rsidRPr="009341A4">
        <w:rPr>
          <w:rFonts w:cs="Calibri"/>
          <w:sz w:val="24"/>
          <w:szCs w:val="24"/>
          <w:u w:val="single"/>
        </w:rPr>
        <w:t>ESOs</w:t>
      </w:r>
      <w:r w:rsidRPr="009341A4">
        <w:rPr>
          <w:rFonts w:cs="Calibri"/>
          <w:sz w:val="24"/>
          <w:szCs w:val="24"/>
        </w:rPr>
        <w:t>”</w:t>
      </w:r>
      <w:r>
        <w:rPr>
          <w:rFonts w:cs="Calibri"/>
          <w:sz w:val="24"/>
          <w:szCs w:val="24"/>
        </w:rPr>
        <w:t xml:space="preserve"> or</w:t>
      </w:r>
      <w:r w:rsidRPr="009341A4">
        <w:rPr>
          <w:rFonts w:cs="Calibri"/>
          <w:sz w:val="24"/>
          <w:szCs w:val="24"/>
        </w:rPr>
        <w:t xml:space="preserve"> “</w:t>
      </w:r>
      <w:r w:rsidRPr="009341A4">
        <w:rPr>
          <w:rFonts w:cs="Calibri"/>
          <w:sz w:val="24"/>
          <w:szCs w:val="24"/>
          <w:u w:val="single"/>
        </w:rPr>
        <w:t>Applicants</w:t>
      </w:r>
      <w:r w:rsidRPr="009341A4">
        <w:rPr>
          <w:rFonts w:cs="Calibri"/>
          <w:sz w:val="24"/>
          <w:szCs w:val="24"/>
        </w:rPr>
        <w:t xml:space="preserve">”) </w:t>
      </w:r>
      <w:r>
        <w:rPr>
          <w:rFonts w:cs="Calibri"/>
          <w:sz w:val="24"/>
          <w:szCs w:val="24"/>
        </w:rPr>
        <w:t>for</w:t>
      </w:r>
      <w:r w:rsidRPr="009341A4">
        <w:rPr>
          <w:rFonts w:cs="Calibri"/>
          <w:sz w:val="24"/>
          <w:szCs w:val="24"/>
        </w:rPr>
        <w:t xml:space="preserve"> its </w:t>
      </w:r>
      <w:r>
        <w:rPr>
          <w:rFonts w:cs="Calibri"/>
          <w:sz w:val="24"/>
          <w:szCs w:val="24"/>
        </w:rPr>
        <w:t>Innovation Ecosystem</w:t>
      </w:r>
      <w:r w:rsidRPr="009341A4">
        <w:rPr>
          <w:rFonts w:cs="Calibri"/>
          <w:sz w:val="24"/>
          <w:szCs w:val="24"/>
        </w:rPr>
        <w:t xml:space="preserve"> Program (</w:t>
      </w:r>
      <w:r>
        <w:rPr>
          <w:rFonts w:cs="Calibri"/>
          <w:sz w:val="24"/>
          <w:szCs w:val="24"/>
        </w:rPr>
        <w:t>“</w:t>
      </w:r>
      <w:r w:rsidRPr="00F703BF">
        <w:rPr>
          <w:rFonts w:cs="Calibri"/>
          <w:sz w:val="24"/>
          <w:szCs w:val="24"/>
          <w:u w:val="single"/>
        </w:rPr>
        <w:t>IEP</w:t>
      </w:r>
      <w:r>
        <w:rPr>
          <w:rFonts w:cs="Calibri"/>
          <w:sz w:val="24"/>
          <w:szCs w:val="24"/>
        </w:rPr>
        <w:t xml:space="preserve">” or </w:t>
      </w:r>
      <w:r w:rsidRPr="009341A4">
        <w:rPr>
          <w:rFonts w:cs="Calibri"/>
          <w:sz w:val="24"/>
          <w:szCs w:val="24"/>
        </w:rPr>
        <w:t>“</w:t>
      </w:r>
      <w:r w:rsidRPr="009341A4">
        <w:rPr>
          <w:rFonts w:cs="Calibri"/>
          <w:sz w:val="24"/>
          <w:szCs w:val="24"/>
          <w:u w:val="single"/>
        </w:rPr>
        <w:t>Program</w:t>
      </w:r>
      <w:r w:rsidRPr="009341A4">
        <w:rPr>
          <w:rFonts w:cs="Calibri"/>
          <w:sz w:val="24"/>
          <w:szCs w:val="24"/>
        </w:rPr>
        <w:t>”)</w:t>
      </w:r>
      <w:r>
        <w:rPr>
          <w:rFonts w:cs="Calibri"/>
          <w:sz w:val="24"/>
          <w:szCs w:val="24"/>
        </w:rPr>
        <w:t>.</w:t>
      </w:r>
    </w:p>
    <w:p w14:paraId="286C9A1B" w14:textId="77777777" w:rsidR="00BD686A" w:rsidRDefault="00BD686A" w:rsidP="000D10B7">
      <w:pPr>
        <w:rPr>
          <w:rFonts w:cs="Calibri"/>
          <w:sz w:val="24"/>
          <w:szCs w:val="24"/>
        </w:rPr>
      </w:pPr>
    </w:p>
    <w:p w14:paraId="47098D80" w14:textId="611F62F1" w:rsidR="00AB1DDF" w:rsidRDefault="0016730F" w:rsidP="000D10B7">
      <w:pPr>
        <w:rPr>
          <w:rFonts w:cs="Calibri"/>
          <w:sz w:val="24"/>
          <w:szCs w:val="24"/>
        </w:rPr>
      </w:pPr>
      <w:r w:rsidRPr="0016730F">
        <w:rPr>
          <w:rFonts w:cs="Calibri"/>
          <w:sz w:val="24"/>
          <w:szCs w:val="24"/>
        </w:rPr>
        <w:t>IEP provides grants to E</w:t>
      </w:r>
      <w:r>
        <w:rPr>
          <w:rFonts w:cs="Calibri"/>
          <w:sz w:val="24"/>
          <w:szCs w:val="24"/>
        </w:rPr>
        <w:t>SOs</w:t>
      </w:r>
      <w:r w:rsidRPr="0016730F">
        <w:rPr>
          <w:rFonts w:cs="Calibri"/>
          <w:sz w:val="24"/>
          <w:szCs w:val="24"/>
        </w:rPr>
        <w:t xml:space="preserve"> in Massachusetts</w:t>
      </w:r>
      <w:r w:rsidR="003509D4">
        <w:rPr>
          <w:rFonts w:cs="Calibri"/>
          <w:sz w:val="24"/>
          <w:szCs w:val="24"/>
        </w:rPr>
        <w:t xml:space="preserve"> </w:t>
      </w:r>
      <w:r w:rsidRPr="0016730F">
        <w:rPr>
          <w:rFonts w:cs="Calibri"/>
          <w:sz w:val="24"/>
          <w:szCs w:val="24"/>
        </w:rPr>
        <w:t xml:space="preserve">that deliver targeted support to early-stage </w:t>
      </w:r>
      <w:r w:rsidR="00FA6B35">
        <w:rPr>
          <w:rFonts w:cs="Calibri"/>
          <w:sz w:val="24"/>
          <w:szCs w:val="24"/>
        </w:rPr>
        <w:t>C</w:t>
      </w:r>
      <w:r w:rsidRPr="0016730F">
        <w:rPr>
          <w:rFonts w:cs="Calibri"/>
          <w:sz w:val="24"/>
          <w:szCs w:val="24"/>
        </w:rPr>
        <w:t>limatetech entrepreneurs and accelerate their path to market. Applicants may apply for one of the following tracks:</w:t>
      </w:r>
    </w:p>
    <w:p w14:paraId="3AD4CE32" w14:textId="77777777" w:rsidR="006C30A5" w:rsidRDefault="006C30A5" w:rsidP="000D10B7">
      <w:pPr>
        <w:rPr>
          <w:rFonts w:cs="Calibri"/>
          <w:sz w:val="24"/>
          <w:szCs w:val="24"/>
        </w:rPr>
      </w:pPr>
    </w:p>
    <w:p w14:paraId="365C7E0D" w14:textId="728F0B98" w:rsidR="002B1D3A" w:rsidRDefault="00AB1DDF" w:rsidP="000D10B7">
      <w:pPr>
        <w:rPr>
          <w:rFonts w:cs="Calibri"/>
          <w:b/>
          <w:bCs/>
          <w:sz w:val="24"/>
          <w:szCs w:val="24"/>
        </w:rPr>
      </w:pPr>
      <w:r w:rsidRPr="002321CF">
        <w:rPr>
          <w:rFonts w:cs="Calibri"/>
          <w:b/>
          <w:bCs/>
          <w:sz w:val="24"/>
          <w:szCs w:val="24"/>
        </w:rPr>
        <w:t xml:space="preserve">Track 1: </w:t>
      </w:r>
      <w:r w:rsidR="00886DCB">
        <w:rPr>
          <w:rFonts w:cs="Calibri"/>
          <w:b/>
          <w:bCs/>
          <w:sz w:val="24"/>
          <w:szCs w:val="24"/>
        </w:rPr>
        <w:t xml:space="preserve">Programming </w:t>
      </w:r>
      <w:r w:rsidR="00901E2E">
        <w:rPr>
          <w:rFonts w:cs="Calibri"/>
          <w:b/>
          <w:bCs/>
          <w:sz w:val="24"/>
          <w:szCs w:val="24"/>
        </w:rPr>
        <w:t>Support</w:t>
      </w:r>
      <w:r w:rsidRPr="002321CF">
        <w:rPr>
          <w:rFonts w:cs="Calibri"/>
          <w:b/>
          <w:bCs/>
          <w:sz w:val="24"/>
          <w:szCs w:val="24"/>
        </w:rPr>
        <w:t xml:space="preserve"> </w:t>
      </w:r>
    </w:p>
    <w:p w14:paraId="60BEA6FD" w14:textId="3D1E9A39" w:rsidR="00705BD4" w:rsidRDefault="00705BD4" w:rsidP="00F11E87">
      <w:pPr>
        <w:pStyle w:val="ListParagraph"/>
        <w:numPr>
          <w:ilvl w:val="0"/>
          <w:numId w:val="13"/>
        </w:numPr>
        <w:spacing w:after="0" w:line="240" w:lineRule="auto"/>
        <w:rPr>
          <w:rFonts w:cs="Calibri"/>
          <w:b/>
          <w:bCs/>
          <w:sz w:val="24"/>
          <w:szCs w:val="24"/>
        </w:rPr>
      </w:pPr>
      <w:r>
        <w:rPr>
          <w:rFonts w:cs="Calibri"/>
          <w:b/>
          <w:bCs/>
          <w:sz w:val="24"/>
          <w:szCs w:val="24"/>
        </w:rPr>
        <w:t xml:space="preserve">Amount: </w:t>
      </w:r>
      <w:r w:rsidRPr="008A7214">
        <w:rPr>
          <w:rFonts w:cs="Calibri"/>
          <w:sz w:val="24"/>
          <w:szCs w:val="24"/>
        </w:rPr>
        <w:t>Up to $120,000 per award.</w:t>
      </w:r>
      <w:r w:rsidR="00C923FC">
        <w:rPr>
          <w:rFonts w:cs="Calibri"/>
          <w:sz w:val="24"/>
          <w:szCs w:val="24"/>
        </w:rPr>
        <w:t xml:space="preserve"> </w:t>
      </w:r>
    </w:p>
    <w:p w14:paraId="66616F48" w14:textId="6BC2EC3C" w:rsidR="00AB1DDF" w:rsidRPr="00A16594" w:rsidRDefault="008A7214" w:rsidP="00F11E87">
      <w:pPr>
        <w:pStyle w:val="ListParagraph"/>
        <w:numPr>
          <w:ilvl w:val="0"/>
          <w:numId w:val="13"/>
        </w:numPr>
        <w:spacing w:after="0" w:line="240" w:lineRule="auto"/>
        <w:rPr>
          <w:rFonts w:cs="Calibri"/>
          <w:b/>
          <w:bCs/>
          <w:sz w:val="24"/>
          <w:szCs w:val="24"/>
        </w:rPr>
      </w:pPr>
      <w:r>
        <w:rPr>
          <w:rFonts w:cs="Calibri"/>
          <w:b/>
          <w:bCs/>
          <w:sz w:val="24"/>
          <w:szCs w:val="24"/>
        </w:rPr>
        <w:t xml:space="preserve">Purpose: </w:t>
      </w:r>
      <w:r w:rsidR="002774AB" w:rsidRPr="00236D6B">
        <w:rPr>
          <w:rFonts w:cs="Calibri"/>
          <w:sz w:val="24"/>
          <w:szCs w:val="24"/>
        </w:rPr>
        <w:t>Operating funds to enhance existing or develop new startup program(s) that provide targeted support to Climatetech entrepreneurs. Funds are flexible to support staffing, programming, or facility management.</w:t>
      </w:r>
    </w:p>
    <w:p w14:paraId="44BDF2BC" w14:textId="77777777" w:rsidR="00A16594" w:rsidRPr="00236D6B" w:rsidRDefault="00A16594" w:rsidP="000D10B7">
      <w:pPr>
        <w:rPr>
          <w:rFonts w:cs="Calibri"/>
          <w:b/>
          <w:bCs/>
          <w:sz w:val="24"/>
          <w:szCs w:val="24"/>
        </w:rPr>
      </w:pPr>
    </w:p>
    <w:p w14:paraId="2BEDAB37" w14:textId="246C38AF" w:rsidR="00273A90" w:rsidRDefault="00273A90" w:rsidP="000D10B7">
      <w:pPr>
        <w:rPr>
          <w:rFonts w:cs="Calibri"/>
          <w:b/>
          <w:bCs/>
          <w:sz w:val="24"/>
          <w:szCs w:val="24"/>
        </w:rPr>
      </w:pPr>
      <w:r w:rsidRPr="1D1AF478">
        <w:rPr>
          <w:rFonts w:cs="Calibri"/>
          <w:b/>
          <w:bCs/>
          <w:sz w:val="24"/>
          <w:szCs w:val="24"/>
        </w:rPr>
        <w:t xml:space="preserve">Track 2: </w:t>
      </w:r>
      <w:r w:rsidR="0A586E79" w:rsidRPr="1D1AF478">
        <w:rPr>
          <w:rFonts w:cs="Calibri"/>
          <w:b/>
          <w:bCs/>
          <w:sz w:val="24"/>
          <w:szCs w:val="24"/>
        </w:rPr>
        <w:t>Programm</w:t>
      </w:r>
      <w:r w:rsidRPr="1D1AF478">
        <w:rPr>
          <w:rFonts w:cs="Calibri"/>
          <w:b/>
          <w:bCs/>
          <w:sz w:val="24"/>
          <w:szCs w:val="24"/>
        </w:rPr>
        <w:t>ing Support + Entrepreneur Fellowship Grant</w:t>
      </w:r>
    </w:p>
    <w:p w14:paraId="0A5A95AE" w14:textId="7463B339" w:rsidR="00273A90" w:rsidRPr="00273A90" w:rsidRDefault="00273A90" w:rsidP="00F11E87">
      <w:pPr>
        <w:pStyle w:val="ListParagraph"/>
        <w:numPr>
          <w:ilvl w:val="0"/>
          <w:numId w:val="14"/>
        </w:numPr>
        <w:spacing w:after="0" w:line="240" w:lineRule="auto"/>
        <w:rPr>
          <w:rFonts w:cs="Calibri"/>
          <w:b/>
          <w:bCs/>
          <w:sz w:val="24"/>
          <w:szCs w:val="24"/>
        </w:rPr>
      </w:pPr>
      <w:r>
        <w:rPr>
          <w:rFonts w:cs="Calibri"/>
          <w:b/>
          <w:bCs/>
          <w:sz w:val="24"/>
          <w:szCs w:val="24"/>
        </w:rPr>
        <w:t xml:space="preserve">Amount: </w:t>
      </w:r>
      <w:r w:rsidRPr="00273A90">
        <w:rPr>
          <w:rFonts w:cs="Calibri"/>
          <w:sz w:val="24"/>
          <w:szCs w:val="24"/>
        </w:rPr>
        <w:t>Up to $120,000 for operating support plus access to a competitive fellowship funding pool totaling</w:t>
      </w:r>
      <w:r w:rsidR="00F243BF">
        <w:rPr>
          <w:rFonts w:cs="Calibri"/>
          <w:sz w:val="24"/>
          <w:szCs w:val="24"/>
        </w:rPr>
        <w:t xml:space="preserve"> up to</w:t>
      </w:r>
      <w:r w:rsidRPr="00273A90">
        <w:rPr>
          <w:rFonts w:cs="Calibri"/>
          <w:sz w:val="24"/>
          <w:szCs w:val="24"/>
        </w:rPr>
        <w:t xml:space="preserve"> $900,000</w:t>
      </w:r>
      <w:r w:rsidR="00C923FC">
        <w:rPr>
          <w:rStyle w:val="FootnoteReference"/>
          <w:rFonts w:cs="Calibri"/>
          <w:sz w:val="24"/>
          <w:szCs w:val="24"/>
        </w:rPr>
        <w:footnoteReference w:id="1"/>
      </w:r>
      <w:r w:rsidRPr="00273A90">
        <w:rPr>
          <w:rFonts w:cs="Calibri"/>
          <w:sz w:val="24"/>
          <w:szCs w:val="24"/>
        </w:rPr>
        <w:t>.</w:t>
      </w:r>
      <w:r w:rsidR="002F1289">
        <w:rPr>
          <w:rFonts w:cs="Calibri"/>
          <w:sz w:val="24"/>
          <w:szCs w:val="24"/>
        </w:rPr>
        <w:t xml:space="preserve"> </w:t>
      </w:r>
    </w:p>
    <w:p w14:paraId="1C8167E4" w14:textId="15BE1E56" w:rsidR="00BB6F85" w:rsidRPr="004C61D3" w:rsidRDefault="00273A90" w:rsidP="00F11E87">
      <w:pPr>
        <w:pStyle w:val="ListParagraph"/>
        <w:numPr>
          <w:ilvl w:val="0"/>
          <w:numId w:val="14"/>
        </w:numPr>
        <w:spacing w:after="0" w:line="240" w:lineRule="auto"/>
        <w:rPr>
          <w:rFonts w:cs="Calibri"/>
          <w:sz w:val="24"/>
          <w:szCs w:val="24"/>
        </w:rPr>
      </w:pPr>
      <w:r w:rsidRPr="2E1CC92E">
        <w:rPr>
          <w:rFonts w:cs="Calibri"/>
          <w:b/>
          <w:bCs/>
          <w:sz w:val="24"/>
          <w:szCs w:val="24"/>
        </w:rPr>
        <w:t>Purpose:</w:t>
      </w:r>
      <w:r w:rsidR="76A196A6" w:rsidRPr="2E1CC92E">
        <w:rPr>
          <w:rFonts w:cs="Calibri"/>
          <w:b/>
          <w:bCs/>
          <w:sz w:val="24"/>
          <w:szCs w:val="24"/>
        </w:rPr>
        <w:t xml:space="preserve"> </w:t>
      </w:r>
    </w:p>
    <w:p w14:paraId="7DC80AF5" w14:textId="3F45D07E" w:rsidR="2E1CC92E" w:rsidRPr="00216B07" w:rsidRDefault="00802F92" w:rsidP="00F11E87">
      <w:pPr>
        <w:pStyle w:val="ListParagraph"/>
        <w:numPr>
          <w:ilvl w:val="1"/>
          <w:numId w:val="14"/>
        </w:numPr>
        <w:spacing w:after="0" w:line="240" w:lineRule="auto"/>
        <w:rPr>
          <w:rFonts w:cs="Calibri"/>
          <w:sz w:val="24"/>
          <w:szCs w:val="24"/>
        </w:rPr>
      </w:pPr>
      <w:r w:rsidRPr="2E1CC92E">
        <w:rPr>
          <w:rFonts w:cs="Calibri"/>
          <w:sz w:val="24"/>
          <w:szCs w:val="24"/>
        </w:rPr>
        <w:t xml:space="preserve">Operating funds </w:t>
      </w:r>
      <w:r w:rsidR="00FA5450">
        <w:rPr>
          <w:rFonts w:cs="Calibri"/>
          <w:sz w:val="24"/>
          <w:szCs w:val="24"/>
        </w:rPr>
        <w:t xml:space="preserve">as described in </w:t>
      </w:r>
      <w:r w:rsidR="004815FD">
        <w:rPr>
          <w:rFonts w:cs="Calibri"/>
          <w:sz w:val="24"/>
          <w:szCs w:val="24"/>
        </w:rPr>
        <w:t>Track 1; and</w:t>
      </w:r>
    </w:p>
    <w:p w14:paraId="6D3D3273" w14:textId="390F65E2" w:rsidR="00BD2DBE" w:rsidRDefault="0034633B" w:rsidP="00F11E87">
      <w:pPr>
        <w:pStyle w:val="ListParagraph"/>
        <w:numPr>
          <w:ilvl w:val="1"/>
          <w:numId w:val="14"/>
        </w:numPr>
        <w:spacing w:after="0" w:line="240" w:lineRule="auto"/>
        <w:rPr>
          <w:rFonts w:cs="Calibri"/>
          <w:sz w:val="24"/>
          <w:szCs w:val="24"/>
        </w:rPr>
      </w:pPr>
      <w:r>
        <w:rPr>
          <w:rFonts w:cs="Calibri"/>
          <w:sz w:val="24"/>
          <w:szCs w:val="24"/>
        </w:rPr>
        <w:t xml:space="preserve">Stipend </w:t>
      </w:r>
      <w:r w:rsidR="00BC49B6" w:rsidRPr="001B61D1">
        <w:rPr>
          <w:rFonts w:cs="Calibri"/>
          <w:sz w:val="24"/>
          <w:szCs w:val="24"/>
        </w:rPr>
        <w:t>f</w:t>
      </w:r>
      <w:r w:rsidR="009C07C0" w:rsidRPr="001B61D1">
        <w:rPr>
          <w:rFonts w:cs="Calibri"/>
          <w:sz w:val="24"/>
          <w:szCs w:val="24"/>
        </w:rPr>
        <w:t xml:space="preserve">unding for </w:t>
      </w:r>
      <w:r w:rsidR="00545F43" w:rsidRPr="001B61D1">
        <w:rPr>
          <w:rFonts w:cs="Calibri"/>
          <w:sz w:val="24"/>
          <w:szCs w:val="24"/>
        </w:rPr>
        <w:t>Entreprene</w:t>
      </w:r>
      <w:r w:rsidR="00F31FDB" w:rsidRPr="001B61D1">
        <w:rPr>
          <w:rFonts w:cs="Calibri"/>
          <w:sz w:val="24"/>
          <w:szCs w:val="24"/>
        </w:rPr>
        <w:t xml:space="preserve">ur </w:t>
      </w:r>
      <w:r w:rsidR="009C07C0" w:rsidRPr="001B61D1">
        <w:rPr>
          <w:rFonts w:cs="Calibri"/>
          <w:sz w:val="24"/>
          <w:szCs w:val="24"/>
        </w:rPr>
        <w:t>F</w:t>
      </w:r>
      <w:r w:rsidR="005D45E6" w:rsidRPr="001B61D1">
        <w:rPr>
          <w:rFonts w:cs="Calibri"/>
          <w:sz w:val="24"/>
          <w:szCs w:val="24"/>
        </w:rPr>
        <w:t>ellowship</w:t>
      </w:r>
      <w:r w:rsidR="0015242E">
        <w:rPr>
          <w:rFonts w:cs="Calibri"/>
          <w:sz w:val="24"/>
          <w:szCs w:val="24"/>
        </w:rPr>
        <w:t xml:space="preserve"> </w:t>
      </w:r>
      <w:r w:rsidR="00505D1F">
        <w:rPr>
          <w:rFonts w:cs="Calibri"/>
          <w:sz w:val="24"/>
          <w:szCs w:val="24"/>
        </w:rPr>
        <w:t>programs</w:t>
      </w:r>
      <w:r w:rsidR="00BE7E53">
        <w:rPr>
          <w:rFonts w:cs="Calibri"/>
          <w:sz w:val="24"/>
          <w:szCs w:val="24"/>
        </w:rPr>
        <w:t xml:space="preserve"> </w:t>
      </w:r>
      <w:r w:rsidR="00505D1F">
        <w:rPr>
          <w:rFonts w:cs="Calibri"/>
          <w:sz w:val="24"/>
          <w:szCs w:val="24"/>
        </w:rPr>
        <w:t>that advance the translation of research into Climatetech businesses, products, and jobs</w:t>
      </w:r>
      <w:r w:rsidR="00F243BF">
        <w:rPr>
          <w:rFonts w:cs="Calibri"/>
          <w:sz w:val="24"/>
          <w:szCs w:val="24"/>
        </w:rPr>
        <w:t xml:space="preserve"> in the energy, transportation, and buildings sectors</w:t>
      </w:r>
      <w:r w:rsidR="00DB08C1">
        <w:rPr>
          <w:rFonts w:cs="Calibri"/>
          <w:sz w:val="24"/>
          <w:szCs w:val="24"/>
        </w:rPr>
        <w:t>, as directed by the 2050 Clean Energy and Climate Plan</w:t>
      </w:r>
      <w:r w:rsidR="00F243BF">
        <w:rPr>
          <w:rStyle w:val="FootnoteReference"/>
          <w:rFonts w:cs="Calibri"/>
          <w:sz w:val="24"/>
          <w:szCs w:val="24"/>
        </w:rPr>
        <w:footnoteReference w:id="2"/>
      </w:r>
      <w:r w:rsidR="00505D1F">
        <w:rPr>
          <w:rFonts w:cs="Calibri"/>
          <w:sz w:val="24"/>
          <w:szCs w:val="24"/>
        </w:rPr>
        <w:t>.</w:t>
      </w:r>
      <w:r w:rsidR="0015242E">
        <w:rPr>
          <w:rFonts w:cs="Calibri"/>
          <w:sz w:val="24"/>
          <w:szCs w:val="24"/>
        </w:rPr>
        <w:t xml:space="preserve"> </w:t>
      </w:r>
      <w:r w:rsidR="00BC49B6" w:rsidRPr="001B61D1">
        <w:rPr>
          <w:rFonts w:cs="Calibri"/>
          <w:sz w:val="24"/>
          <w:szCs w:val="24"/>
        </w:rPr>
        <w:t>Funds</w:t>
      </w:r>
      <w:r w:rsidR="00620939" w:rsidRPr="001B61D1">
        <w:rPr>
          <w:rFonts w:cs="Calibri"/>
          <w:sz w:val="24"/>
          <w:szCs w:val="24"/>
        </w:rPr>
        <w:t xml:space="preserve"> must go directly t</w:t>
      </w:r>
      <w:r w:rsidR="00713364" w:rsidRPr="001B61D1">
        <w:rPr>
          <w:rFonts w:cs="Calibri"/>
          <w:sz w:val="24"/>
          <w:szCs w:val="24"/>
        </w:rPr>
        <w:t>o fellows</w:t>
      </w:r>
      <w:r w:rsidR="00620939" w:rsidRPr="001B61D1">
        <w:rPr>
          <w:rFonts w:cs="Calibri"/>
          <w:sz w:val="24"/>
          <w:szCs w:val="24"/>
        </w:rPr>
        <w:t xml:space="preserve"> (e.g., living stipends</w:t>
      </w:r>
      <w:r w:rsidR="00BF22B8" w:rsidRPr="001B61D1">
        <w:rPr>
          <w:rFonts w:cs="Calibri"/>
          <w:sz w:val="24"/>
          <w:szCs w:val="24"/>
        </w:rPr>
        <w:t xml:space="preserve">, </w:t>
      </w:r>
      <w:r w:rsidR="00620939" w:rsidRPr="001B61D1">
        <w:rPr>
          <w:rFonts w:cs="Calibri"/>
          <w:sz w:val="24"/>
          <w:szCs w:val="24"/>
        </w:rPr>
        <w:t xml:space="preserve">R&amp;D grants) and cannot be used for ESO operating </w:t>
      </w:r>
      <w:r w:rsidR="001B61D1" w:rsidRPr="001B61D1">
        <w:rPr>
          <w:rFonts w:cs="Calibri"/>
          <w:sz w:val="24"/>
          <w:szCs w:val="24"/>
        </w:rPr>
        <w:t>expenses</w:t>
      </w:r>
      <w:r w:rsidR="00620939" w:rsidRPr="001B61D1">
        <w:rPr>
          <w:rFonts w:cs="Calibri"/>
          <w:sz w:val="24"/>
          <w:szCs w:val="24"/>
        </w:rPr>
        <w:t>.</w:t>
      </w:r>
      <w:r w:rsidR="001B61D1" w:rsidRPr="001B61D1">
        <w:rPr>
          <w:rFonts w:cs="Calibri"/>
          <w:sz w:val="24"/>
          <w:szCs w:val="24"/>
        </w:rPr>
        <w:t xml:space="preserve"> </w:t>
      </w:r>
    </w:p>
    <w:p w14:paraId="1A19F828" w14:textId="77777777" w:rsidR="00A16594" w:rsidRPr="00A16594" w:rsidRDefault="00A16594" w:rsidP="000D10B7">
      <w:pPr>
        <w:rPr>
          <w:rFonts w:cs="Calibri"/>
          <w:sz w:val="24"/>
          <w:szCs w:val="24"/>
        </w:rPr>
      </w:pPr>
    </w:p>
    <w:p w14:paraId="55280C1A" w14:textId="484F399B" w:rsidR="001A19CE" w:rsidRDefault="00AE0BB2" w:rsidP="000D10B7">
      <w:pPr>
        <w:rPr>
          <w:rFonts w:cs="Calibri"/>
          <w:sz w:val="24"/>
          <w:szCs w:val="24"/>
        </w:rPr>
      </w:pPr>
      <w:r>
        <w:rPr>
          <w:rFonts w:cs="Calibri"/>
          <w:sz w:val="24"/>
          <w:szCs w:val="24"/>
        </w:rPr>
        <w:t xml:space="preserve">Each organization may receive only one IEP </w:t>
      </w:r>
      <w:r w:rsidR="00616A80">
        <w:rPr>
          <w:rFonts w:cs="Calibri"/>
          <w:sz w:val="24"/>
          <w:szCs w:val="24"/>
        </w:rPr>
        <w:t>award</w:t>
      </w:r>
      <w:r>
        <w:rPr>
          <w:rFonts w:cs="Calibri"/>
          <w:sz w:val="24"/>
          <w:szCs w:val="24"/>
        </w:rPr>
        <w:t xml:space="preserve"> per funding round</w:t>
      </w:r>
      <w:r w:rsidR="005C4B31">
        <w:rPr>
          <w:rFonts w:cs="Calibri"/>
          <w:sz w:val="24"/>
          <w:szCs w:val="24"/>
        </w:rPr>
        <w:t xml:space="preserve">. </w:t>
      </w:r>
      <w:r w:rsidR="00282F28">
        <w:rPr>
          <w:rFonts w:cs="Calibri"/>
          <w:sz w:val="24"/>
          <w:szCs w:val="24"/>
        </w:rPr>
        <w:t>Capital expenses are not eligible under this Program.</w:t>
      </w:r>
    </w:p>
    <w:p w14:paraId="0780002C" w14:textId="77777777" w:rsidR="00AE0BB2" w:rsidRDefault="00AE0BB2" w:rsidP="000D10B7">
      <w:pPr>
        <w:rPr>
          <w:rFonts w:cs="Calibri"/>
          <w:sz w:val="24"/>
          <w:szCs w:val="24"/>
        </w:rPr>
      </w:pPr>
    </w:p>
    <w:p w14:paraId="57A6FF43" w14:textId="6E9284CD" w:rsidR="00B66D83" w:rsidRDefault="00B66D83" w:rsidP="000D10B7">
      <w:pPr>
        <w:rPr>
          <w:rFonts w:cs="Calibri"/>
          <w:sz w:val="24"/>
          <w:szCs w:val="24"/>
        </w:rPr>
      </w:pPr>
      <w:r w:rsidRPr="00B47424">
        <w:rPr>
          <w:rFonts w:cs="Calibri"/>
          <w:b/>
          <w:bCs/>
          <w:sz w:val="24"/>
          <w:szCs w:val="24"/>
        </w:rPr>
        <w:t>To be eligible for a grant,</w:t>
      </w:r>
      <w:r w:rsidRPr="0035263B">
        <w:rPr>
          <w:rFonts w:cs="Calibri"/>
          <w:b/>
          <w:bCs/>
          <w:sz w:val="24"/>
          <w:szCs w:val="24"/>
        </w:rPr>
        <w:t xml:space="preserve"> </w:t>
      </w:r>
      <w:r w:rsidRPr="003B7168">
        <w:rPr>
          <w:rFonts w:cs="Calibri"/>
          <w:sz w:val="24"/>
          <w:szCs w:val="24"/>
        </w:rPr>
        <w:t>ESOs must be legally organized in Massachusetts</w:t>
      </w:r>
      <w:r w:rsidR="007E047D">
        <w:rPr>
          <w:rFonts w:cs="Calibri"/>
          <w:sz w:val="24"/>
          <w:szCs w:val="24"/>
        </w:rPr>
        <w:t>—</w:t>
      </w:r>
      <w:r w:rsidR="00F67118">
        <w:rPr>
          <w:rFonts w:cs="Calibri"/>
          <w:sz w:val="24"/>
          <w:szCs w:val="24"/>
        </w:rPr>
        <w:t>and/</w:t>
      </w:r>
      <w:r w:rsidR="007E047D">
        <w:rPr>
          <w:rFonts w:cs="Calibri"/>
          <w:sz w:val="24"/>
          <w:szCs w:val="24"/>
        </w:rPr>
        <w:t xml:space="preserve">or </w:t>
      </w:r>
      <w:r w:rsidR="008B0CD2">
        <w:rPr>
          <w:rFonts w:cs="Calibri"/>
          <w:sz w:val="24"/>
          <w:szCs w:val="24"/>
        </w:rPr>
        <w:t>demonstrate that a significant portion of their cohort</w:t>
      </w:r>
      <w:r w:rsidR="00315BA0">
        <w:rPr>
          <w:rFonts w:cs="Calibri"/>
          <w:sz w:val="24"/>
          <w:szCs w:val="24"/>
        </w:rPr>
        <w:t>s</w:t>
      </w:r>
      <w:r w:rsidR="008B0CD2">
        <w:rPr>
          <w:rFonts w:cs="Calibri"/>
          <w:sz w:val="24"/>
          <w:szCs w:val="24"/>
        </w:rPr>
        <w:t xml:space="preserve"> or membership base consists of Massachusetts-based Climatetech startups</w:t>
      </w:r>
      <w:r w:rsidR="007E047D">
        <w:rPr>
          <w:rFonts w:cs="Calibri"/>
          <w:sz w:val="24"/>
          <w:szCs w:val="24"/>
        </w:rPr>
        <w:t>—</w:t>
      </w:r>
      <w:r w:rsidR="003C4345">
        <w:rPr>
          <w:rFonts w:cs="Calibri"/>
          <w:sz w:val="24"/>
          <w:szCs w:val="24"/>
        </w:rPr>
        <w:t xml:space="preserve">have operated for at least one (1) year, and provide services that support Climatetech development, commercialization, and entrepreneurship. Such services may </w:t>
      </w:r>
      <w:r w:rsidR="005E0F26">
        <w:rPr>
          <w:rFonts w:cs="Calibri"/>
          <w:sz w:val="24"/>
          <w:szCs w:val="24"/>
        </w:rPr>
        <w:t>include mentoring</w:t>
      </w:r>
      <w:r>
        <w:rPr>
          <w:rFonts w:cs="Calibri"/>
          <w:sz w:val="24"/>
          <w:szCs w:val="24"/>
        </w:rPr>
        <w:t xml:space="preserve">, training, funding, networking, and/or access to specialized facilities and resources. Eligible ESOs may </w:t>
      </w:r>
      <w:proofErr w:type="gramStart"/>
      <w:r>
        <w:rPr>
          <w:rFonts w:cs="Calibri"/>
          <w:sz w:val="24"/>
          <w:szCs w:val="24"/>
        </w:rPr>
        <w:t>include</w:t>
      </w:r>
      <w:proofErr w:type="gramEnd"/>
      <w:r>
        <w:rPr>
          <w:rFonts w:cs="Calibri"/>
          <w:sz w:val="24"/>
          <w:szCs w:val="24"/>
        </w:rPr>
        <w:t>, but are not limited to:</w:t>
      </w:r>
    </w:p>
    <w:p w14:paraId="32B7148C" w14:textId="77777777" w:rsidR="00AE0BB2" w:rsidRDefault="00AE0BB2" w:rsidP="000D10B7">
      <w:pPr>
        <w:rPr>
          <w:rFonts w:cs="Calibri"/>
          <w:sz w:val="24"/>
          <w:szCs w:val="24"/>
        </w:rPr>
      </w:pPr>
    </w:p>
    <w:p w14:paraId="76424084" w14:textId="77777777" w:rsidR="00143C77" w:rsidRPr="003E3061" w:rsidRDefault="00143C77" w:rsidP="00F11E87">
      <w:pPr>
        <w:pStyle w:val="ListParagraph"/>
        <w:numPr>
          <w:ilvl w:val="0"/>
          <w:numId w:val="1"/>
        </w:numPr>
        <w:spacing w:after="0" w:line="240" w:lineRule="auto"/>
        <w:rPr>
          <w:rFonts w:ascii="Calibri" w:hAnsi="Calibri" w:cs="Calibri"/>
          <w:sz w:val="24"/>
          <w:szCs w:val="24"/>
        </w:rPr>
      </w:pPr>
      <w:r>
        <w:rPr>
          <w:rFonts w:ascii="Calibri" w:hAnsi="Calibri" w:cs="Calibri"/>
          <w:sz w:val="24"/>
          <w:szCs w:val="24"/>
        </w:rPr>
        <w:t>Accelerators</w:t>
      </w:r>
    </w:p>
    <w:p w14:paraId="66B1F81E" w14:textId="77777777" w:rsidR="00143C77" w:rsidRPr="009B0F9D" w:rsidRDefault="00143C77" w:rsidP="00F11E87">
      <w:pPr>
        <w:pStyle w:val="ListParagraph"/>
        <w:numPr>
          <w:ilvl w:val="0"/>
          <w:numId w:val="1"/>
        </w:numPr>
        <w:spacing w:after="0" w:line="240" w:lineRule="auto"/>
        <w:rPr>
          <w:rFonts w:ascii="Calibri" w:hAnsi="Calibri" w:cs="Calibri"/>
          <w:sz w:val="24"/>
          <w:szCs w:val="24"/>
        </w:rPr>
      </w:pPr>
      <w:r w:rsidRPr="009B0F9D">
        <w:rPr>
          <w:rFonts w:ascii="Calibri" w:hAnsi="Calibri" w:cs="Calibri"/>
          <w:sz w:val="24"/>
          <w:szCs w:val="24"/>
        </w:rPr>
        <w:t>Incubators</w:t>
      </w:r>
    </w:p>
    <w:p w14:paraId="548893F4" w14:textId="77777777" w:rsidR="00143C77" w:rsidRPr="00173ED4" w:rsidRDefault="00143C77" w:rsidP="00F11E87">
      <w:pPr>
        <w:pStyle w:val="ListParagraph"/>
        <w:numPr>
          <w:ilvl w:val="0"/>
          <w:numId w:val="1"/>
        </w:numPr>
        <w:spacing w:after="0" w:line="240" w:lineRule="auto"/>
        <w:rPr>
          <w:rFonts w:ascii="Calibri" w:hAnsi="Calibri" w:cs="Calibri"/>
          <w:sz w:val="24"/>
          <w:szCs w:val="24"/>
        </w:rPr>
      </w:pPr>
      <w:r w:rsidRPr="009B0F9D">
        <w:rPr>
          <w:rFonts w:ascii="Calibri" w:hAnsi="Calibri" w:cs="Calibri"/>
          <w:sz w:val="24"/>
          <w:szCs w:val="24"/>
        </w:rPr>
        <w:t>Innovation Centers</w:t>
      </w:r>
    </w:p>
    <w:p w14:paraId="16A0D78D" w14:textId="77777777" w:rsidR="00143C77" w:rsidRDefault="00143C77" w:rsidP="00F11E87">
      <w:pPr>
        <w:pStyle w:val="ListParagraph"/>
        <w:numPr>
          <w:ilvl w:val="0"/>
          <w:numId w:val="1"/>
        </w:numPr>
        <w:spacing w:after="0" w:line="240" w:lineRule="auto"/>
        <w:rPr>
          <w:rFonts w:ascii="Calibri" w:hAnsi="Calibri" w:cs="Calibri"/>
          <w:sz w:val="24"/>
          <w:szCs w:val="24"/>
        </w:rPr>
      </w:pPr>
      <w:r w:rsidRPr="009B0F9D">
        <w:rPr>
          <w:rFonts w:ascii="Calibri" w:hAnsi="Calibri" w:cs="Calibri"/>
          <w:sz w:val="24"/>
          <w:szCs w:val="24"/>
        </w:rPr>
        <w:lastRenderedPageBreak/>
        <w:t>Educational Institutions</w:t>
      </w:r>
    </w:p>
    <w:p w14:paraId="46AE28D3" w14:textId="77777777" w:rsidR="00C649CC" w:rsidRDefault="00143C77" w:rsidP="00C649CC">
      <w:pPr>
        <w:pStyle w:val="ListParagraph"/>
        <w:numPr>
          <w:ilvl w:val="0"/>
          <w:numId w:val="1"/>
        </w:numPr>
        <w:spacing w:after="0" w:line="240" w:lineRule="auto"/>
        <w:rPr>
          <w:rFonts w:ascii="Calibri" w:hAnsi="Calibri" w:cs="Calibri"/>
          <w:sz w:val="24"/>
          <w:szCs w:val="24"/>
        </w:rPr>
      </w:pPr>
      <w:r w:rsidRPr="003E3061">
        <w:rPr>
          <w:rFonts w:cs="Calibri"/>
          <w:sz w:val="24"/>
          <w:szCs w:val="24"/>
        </w:rPr>
        <w:t>Entrepreneur Networks and Association</w:t>
      </w:r>
      <w:r>
        <w:rPr>
          <w:rFonts w:cs="Calibri"/>
          <w:sz w:val="24"/>
          <w:szCs w:val="24"/>
        </w:rPr>
        <w:t>s</w:t>
      </w:r>
    </w:p>
    <w:p w14:paraId="23AE776C" w14:textId="06069C7D" w:rsidR="00C649CC" w:rsidRPr="00C649CC" w:rsidRDefault="00143C77" w:rsidP="00C649CC">
      <w:pPr>
        <w:pStyle w:val="ListParagraph"/>
        <w:numPr>
          <w:ilvl w:val="0"/>
          <w:numId w:val="1"/>
        </w:numPr>
        <w:spacing w:after="0" w:line="240" w:lineRule="auto"/>
        <w:rPr>
          <w:rFonts w:ascii="Calibri" w:hAnsi="Calibri" w:cs="Calibri"/>
          <w:sz w:val="24"/>
          <w:szCs w:val="24"/>
        </w:rPr>
      </w:pPr>
      <w:r w:rsidRPr="00C649CC">
        <w:rPr>
          <w:rFonts w:cs="Calibri"/>
          <w:sz w:val="24"/>
          <w:szCs w:val="24"/>
        </w:rPr>
        <w:t>Economic Development Organization</w:t>
      </w:r>
      <w:r w:rsidR="00BA346F" w:rsidRPr="00C649CC">
        <w:rPr>
          <w:rFonts w:cs="Calibri"/>
          <w:sz w:val="24"/>
          <w:szCs w:val="24"/>
        </w:rPr>
        <w:t>s</w:t>
      </w:r>
    </w:p>
    <w:p w14:paraId="5A654A75" w14:textId="77777777" w:rsidR="00C649CC" w:rsidRDefault="00C649CC" w:rsidP="00C649CC">
      <w:pPr>
        <w:pStyle w:val="ListParagraph"/>
        <w:spacing w:after="0" w:line="240" w:lineRule="auto"/>
        <w:ind w:left="0"/>
        <w:rPr>
          <w:rFonts w:cs="Calibri"/>
          <w:sz w:val="24"/>
          <w:szCs w:val="24"/>
        </w:rPr>
      </w:pPr>
    </w:p>
    <w:p w14:paraId="774FF2FE" w14:textId="3A333AD8" w:rsidR="003B63F4" w:rsidRPr="00C649CC" w:rsidRDefault="003B63F4" w:rsidP="00C649CC">
      <w:pPr>
        <w:pStyle w:val="ListParagraph"/>
        <w:spacing w:after="0" w:line="240" w:lineRule="auto"/>
        <w:ind w:left="0"/>
        <w:rPr>
          <w:rFonts w:cs="Calibri"/>
          <w:sz w:val="24"/>
          <w:szCs w:val="24"/>
        </w:rPr>
      </w:pPr>
      <w:r w:rsidRPr="00C649CC">
        <w:rPr>
          <w:rFonts w:cs="Calibri"/>
          <w:sz w:val="24"/>
          <w:szCs w:val="24"/>
        </w:rPr>
        <w:t>The application process for IEP grants is administered in two competitive phases: a Concept Paper and a Full Application. Applicants must clearly demonstrate alignment with Program goals. Grants shall be awarded in a manner that promotes geographic, social, and economically equitable outcomes.</w:t>
      </w:r>
    </w:p>
    <w:p w14:paraId="0D81DB90" w14:textId="77777777" w:rsidR="003B63F4" w:rsidRDefault="003B63F4" w:rsidP="000D10B7">
      <w:pPr>
        <w:pStyle w:val="BodyText"/>
        <w:ind w:left="0"/>
        <w:rPr>
          <w:rFonts w:cs="Calibri"/>
          <w:b/>
          <w:bCs/>
          <w:sz w:val="24"/>
          <w:szCs w:val="24"/>
          <w:u w:val="single"/>
        </w:rPr>
      </w:pPr>
    </w:p>
    <w:p w14:paraId="2FB74564" w14:textId="0F46D585" w:rsidR="00143C77" w:rsidRPr="001C72AC" w:rsidRDefault="00143C77" w:rsidP="000D10B7">
      <w:pPr>
        <w:pStyle w:val="BodyText"/>
        <w:ind w:left="0"/>
        <w:rPr>
          <w:rFonts w:cs="Calibri"/>
          <w:bCs/>
          <w:sz w:val="24"/>
          <w:szCs w:val="24"/>
        </w:rPr>
      </w:pPr>
      <w:r w:rsidRPr="001C72AC">
        <w:rPr>
          <w:rFonts w:cs="Calibri"/>
          <w:b/>
          <w:sz w:val="24"/>
          <w:szCs w:val="24"/>
        </w:rPr>
        <w:t>For the purposes of this RFP, the following</w:t>
      </w:r>
      <w:r w:rsidR="00B31797" w:rsidRPr="001C72AC">
        <w:rPr>
          <w:rFonts w:cs="Calibri"/>
          <w:b/>
          <w:sz w:val="24"/>
          <w:szCs w:val="24"/>
        </w:rPr>
        <w:t xml:space="preserve"> terms</w:t>
      </w:r>
      <w:r w:rsidRPr="001C72AC">
        <w:rPr>
          <w:rFonts w:cs="Calibri"/>
          <w:b/>
          <w:sz w:val="24"/>
          <w:szCs w:val="24"/>
        </w:rPr>
        <w:t xml:space="preserve"> are defined</w:t>
      </w:r>
      <w:r w:rsidRPr="001C72AC">
        <w:rPr>
          <w:rFonts w:cs="Calibri"/>
          <w:bCs/>
          <w:sz w:val="24"/>
          <w:szCs w:val="24"/>
        </w:rPr>
        <w:t xml:space="preserve"> and will be </w:t>
      </w:r>
      <w:r w:rsidR="00B31797" w:rsidRPr="001C72AC">
        <w:rPr>
          <w:rFonts w:cs="Calibri"/>
          <w:bCs/>
          <w:sz w:val="24"/>
          <w:szCs w:val="24"/>
        </w:rPr>
        <w:t>consistently throughout:</w:t>
      </w:r>
    </w:p>
    <w:p w14:paraId="1B5EBBB1" w14:textId="77777777" w:rsidR="00143C77" w:rsidRDefault="00143C77" w:rsidP="000D10B7">
      <w:pPr>
        <w:pStyle w:val="BodyText"/>
        <w:ind w:left="0"/>
        <w:rPr>
          <w:rFonts w:cs="Calibri"/>
          <w:b/>
          <w:sz w:val="24"/>
          <w:szCs w:val="24"/>
          <w:u w:val="single"/>
        </w:rPr>
      </w:pPr>
    </w:p>
    <w:p w14:paraId="025D5FE5" w14:textId="0C4CFEF4" w:rsidR="00095768" w:rsidRPr="004A1DDA" w:rsidRDefault="00095768" w:rsidP="00F11E87">
      <w:pPr>
        <w:pStyle w:val="BodyText"/>
        <w:numPr>
          <w:ilvl w:val="0"/>
          <w:numId w:val="15"/>
        </w:numPr>
        <w:rPr>
          <w:rFonts w:cs="Calibri"/>
          <w:sz w:val="24"/>
          <w:szCs w:val="24"/>
        </w:rPr>
      </w:pPr>
      <w:r w:rsidRPr="004A1DDA">
        <w:rPr>
          <w:rFonts w:cs="Calibri"/>
          <w:sz w:val="24"/>
          <w:szCs w:val="24"/>
        </w:rPr>
        <w:t>Entrepreneur Fellowship (“</w:t>
      </w:r>
      <w:r w:rsidRPr="004A1DDA">
        <w:rPr>
          <w:rFonts w:cs="Calibri"/>
          <w:sz w:val="24"/>
          <w:szCs w:val="24"/>
          <w:u w:val="single"/>
        </w:rPr>
        <w:t>Entrepreneur Fellowship/s</w:t>
      </w:r>
      <w:r w:rsidRPr="004A1DDA">
        <w:rPr>
          <w:rFonts w:cs="Calibri"/>
          <w:sz w:val="24"/>
          <w:szCs w:val="24"/>
        </w:rPr>
        <w:t>” or “</w:t>
      </w:r>
      <w:r w:rsidRPr="004A1DDA">
        <w:rPr>
          <w:rFonts w:cs="Calibri"/>
          <w:sz w:val="24"/>
          <w:szCs w:val="24"/>
          <w:u w:val="single"/>
        </w:rPr>
        <w:t>Fellowship</w:t>
      </w:r>
      <w:r w:rsidRPr="004A1DDA">
        <w:rPr>
          <w:rFonts w:cs="Calibri"/>
          <w:sz w:val="24"/>
          <w:szCs w:val="24"/>
        </w:rPr>
        <w:t>”)</w:t>
      </w:r>
      <w:r>
        <w:rPr>
          <w:rFonts w:cs="Calibri"/>
          <w:sz w:val="24"/>
          <w:szCs w:val="24"/>
        </w:rPr>
        <w:t>:</w:t>
      </w:r>
      <w:r w:rsidRPr="004A1DDA">
        <w:rPr>
          <w:rFonts w:cs="Calibri"/>
          <w:sz w:val="24"/>
          <w:szCs w:val="24"/>
        </w:rPr>
        <w:t xml:space="preserve"> an existing </w:t>
      </w:r>
      <w:r w:rsidR="00F243BF">
        <w:rPr>
          <w:rFonts w:cs="Calibri"/>
          <w:sz w:val="24"/>
          <w:szCs w:val="24"/>
        </w:rPr>
        <w:t xml:space="preserve">(for at least 1 full year) </w:t>
      </w:r>
      <w:r w:rsidRPr="004A1DDA">
        <w:rPr>
          <w:rFonts w:cs="Calibri"/>
          <w:sz w:val="24"/>
          <w:szCs w:val="24"/>
        </w:rPr>
        <w:t>program that advances the translation of research into Climatetech businesses, products, and jobs</w:t>
      </w:r>
      <w:r w:rsidR="00F243BF">
        <w:rPr>
          <w:rFonts w:cs="Calibri"/>
          <w:sz w:val="24"/>
          <w:szCs w:val="24"/>
        </w:rPr>
        <w:t xml:space="preserve"> in the energy, transportation, and buildings sectors</w:t>
      </w:r>
      <w:r w:rsidRPr="004A1DDA">
        <w:rPr>
          <w:rFonts w:cs="Calibri"/>
          <w:sz w:val="24"/>
          <w:szCs w:val="24"/>
        </w:rPr>
        <w:t xml:space="preserve"> </w:t>
      </w:r>
      <w:r w:rsidR="00236C4D" w:rsidRPr="004A1DDA">
        <w:rPr>
          <w:rFonts w:cs="Calibri"/>
          <w:sz w:val="24"/>
          <w:szCs w:val="24"/>
        </w:rPr>
        <w:t>by</w:t>
      </w:r>
      <w:r w:rsidR="00236C4D">
        <w:rPr>
          <w:rFonts w:cs="Calibri"/>
          <w:sz w:val="24"/>
          <w:szCs w:val="24"/>
        </w:rPr>
        <w:t xml:space="preserve"> providing resources, mentorship, and support to </w:t>
      </w:r>
      <w:r w:rsidR="00F243BF">
        <w:rPr>
          <w:rFonts w:cs="Calibri"/>
          <w:sz w:val="24"/>
          <w:szCs w:val="24"/>
        </w:rPr>
        <w:t>P</w:t>
      </w:r>
      <w:r w:rsidR="00236C4D">
        <w:rPr>
          <w:rFonts w:cs="Calibri"/>
          <w:sz w:val="24"/>
          <w:szCs w:val="24"/>
        </w:rPr>
        <w:t>articipating Fellows.</w:t>
      </w:r>
    </w:p>
    <w:p w14:paraId="53348BB6" w14:textId="4EE81D33" w:rsidR="00095768" w:rsidRPr="00095768" w:rsidRDefault="00095768" w:rsidP="00F11E87">
      <w:pPr>
        <w:pStyle w:val="BodyText"/>
        <w:numPr>
          <w:ilvl w:val="0"/>
          <w:numId w:val="15"/>
        </w:numPr>
        <w:rPr>
          <w:rFonts w:cs="Calibri"/>
          <w:sz w:val="24"/>
          <w:szCs w:val="24"/>
        </w:rPr>
      </w:pPr>
      <w:r w:rsidRPr="00095768">
        <w:rPr>
          <w:rFonts w:cs="Calibri"/>
          <w:sz w:val="24"/>
          <w:szCs w:val="24"/>
        </w:rPr>
        <w:t>Participating Fellows (“</w:t>
      </w:r>
      <w:r w:rsidRPr="00095768">
        <w:rPr>
          <w:rFonts w:cs="Calibri"/>
          <w:sz w:val="24"/>
          <w:szCs w:val="24"/>
          <w:u w:val="single"/>
        </w:rPr>
        <w:t>Participating Fellow/s</w:t>
      </w:r>
      <w:r w:rsidRPr="00095768">
        <w:rPr>
          <w:rFonts w:cs="Calibri"/>
          <w:sz w:val="24"/>
          <w:szCs w:val="24"/>
        </w:rPr>
        <w:t>” or “</w:t>
      </w:r>
      <w:r w:rsidRPr="00095768">
        <w:rPr>
          <w:rFonts w:cs="Calibri"/>
          <w:sz w:val="24"/>
          <w:szCs w:val="24"/>
          <w:u w:val="single"/>
        </w:rPr>
        <w:t>Fellow/s</w:t>
      </w:r>
      <w:r w:rsidRPr="00095768">
        <w:rPr>
          <w:rFonts w:cs="Calibri"/>
          <w:sz w:val="24"/>
          <w:szCs w:val="24"/>
        </w:rPr>
        <w:t>”): inventors spinning out of Massachusetts universities or laboratories, or existing Massachusetts inventors working on Climatetech at T</w:t>
      </w:r>
      <w:r w:rsidR="00847860">
        <w:rPr>
          <w:rFonts w:cs="Calibri"/>
          <w:sz w:val="24"/>
          <w:szCs w:val="24"/>
        </w:rPr>
        <w:t xml:space="preserve">echnology </w:t>
      </w:r>
      <w:r w:rsidRPr="00095768">
        <w:rPr>
          <w:rFonts w:cs="Calibri"/>
          <w:sz w:val="24"/>
          <w:szCs w:val="24"/>
        </w:rPr>
        <w:t>R</w:t>
      </w:r>
      <w:r w:rsidR="00847860">
        <w:rPr>
          <w:rFonts w:cs="Calibri"/>
          <w:sz w:val="24"/>
          <w:szCs w:val="24"/>
        </w:rPr>
        <w:t xml:space="preserve">eadiness </w:t>
      </w:r>
      <w:r w:rsidRPr="00095768">
        <w:rPr>
          <w:rFonts w:cs="Calibri"/>
          <w:sz w:val="24"/>
          <w:szCs w:val="24"/>
        </w:rPr>
        <w:t>L</w:t>
      </w:r>
      <w:r w:rsidR="00847860">
        <w:rPr>
          <w:rFonts w:cs="Calibri"/>
          <w:sz w:val="24"/>
          <w:szCs w:val="24"/>
        </w:rPr>
        <w:t>evel (“</w:t>
      </w:r>
      <w:r w:rsidR="00847860" w:rsidRPr="00AE2013">
        <w:rPr>
          <w:rFonts w:cs="Calibri"/>
          <w:sz w:val="24"/>
          <w:szCs w:val="24"/>
          <w:u w:val="single"/>
        </w:rPr>
        <w:t>TRL</w:t>
      </w:r>
      <w:r w:rsidR="00847860">
        <w:rPr>
          <w:rFonts w:cs="Calibri"/>
          <w:sz w:val="24"/>
          <w:szCs w:val="24"/>
        </w:rPr>
        <w:t>”)</w:t>
      </w:r>
      <w:r w:rsidRPr="00095768">
        <w:rPr>
          <w:rFonts w:cs="Calibri"/>
          <w:sz w:val="24"/>
          <w:szCs w:val="24"/>
        </w:rPr>
        <w:t xml:space="preserve"> 2 – 6</w:t>
      </w:r>
      <w:r w:rsidR="00847860">
        <w:rPr>
          <w:rStyle w:val="FootnoteReference"/>
          <w:rFonts w:cs="Calibri"/>
          <w:sz w:val="24"/>
          <w:szCs w:val="24"/>
        </w:rPr>
        <w:footnoteReference w:id="3"/>
      </w:r>
      <w:r w:rsidRPr="00095768">
        <w:rPr>
          <w:rFonts w:cs="Calibri"/>
          <w:sz w:val="24"/>
          <w:szCs w:val="24"/>
        </w:rPr>
        <w:t xml:space="preserve"> that have raised no more than $2.5M (including, but not limited to, non-dilutive grants, angel investments, venture capital).</w:t>
      </w:r>
    </w:p>
    <w:p w14:paraId="63751275" w14:textId="74E65B4D" w:rsidR="00C70477" w:rsidRDefault="0091340D" w:rsidP="00F11E87">
      <w:pPr>
        <w:pStyle w:val="BodyText"/>
        <w:numPr>
          <w:ilvl w:val="0"/>
          <w:numId w:val="15"/>
        </w:numPr>
        <w:rPr>
          <w:rFonts w:cs="Calibri"/>
          <w:sz w:val="24"/>
          <w:szCs w:val="24"/>
        </w:rPr>
      </w:pPr>
      <w:r w:rsidRPr="2E1CC92E">
        <w:rPr>
          <w:rFonts w:cs="Calibri"/>
          <w:sz w:val="24"/>
          <w:szCs w:val="24"/>
        </w:rPr>
        <w:t>Public Benefit Site (“</w:t>
      </w:r>
      <w:r w:rsidRPr="004C7732">
        <w:rPr>
          <w:rFonts w:cs="Calibri"/>
          <w:sz w:val="24"/>
          <w:szCs w:val="24"/>
          <w:u w:val="single"/>
        </w:rPr>
        <w:t>Public Benefit Site</w:t>
      </w:r>
      <w:r w:rsidRPr="2E1CC92E">
        <w:rPr>
          <w:rFonts w:cs="Calibri"/>
          <w:sz w:val="24"/>
          <w:szCs w:val="24"/>
        </w:rPr>
        <w:t>”): defined as a</w:t>
      </w:r>
      <w:r w:rsidR="00F20812">
        <w:rPr>
          <w:rFonts w:cs="Calibri"/>
          <w:sz w:val="24"/>
          <w:szCs w:val="24"/>
        </w:rPr>
        <w:t xml:space="preserve">n ESO </w:t>
      </w:r>
      <w:r w:rsidRPr="2E1CC92E">
        <w:rPr>
          <w:rFonts w:cs="Calibri"/>
          <w:sz w:val="24"/>
          <w:szCs w:val="24"/>
        </w:rPr>
        <w:t>that is physically located in a MA-based Gateway City</w:t>
      </w:r>
      <w:r>
        <w:rPr>
          <w:rStyle w:val="FootnoteReference"/>
          <w:rFonts w:cs="Calibri"/>
          <w:sz w:val="24"/>
          <w:szCs w:val="24"/>
        </w:rPr>
        <w:footnoteReference w:id="4"/>
      </w:r>
      <w:r w:rsidRPr="2E1CC92E">
        <w:rPr>
          <w:rFonts w:cs="Calibri"/>
          <w:sz w:val="24"/>
          <w:szCs w:val="24"/>
        </w:rPr>
        <w:t xml:space="preserve"> or Environmental Justice community</w:t>
      </w:r>
      <w:r>
        <w:rPr>
          <w:rStyle w:val="FootnoteReference"/>
          <w:rFonts w:cs="Calibri"/>
          <w:sz w:val="24"/>
          <w:szCs w:val="24"/>
        </w:rPr>
        <w:footnoteReference w:id="5"/>
      </w:r>
      <w:r w:rsidRPr="2E1CC92E">
        <w:rPr>
          <w:rFonts w:cs="Calibri"/>
          <w:sz w:val="24"/>
          <w:szCs w:val="24"/>
        </w:rPr>
        <w:t>, or is in an underserved geographic region (i.e., such as Western Massachusetts, the Berkshires, or Cape Cod).</w:t>
      </w:r>
    </w:p>
    <w:p w14:paraId="5B078C85" w14:textId="307D41D6" w:rsidR="0029270C" w:rsidRPr="00BA346F" w:rsidRDefault="0029270C" w:rsidP="00F11E87">
      <w:pPr>
        <w:pStyle w:val="BodyText"/>
        <w:numPr>
          <w:ilvl w:val="0"/>
          <w:numId w:val="15"/>
        </w:numPr>
        <w:rPr>
          <w:rFonts w:cs="Calibri"/>
          <w:sz w:val="24"/>
          <w:szCs w:val="24"/>
        </w:rPr>
      </w:pPr>
      <w:r>
        <w:rPr>
          <w:rFonts w:cs="Calibri"/>
          <w:sz w:val="24"/>
          <w:szCs w:val="24"/>
        </w:rPr>
        <w:t>Headquarters (“</w:t>
      </w:r>
      <w:r w:rsidRPr="001C4763">
        <w:rPr>
          <w:rFonts w:cs="Calibri"/>
          <w:sz w:val="24"/>
          <w:szCs w:val="24"/>
          <w:u w:val="single"/>
        </w:rPr>
        <w:t>Headquarter</w:t>
      </w:r>
      <w:r w:rsidR="001C4763" w:rsidRPr="001C4763">
        <w:rPr>
          <w:rFonts w:cs="Calibri"/>
          <w:sz w:val="24"/>
          <w:szCs w:val="24"/>
          <w:u w:val="single"/>
        </w:rPr>
        <w:t>s/</w:t>
      </w:r>
      <w:r w:rsidRPr="001C4763">
        <w:rPr>
          <w:rFonts w:cs="Calibri"/>
          <w:sz w:val="24"/>
          <w:szCs w:val="24"/>
          <w:u w:val="single"/>
        </w:rPr>
        <w:t>ed</w:t>
      </w:r>
      <w:r>
        <w:rPr>
          <w:rFonts w:cs="Calibri"/>
          <w:sz w:val="24"/>
          <w:szCs w:val="24"/>
        </w:rPr>
        <w:t>”</w:t>
      </w:r>
      <w:r w:rsidR="001C4763">
        <w:rPr>
          <w:rFonts w:cs="Calibri"/>
          <w:sz w:val="24"/>
          <w:szCs w:val="24"/>
        </w:rPr>
        <w:t>): the primary physical location where the ESO’s central leadership, administrative operations, and official business activities are based.</w:t>
      </w:r>
    </w:p>
    <w:p w14:paraId="5BD65B3F" w14:textId="15D9542A" w:rsidR="00AE5FE9" w:rsidRPr="00C70477" w:rsidRDefault="00AE5FE9" w:rsidP="00F11E87">
      <w:pPr>
        <w:pStyle w:val="BodyText"/>
        <w:numPr>
          <w:ilvl w:val="0"/>
          <w:numId w:val="15"/>
        </w:numPr>
      </w:pPr>
      <w:r w:rsidRPr="00C70477">
        <w:rPr>
          <w:rFonts w:cs="Calibri"/>
          <w:sz w:val="24"/>
          <w:szCs w:val="24"/>
        </w:rPr>
        <w:t>“</w:t>
      </w:r>
      <w:r w:rsidRPr="00C70477">
        <w:rPr>
          <w:rFonts w:cs="Calibri"/>
          <w:sz w:val="24"/>
          <w:szCs w:val="24"/>
          <w:u w:val="single"/>
        </w:rPr>
        <w:t>Climatetech</w:t>
      </w:r>
      <w:r w:rsidRPr="00C70477">
        <w:rPr>
          <w:rFonts w:cs="Calibri"/>
          <w:sz w:val="24"/>
          <w:szCs w:val="24"/>
        </w:rPr>
        <w:t>” shall refer to the following definitions. And “</w:t>
      </w:r>
      <w:r w:rsidRPr="00C70477">
        <w:rPr>
          <w:rFonts w:cs="Calibri"/>
          <w:sz w:val="24"/>
          <w:szCs w:val="24"/>
          <w:u w:val="single"/>
        </w:rPr>
        <w:t>Climatetech Startups</w:t>
      </w:r>
      <w:r w:rsidRPr="00C70477">
        <w:rPr>
          <w:rFonts w:cs="Calibri"/>
          <w:sz w:val="24"/>
          <w:szCs w:val="24"/>
        </w:rPr>
        <w:t>” shall be defined as early-stage companies that are actively developing, commercializing, or deploy the technologies described below:</w:t>
      </w:r>
    </w:p>
    <w:p w14:paraId="4977608B" w14:textId="0CE95472" w:rsidR="00AE5FE9" w:rsidRPr="00E60A73" w:rsidRDefault="00AE5FE9" w:rsidP="00F11E87">
      <w:pPr>
        <w:numPr>
          <w:ilvl w:val="0"/>
          <w:numId w:val="5"/>
        </w:numPr>
        <w:rPr>
          <w:rFonts w:cs="Calibri"/>
          <w:sz w:val="24"/>
          <w:szCs w:val="24"/>
        </w:rPr>
      </w:pPr>
      <w:r w:rsidRPr="00E60A73">
        <w:rPr>
          <w:rFonts w:cs="Calibri"/>
          <w:sz w:val="24"/>
          <w:szCs w:val="24"/>
        </w:rPr>
        <w:t>“…advanced and applied technologies that significantly reduce or eliminate the use of energy from non-renewable sources including, but not limited to: (</w:t>
      </w:r>
      <w:proofErr w:type="spellStart"/>
      <w:r w:rsidRPr="00E60A73">
        <w:rPr>
          <w:rFonts w:cs="Calibri"/>
          <w:sz w:val="24"/>
          <w:szCs w:val="24"/>
        </w:rPr>
        <w:t>i</w:t>
      </w:r>
      <w:proofErr w:type="spellEnd"/>
      <w:r w:rsidRPr="00E60A73">
        <w:rPr>
          <w:rFonts w:cs="Calibri"/>
          <w:sz w:val="24"/>
          <w:szCs w:val="24"/>
        </w:rPr>
        <w:t xml:space="preserve">) energy efficiency; (ii) demand response; (iii) energy conservation; or (iv) technologies powered, in whole or in part, by the sun, wind, water, geothermal energy, including networked geothermal and deep geothermal energy, hydrogen produced by non-fossil fuel sources and methods, alcohol, fuel cells, fusion energy, nuclear fission or any other renewable, nondepletable or recyclable fuel…” </w:t>
      </w:r>
    </w:p>
    <w:p w14:paraId="03BF9A7A" w14:textId="77777777" w:rsidR="00AE5FE9" w:rsidRPr="00E60A73" w:rsidRDefault="00AE5FE9" w:rsidP="00F11E87">
      <w:pPr>
        <w:numPr>
          <w:ilvl w:val="0"/>
          <w:numId w:val="5"/>
        </w:numPr>
        <w:rPr>
          <w:rFonts w:cs="Calibri"/>
          <w:sz w:val="24"/>
          <w:szCs w:val="24"/>
        </w:rPr>
      </w:pPr>
      <w:r w:rsidRPr="00E60A73">
        <w:rPr>
          <w:rFonts w:cs="Calibri"/>
          <w:sz w:val="24"/>
          <w:szCs w:val="24"/>
        </w:rPr>
        <w:t>…advanced and applied research in new clean energy technologies including: (</w:t>
      </w:r>
      <w:proofErr w:type="spellStart"/>
      <w:r w:rsidRPr="00E60A73">
        <w:rPr>
          <w:rFonts w:cs="Calibri"/>
          <w:sz w:val="24"/>
          <w:szCs w:val="24"/>
        </w:rPr>
        <w:t>i</w:t>
      </w:r>
      <w:proofErr w:type="spellEnd"/>
      <w:r w:rsidRPr="00E60A73">
        <w:rPr>
          <w:rFonts w:cs="Calibri"/>
          <w:sz w:val="24"/>
          <w:szCs w:val="24"/>
        </w:rPr>
        <w:t xml:space="preserve">) solar photovoltaic; (ii) solar thermal; (iii) wind power; (iv) geothermal energy, including networked geothermal and deep geothermal energy; (v) wave and tidal energy; (vi) </w:t>
      </w:r>
      <w:r w:rsidRPr="00E60A73">
        <w:rPr>
          <w:rFonts w:cs="Calibri"/>
          <w:sz w:val="24"/>
          <w:szCs w:val="24"/>
        </w:rPr>
        <w:lastRenderedPageBreak/>
        <w:t>advanced hydropower; (vii) energy transmission and distribution; (viii) energy storage; (ix) renewable biofuels, including ethanol, biodiesel and advanced biofuels; (x) renewable, biodegradable chemicals; (xi) advanced thermal-to-energy conversion; (xii) fusion energy; (xiii) hydrogen produced by non-fossil fuel sources and methods; (xiv) carbon capture and sequestration; (xv) energy monitoring; (xvi) green building materials; (xvii) energy efficiency; (xviii) energy-efficient lighting; (xix) gasification and conversion of gas to liquid fuels; (xx) industrial energy efficiency; (xxi) demand-side management; and (xxii) fuel cells; and (xxiv) nuclear fission; provided, however, that ''clean energy research'' shall not include advanced and applied research in coal, oil, natural gas…</w:t>
      </w:r>
    </w:p>
    <w:p w14:paraId="6895F5F6" w14:textId="77777777" w:rsidR="00AE5FE9" w:rsidRPr="00E60A73" w:rsidRDefault="00AE5FE9" w:rsidP="00F11E87">
      <w:pPr>
        <w:numPr>
          <w:ilvl w:val="0"/>
          <w:numId w:val="5"/>
        </w:numPr>
        <w:rPr>
          <w:rFonts w:cs="Calibri"/>
          <w:sz w:val="24"/>
          <w:szCs w:val="24"/>
        </w:rPr>
      </w:pPr>
      <w:r w:rsidRPr="00E60A73">
        <w:rPr>
          <w:rFonts w:cs="Calibri"/>
          <w:sz w:val="24"/>
          <w:szCs w:val="24"/>
        </w:rPr>
        <w:t>…and any other advanced and applied technologies that contribute to the decarbonization of the economy, reduce and mitigate greenhouse gas emissions or mitigate the impact of climate change through adaptation, resiliency, and environmental sustainability”</w:t>
      </w:r>
    </w:p>
    <w:p w14:paraId="5C09CEAF" w14:textId="06CF7644" w:rsidR="00AE5FE9" w:rsidRPr="00E60A73" w:rsidRDefault="00AE5FE9" w:rsidP="00F11E87">
      <w:pPr>
        <w:numPr>
          <w:ilvl w:val="0"/>
          <w:numId w:val="5"/>
        </w:numPr>
        <w:rPr>
          <w:rFonts w:cs="Calibri"/>
          <w:sz w:val="24"/>
          <w:szCs w:val="24"/>
        </w:rPr>
      </w:pPr>
      <w:r w:rsidRPr="00E60A73">
        <w:rPr>
          <w:rFonts w:cs="Calibri"/>
          <w:sz w:val="24"/>
          <w:szCs w:val="24"/>
        </w:rPr>
        <w:t>(See M.G.L. c. 23J § 1 as amended pursuant</w:t>
      </w:r>
      <w:r w:rsidR="007C1685">
        <w:rPr>
          <w:rFonts w:cs="Calibri"/>
          <w:sz w:val="24"/>
          <w:szCs w:val="24"/>
        </w:rPr>
        <w:t xml:space="preserve"> to</w:t>
      </w:r>
      <w:r w:rsidRPr="00E60A73">
        <w:rPr>
          <w:rFonts w:cs="Calibri"/>
          <w:sz w:val="24"/>
          <w:szCs w:val="24"/>
        </w:rPr>
        <w:t xml:space="preserve"> </w:t>
      </w:r>
      <w:hyperlink r:id="rId13" w:history="1">
        <w:r w:rsidRPr="00E60A73">
          <w:rPr>
            <w:rStyle w:val="Hyperlink"/>
            <w:rFonts w:cs="Calibri"/>
            <w:sz w:val="24"/>
            <w:szCs w:val="24"/>
          </w:rPr>
          <w:t>Chapter 179 of the Acts of 2022 “An Act Driving Clean Energy and Offshore Wind”</w:t>
        </w:r>
      </w:hyperlink>
      <w:r w:rsidRPr="00E60A73">
        <w:rPr>
          <w:rFonts w:cs="Calibri"/>
          <w:sz w:val="24"/>
          <w:szCs w:val="24"/>
        </w:rPr>
        <w:t xml:space="preserve"> and as further amend</w:t>
      </w:r>
      <w:r w:rsidR="007C1685">
        <w:rPr>
          <w:rFonts w:cs="Calibri"/>
          <w:sz w:val="24"/>
          <w:szCs w:val="24"/>
        </w:rPr>
        <w:t>ed</w:t>
      </w:r>
      <w:r w:rsidRPr="00E60A73">
        <w:rPr>
          <w:rFonts w:cs="Calibri"/>
          <w:sz w:val="24"/>
          <w:szCs w:val="24"/>
        </w:rPr>
        <w:t xml:space="preserve"> </w:t>
      </w:r>
      <w:r>
        <w:rPr>
          <w:rFonts w:cs="Calibri"/>
          <w:sz w:val="24"/>
          <w:szCs w:val="24"/>
        </w:rPr>
        <w:t>by Chapter 238 of the Acts of 2024</w:t>
      </w:r>
      <w:r w:rsidRPr="00E60A73">
        <w:rPr>
          <w:rFonts w:cs="Calibri"/>
          <w:sz w:val="24"/>
          <w:szCs w:val="24"/>
        </w:rPr>
        <w:t xml:space="preserve"> “</w:t>
      </w:r>
      <w:hyperlink r:id="rId14" w:history="1">
        <w:r w:rsidRPr="00E60A73">
          <w:rPr>
            <w:rStyle w:val="Hyperlink"/>
            <w:rFonts w:cs="Calibri"/>
            <w:sz w:val="24"/>
            <w:szCs w:val="24"/>
          </w:rPr>
          <w:t>An Act Relative to Strengthening Massachusetts’ Economic Leadership</w:t>
        </w:r>
      </w:hyperlink>
      <w:r w:rsidRPr="00E60A73">
        <w:rPr>
          <w:rFonts w:cs="Calibri"/>
          <w:sz w:val="24"/>
          <w:szCs w:val="24"/>
        </w:rPr>
        <w:t>” and</w:t>
      </w:r>
      <w:r>
        <w:rPr>
          <w:rFonts w:cs="Calibri"/>
          <w:sz w:val="24"/>
          <w:szCs w:val="24"/>
        </w:rPr>
        <w:t xml:space="preserve"> Chapter 239 of the Acts of 202423</w:t>
      </w:r>
      <w:r w:rsidRPr="00E60A73">
        <w:rPr>
          <w:rFonts w:cs="Calibri"/>
          <w:sz w:val="24"/>
          <w:szCs w:val="24"/>
        </w:rPr>
        <w:t xml:space="preserve"> “</w:t>
      </w:r>
      <w:hyperlink r:id="rId15" w:history="1">
        <w:r w:rsidRPr="00E60A73">
          <w:rPr>
            <w:rStyle w:val="Hyperlink"/>
            <w:rFonts w:cs="Calibri"/>
            <w:sz w:val="24"/>
            <w:szCs w:val="24"/>
          </w:rPr>
          <w:t>An Act Promoting a Clean Energy Grid, Advancing Equity and Protecting Ratepayers</w:t>
        </w:r>
      </w:hyperlink>
      <w:r w:rsidRPr="00E60A73">
        <w:rPr>
          <w:rFonts w:cs="Calibri"/>
          <w:sz w:val="24"/>
          <w:szCs w:val="24"/>
        </w:rPr>
        <w:t>”)</w:t>
      </w:r>
    </w:p>
    <w:p w14:paraId="0D0A9402" w14:textId="625BF916" w:rsidR="00D66CD6" w:rsidRPr="003A74A0" w:rsidRDefault="00AE5FE9" w:rsidP="00F11E87">
      <w:pPr>
        <w:numPr>
          <w:ilvl w:val="0"/>
          <w:numId w:val="5"/>
        </w:numPr>
        <w:rPr>
          <w:rFonts w:cs="Calibri"/>
          <w:sz w:val="24"/>
          <w:szCs w:val="24"/>
        </w:rPr>
      </w:pPr>
      <w:r w:rsidRPr="00E60A73">
        <w:rPr>
          <w:rFonts w:cs="Calibri"/>
          <w:sz w:val="24"/>
          <w:szCs w:val="24"/>
        </w:rPr>
        <w:t xml:space="preserve">Please note that technologies related to coal, oil, woody biomass, natural gas (except </w:t>
      </w:r>
      <w:proofErr w:type="gramStart"/>
      <w:r w:rsidRPr="00E60A73">
        <w:rPr>
          <w:rFonts w:cs="Calibri"/>
          <w:sz w:val="24"/>
          <w:szCs w:val="24"/>
        </w:rPr>
        <w:t>where</w:t>
      </w:r>
      <w:proofErr w:type="gramEnd"/>
      <w:r w:rsidRPr="00E60A73">
        <w:rPr>
          <w:rFonts w:cs="Calibri"/>
          <w:sz w:val="24"/>
          <w:szCs w:val="24"/>
        </w:rPr>
        <w:t xml:space="preserve"> used in fuel cells) </w:t>
      </w:r>
      <w:r>
        <w:rPr>
          <w:rFonts w:cs="Calibri"/>
          <w:sz w:val="24"/>
          <w:szCs w:val="24"/>
        </w:rPr>
        <w:t xml:space="preserve">will </w:t>
      </w:r>
      <w:r w:rsidRPr="00E60A73">
        <w:rPr>
          <w:rFonts w:cs="Calibri"/>
          <w:sz w:val="24"/>
          <w:szCs w:val="24"/>
        </w:rPr>
        <w:t xml:space="preserve">not be considered </w:t>
      </w:r>
      <w:r>
        <w:rPr>
          <w:rFonts w:cs="Calibri"/>
          <w:sz w:val="24"/>
          <w:szCs w:val="24"/>
        </w:rPr>
        <w:t>Climatetech</w:t>
      </w:r>
      <w:r w:rsidRPr="00E60A73">
        <w:rPr>
          <w:rFonts w:cs="Calibri"/>
          <w:sz w:val="24"/>
          <w:szCs w:val="24"/>
        </w:rPr>
        <w:t xml:space="preserve"> for purposes of this RFP.</w:t>
      </w:r>
    </w:p>
    <w:p w14:paraId="1F8047FD" w14:textId="77777777" w:rsidR="00FA0414" w:rsidRDefault="00FA0414" w:rsidP="00227D9C">
      <w:pPr>
        <w:rPr>
          <w:rFonts w:cs="Calibri"/>
          <w:sz w:val="24"/>
          <w:szCs w:val="24"/>
        </w:rPr>
      </w:pPr>
    </w:p>
    <w:p w14:paraId="10929D93" w14:textId="77777777" w:rsidR="00DA5794" w:rsidRDefault="00DA5794" w:rsidP="00DA5794">
      <w:pPr>
        <w:rPr>
          <w:rFonts w:cs="Calibri"/>
          <w:sz w:val="24"/>
          <w:szCs w:val="24"/>
        </w:rPr>
      </w:pPr>
      <w:r>
        <w:rPr>
          <w:rFonts w:cs="Calibri"/>
          <w:sz w:val="24"/>
          <w:szCs w:val="24"/>
        </w:rPr>
        <w:t>Relevant Attachments to this RFP include:</w:t>
      </w:r>
    </w:p>
    <w:p w14:paraId="63B3D6C2" w14:textId="77777777" w:rsidR="00DA5794" w:rsidRDefault="00DA5794" w:rsidP="00F11E87">
      <w:pPr>
        <w:pStyle w:val="ListParagraph"/>
        <w:numPr>
          <w:ilvl w:val="0"/>
          <w:numId w:val="2"/>
        </w:numPr>
        <w:rPr>
          <w:rFonts w:ascii="Calibri" w:hAnsi="Calibri" w:cs="Calibri"/>
          <w:kern w:val="0"/>
          <w:sz w:val="24"/>
          <w:szCs w:val="24"/>
          <w14:ligatures w14:val="none"/>
        </w:rPr>
      </w:pPr>
      <w:r>
        <w:rPr>
          <w:rFonts w:ascii="Calibri" w:hAnsi="Calibri" w:cs="Calibri"/>
          <w:kern w:val="0"/>
          <w:sz w:val="24"/>
          <w:szCs w:val="24"/>
          <w14:ligatures w14:val="none"/>
        </w:rPr>
        <w:t xml:space="preserve">Attachment 1 – Authorized Applicant’s Signature and Acceptance Form </w:t>
      </w:r>
    </w:p>
    <w:p w14:paraId="0542BFD3" w14:textId="77777777" w:rsidR="00DA5794" w:rsidRPr="001B6B2A" w:rsidRDefault="00DA5794" w:rsidP="00F11E87">
      <w:pPr>
        <w:pStyle w:val="ListParagraph"/>
        <w:numPr>
          <w:ilvl w:val="0"/>
          <w:numId w:val="2"/>
        </w:numPr>
        <w:rPr>
          <w:rFonts w:ascii="Calibri" w:hAnsi="Calibri" w:cs="Calibri"/>
          <w:kern w:val="0"/>
          <w:sz w:val="24"/>
          <w:szCs w:val="24"/>
          <w14:ligatures w14:val="none"/>
        </w:rPr>
      </w:pPr>
      <w:r w:rsidRPr="0035263B">
        <w:rPr>
          <w:rFonts w:ascii="Calibri" w:hAnsi="Calibri" w:cs="Calibri"/>
          <w:kern w:val="0"/>
          <w:sz w:val="24"/>
          <w:szCs w:val="24"/>
          <w14:ligatures w14:val="none"/>
        </w:rPr>
        <w:t>Attachment 2 – Concept Paper Template</w:t>
      </w:r>
    </w:p>
    <w:p w14:paraId="6CC5B1FB" w14:textId="71455E85" w:rsidR="00DA5794" w:rsidRDefault="00DA5794" w:rsidP="00F11E87">
      <w:pPr>
        <w:pStyle w:val="ListParagraph"/>
        <w:numPr>
          <w:ilvl w:val="0"/>
          <w:numId w:val="2"/>
        </w:numPr>
        <w:rPr>
          <w:rFonts w:ascii="Calibri" w:hAnsi="Calibri" w:cs="Calibri"/>
          <w:kern w:val="0"/>
          <w:sz w:val="24"/>
          <w:szCs w:val="24"/>
          <w14:ligatures w14:val="none"/>
        </w:rPr>
      </w:pPr>
      <w:r w:rsidRPr="0035263B">
        <w:rPr>
          <w:rFonts w:ascii="Calibri" w:hAnsi="Calibri" w:cs="Calibri"/>
          <w:kern w:val="0"/>
          <w:sz w:val="24"/>
          <w:szCs w:val="24"/>
          <w14:ligatures w14:val="none"/>
        </w:rPr>
        <w:t xml:space="preserve">Attachment </w:t>
      </w:r>
      <w:r>
        <w:rPr>
          <w:rFonts w:ascii="Calibri" w:hAnsi="Calibri" w:cs="Calibri"/>
          <w:kern w:val="0"/>
          <w:sz w:val="24"/>
          <w:szCs w:val="24"/>
          <w14:ligatures w14:val="none"/>
        </w:rPr>
        <w:t>3</w:t>
      </w:r>
      <w:r w:rsidRPr="0035263B">
        <w:rPr>
          <w:rFonts w:ascii="Calibri" w:hAnsi="Calibri" w:cs="Calibri"/>
          <w:kern w:val="0"/>
          <w:sz w:val="24"/>
          <w:szCs w:val="24"/>
          <w14:ligatures w14:val="none"/>
        </w:rPr>
        <w:t xml:space="preserve"> – Full Application </w:t>
      </w:r>
      <w:r w:rsidR="008F4F18" w:rsidRPr="008F4F18">
        <w:rPr>
          <w:rFonts w:ascii="Calibri" w:hAnsi="Calibri" w:cs="Calibri"/>
          <w:color w:val="538135" w:themeColor="accent6" w:themeShade="BF"/>
          <w:kern w:val="0"/>
          <w:sz w:val="24"/>
          <w:szCs w:val="24"/>
          <w14:ligatures w14:val="none"/>
        </w:rPr>
        <w:t>Link</w:t>
      </w:r>
    </w:p>
    <w:p w14:paraId="7749CA17" w14:textId="77777777" w:rsidR="00DA5794" w:rsidRDefault="00DA5794" w:rsidP="00F11E87">
      <w:pPr>
        <w:pStyle w:val="ListParagraph"/>
        <w:numPr>
          <w:ilvl w:val="0"/>
          <w:numId w:val="2"/>
        </w:numPr>
        <w:rPr>
          <w:rFonts w:ascii="Calibri" w:hAnsi="Calibri" w:cs="Calibri"/>
          <w:kern w:val="0"/>
          <w:sz w:val="24"/>
          <w:szCs w:val="24"/>
          <w14:ligatures w14:val="none"/>
        </w:rPr>
      </w:pPr>
      <w:r>
        <w:rPr>
          <w:rFonts w:ascii="Calibri" w:hAnsi="Calibri" w:cs="Calibri"/>
          <w:kern w:val="0"/>
          <w:sz w:val="24"/>
          <w:szCs w:val="24"/>
          <w14:ligatures w14:val="none"/>
        </w:rPr>
        <w:t>Attachment 4 – Sample Agreement</w:t>
      </w:r>
    </w:p>
    <w:p w14:paraId="4566B28A" w14:textId="77777777" w:rsidR="00FC6ACC" w:rsidRPr="00FC6ACC" w:rsidRDefault="00FC6ACC" w:rsidP="00FC6ACC">
      <w:pPr>
        <w:rPr>
          <w:rFonts w:cs="Calibri"/>
          <w:sz w:val="24"/>
          <w:szCs w:val="24"/>
        </w:rPr>
      </w:pPr>
    </w:p>
    <w:p w14:paraId="3CE44F70" w14:textId="77777777" w:rsidR="00C93E5C" w:rsidRPr="0059518B" w:rsidRDefault="00C93E5C" w:rsidP="00C93E5C">
      <w:pPr>
        <w:pStyle w:val="Heading2"/>
        <w:rPr>
          <w:sz w:val="24"/>
          <w:szCs w:val="24"/>
        </w:rPr>
      </w:pPr>
      <w:r w:rsidRPr="0059518B">
        <w:rPr>
          <w:sz w:val="24"/>
          <w:szCs w:val="24"/>
        </w:rPr>
        <w:t>II. About MassCEC</w:t>
      </w:r>
    </w:p>
    <w:p w14:paraId="2E018B9C" w14:textId="36160F03" w:rsidR="30B8F2F5" w:rsidRDefault="30B8F2F5" w:rsidP="30B8F2F5">
      <w:pPr>
        <w:rPr>
          <w:rFonts w:eastAsia="Calibri" w:cs="Calibri"/>
          <w:sz w:val="24"/>
          <w:szCs w:val="24"/>
        </w:rPr>
      </w:pPr>
      <w:r>
        <w:br/>
      </w:r>
      <w:r w:rsidR="17B22078" w:rsidRPr="3668036F">
        <w:rPr>
          <w:rFonts w:eastAsia="Calibri" w:cs="Calibri"/>
          <w:sz w:val="24"/>
          <w:szCs w:val="24"/>
        </w:rPr>
        <w:t>The Massachusetts Clean Energy</w:t>
      </w:r>
      <w:r w:rsidR="5C37BF61" w:rsidRPr="3668036F">
        <w:rPr>
          <w:rFonts w:eastAsia="Calibri" w:cs="Calibri"/>
          <w:sz w:val="24"/>
          <w:szCs w:val="24"/>
        </w:rPr>
        <w:t xml:space="preserve"> Technology</w:t>
      </w:r>
      <w:r w:rsidR="17B22078" w:rsidRPr="3668036F">
        <w:rPr>
          <w:rFonts w:eastAsia="Calibri" w:cs="Calibri"/>
          <w:sz w:val="24"/>
          <w:szCs w:val="24"/>
        </w:rPr>
        <w:t xml:space="preserve"> Center (MassCEC) is a </w:t>
      </w:r>
      <w:r w:rsidR="6DFAF7C4" w:rsidRPr="3668036F">
        <w:rPr>
          <w:rFonts w:eastAsia="Calibri" w:cs="Calibri"/>
          <w:sz w:val="24"/>
          <w:szCs w:val="24"/>
        </w:rPr>
        <w:t>quasi-</w:t>
      </w:r>
      <w:r w:rsidR="17B22078" w:rsidRPr="3668036F">
        <w:rPr>
          <w:rFonts w:eastAsia="Calibri" w:cs="Calibri"/>
          <w:sz w:val="24"/>
          <w:szCs w:val="24"/>
        </w:rPr>
        <w:t xml:space="preserve">state economic development agency dedicated to accelerating the growth of the clean energy sector across the Commonwealth to spur job creation, deliver statewide environmental benefits and to secure long-term economic growth for the people of Massachusetts. MassCEC works to increase the adoption of clean energy while driving down costs and delivering financial, environmental, and </w:t>
      </w:r>
      <w:proofErr w:type="gramStart"/>
      <w:r w:rsidR="17B22078" w:rsidRPr="3668036F">
        <w:rPr>
          <w:rFonts w:eastAsia="Calibri" w:cs="Calibri"/>
          <w:sz w:val="24"/>
          <w:szCs w:val="24"/>
        </w:rPr>
        <w:t>economic development</w:t>
      </w:r>
      <w:proofErr w:type="gramEnd"/>
      <w:r w:rsidR="17B22078" w:rsidRPr="3668036F">
        <w:rPr>
          <w:rFonts w:eastAsia="Calibri" w:cs="Calibri"/>
          <w:sz w:val="24"/>
          <w:szCs w:val="24"/>
        </w:rPr>
        <w:t xml:space="preserve"> benefits to energy users and utility customers across the state. </w:t>
      </w:r>
    </w:p>
    <w:p w14:paraId="464D64CE" w14:textId="49F82BC6" w:rsidR="17B22078" w:rsidRDefault="17B22078" w:rsidP="30B8F2F5">
      <w:pPr>
        <w:rPr>
          <w:rFonts w:eastAsia="Calibri" w:cs="Calibri"/>
          <w:sz w:val="24"/>
          <w:szCs w:val="24"/>
        </w:rPr>
      </w:pPr>
      <w:r w:rsidRPr="30B8F2F5">
        <w:rPr>
          <w:rFonts w:eastAsia="Calibri" w:cs="Calibri"/>
          <w:sz w:val="24"/>
          <w:szCs w:val="24"/>
        </w:rPr>
        <w:t xml:space="preserve"> </w:t>
      </w:r>
    </w:p>
    <w:p w14:paraId="022E655C" w14:textId="1380588F" w:rsidR="007933E9" w:rsidRDefault="17B22078" w:rsidP="30B8F2F5">
      <w:pPr>
        <w:rPr>
          <w:rFonts w:eastAsia="Calibri" w:cs="Calibri"/>
          <w:sz w:val="24"/>
          <w:szCs w:val="24"/>
        </w:rPr>
      </w:pPr>
      <w:r w:rsidRPr="30B8F2F5">
        <w:rPr>
          <w:rFonts w:eastAsia="Calibri" w:cs="Calibri"/>
          <w:sz w:val="24"/>
          <w:szCs w:val="24"/>
        </w:rPr>
        <w:t xml:space="preserve">MassCEC’s mission is to accelerate the clean energy and climate solution innovation that is critical to meeting the Commonwealth’s climate goals, advancing Massachusetts’ position as an international climate leader while growing the state’s clean energy economy. MassCEC is committed to creating a diverse, equitable, and inclusive organization where everyone is </w:t>
      </w:r>
      <w:r w:rsidRPr="30B8F2F5">
        <w:rPr>
          <w:rFonts w:eastAsia="Calibri" w:cs="Calibri"/>
          <w:sz w:val="24"/>
          <w:szCs w:val="24"/>
        </w:rPr>
        <w:lastRenderedPageBreak/>
        <w:t xml:space="preserve">welcomed, supported, respected, and valued. We are committed to incorporating principles of diversity, equity, inclusion, and environmental justice in all aspects of our work </w:t>
      </w:r>
      <w:proofErr w:type="gramStart"/>
      <w:r w:rsidRPr="30B8F2F5">
        <w:rPr>
          <w:rFonts w:eastAsia="Calibri" w:cs="Calibri"/>
          <w:sz w:val="24"/>
          <w:szCs w:val="24"/>
        </w:rPr>
        <w:t>in order to</w:t>
      </w:r>
      <w:proofErr w:type="gramEnd"/>
      <w:r w:rsidRPr="30B8F2F5">
        <w:rPr>
          <w:rFonts w:eastAsia="Calibri" w:cs="Calibri"/>
          <w:sz w:val="24"/>
          <w:szCs w:val="24"/>
        </w:rPr>
        <w:t xml:space="preserve"> promote the equitable distribution of the health and economic benefits of clean energy and support a diverse and inclusive clean energy industry. MassCEC strives to lead and innovate in equitable clean energy and climate solutions.</w:t>
      </w:r>
    </w:p>
    <w:p w14:paraId="3518C217" w14:textId="03E97795" w:rsidR="30B8F2F5" w:rsidRDefault="30B8F2F5" w:rsidP="30B8F2F5">
      <w:pPr>
        <w:rPr>
          <w:rFonts w:eastAsia="Calibri"/>
        </w:rPr>
      </w:pPr>
    </w:p>
    <w:p w14:paraId="2B99B5CB" w14:textId="77777777" w:rsidR="00C93E5C" w:rsidRPr="005A25B5" w:rsidRDefault="00C93E5C" w:rsidP="00C649CC">
      <w:pPr>
        <w:pStyle w:val="Heading2"/>
        <w:spacing w:before="100" w:beforeAutospacing="1" w:after="100" w:afterAutospacing="1" w:line="240" w:lineRule="auto"/>
        <w:rPr>
          <w:sz w:val="24"/>
          <w:szCs w:val="24"/>
        </w:rPr>
      </w:pPr>
      <w:r>
        <w:rPr>
          <w:sz w:val="24"/>
        </w:rPr>
        <w:t xml:space="preserve">III. </w:t>
      </w:r>
      <w:r w:rsidRPr="005A25B5">
        <w:rPr>
          <w:sz w:val="24"/>
        </w:rPr>
        <w:t xml:space="preserve">Program </w:t>
      </w:r>
      <w:r>
        <w:rPr>
          <w:sz w:val="24"/>
        </w:rPr>
        <w:t>Goals</w:t>
      </w:r>
      <w:r w:rsidRPr="005A25B5">
        <w:rPr>
          <w:sz w:val="24"/>
        </w:rPr>
        <w:t xml:space="preserve"> </w:t>
      </w:r>
      <w:r>
        <w:rPr>
          <w:sz w:val="24"/>
        </w:rPr>
        <w:t xml:space="preserve">and </w:t>
      </w:r>
      <w:r w:rsidRPr="005A25B5">
        <w:rPr>
          <w:sz w:val="24"/>
        </w:rPr>
        <w:t>Description</w:t>
      </w:r>
    </w:p>
    <w:p w14:paraId="0FA76E6C" w14:textId="505F8DDB" w:rsidR="00A749F5" w:rsidRDefault="00651BE1" w:rsidP="00A749F5">
      <w:pPr>
        <w:rPr>
          <w:rFonts w:cs="Calibri"/>
          <w:sz w:val="24"/>
          <w:szCs w:val="24"/>
        </w:rPr>
      </w:pPr>
      <w:r>
        <w:rPr>
          <w:rFonts w:cs="Calibri"/>
          <w:sz w:val="24"/>
          <w:szCs w:val="24"/>
        </w:rPr>
        <w:t xml:space="preserve">The MassCEC Innovation Ecosystem </w:t>
      </w:r>
      <w:proofErr w:type="gramStart"/>
      <w:r>
        <w:rPr>
          <w:rFonts w:cs="Calibri"/>
          <w:sz w:val="24"/>
          <w:szCs w:val="24"/>
        </w:rPr>
        <w:t>Program (“</w:t>
      </w:r>
      <w:r>
        <w:rPr>
          <w:rFonts w:cs="Calibri"/>
          <w:sz w:val="24"/>
          <w:szCs w:val="24"/>
          <w:u w:val="single"/>
        </w:rPr>
        <w:t>IEP</w:t>
      </w:r>
      <w:r>
        <w:rPr>
          <w:rFonts w:cs="Calibri"/>
          <w:sz w:val="24"/>
          <w:szCs w:val="24"/>
        </w:rPr>
        <w:t>”)</w:t>
      </w:r>
      <w:proofErr w:type="gramEnd"/>
      <w:r>
        <w:rPr>
          <w:rFonts w:cs="Calibri"/>
          <w:sz w:val="24"/>
          <w:szCs w:val="24"/>
        </w:rPr>
        <w:t xml:space="preserve"> is an economic development initiative aimed at strengthening the Climatetech innovation ecosystem across Massachusetts</w:t>
      </w:r>
      <w:r w:rsidR="00CF59EC">
        <w:rPr>
          <w:rFonts w:cs="Calibri"/>
          <w:sz w:val="24"/>
          <w:szCs w:val="24"/>
        </w:rPr>
        <w:t xml:space="preserve"> and improving the rate of Climatetech commercialization</w:t>
      </w:r>
      <w:r>
        <w:rPr>
          <w:rFonts w:cs="Calibri"/>
          <w:sz w:val="24"/>
          <w:szCs w:val="24"/>
        </w:rPr>
        <w:t>.</w:t>
      </w:r>
      <w:r w:rsidR="00A749F5">
        <w:rPr>
          <w:rFonts w:cs="Calibri"/>
          <w:sz w:val="24"/>
          <w:szCs w:val="24"/>
        </w:rPr>
        <w:t xml:space="preserve"> The program aligns with the goals of the </w:t>
      </w:r>
      <w:r w:rsidR="00A749F5" w:rsidRPr="004C4B12">
        <w:rPr>
          <w:rFonts w:cs="Calibri"/>
          <w:i/>
          <w:iCs/>
          <w:sz w:val="24"/>
          <w:szCs w:val="24"/>
        </w:rPr>
        <w:t xml:space="preserve">Massachusetts </w:t>
      </w:r>
      <w:r w:rsidR="00A749F5">
        <w:rPr>
          <w:rFonts w:cs="Calibri"/>
          <w:i/>
          <w:iCs/>
          <w:sz w:val="24"/>
          <w:szCs w:val="24"/>
        </w:rPr>
        <w:t>Climatetech</w:t>
      </w:r>
      <w:r w:rsidR="00A749F5" w:rsidRPr="004C4B12">
        <w:rPr>
          <w:rFonts w:cs="Calibri"/>
          <w:i/>
          <w:iCs/>
          <w:sz w:val="24"/>
          <w:szCs w:val="24"/>
        </w:rPr>
        <w:t xml:space="preserve"> Economic Development Strategy and Implement</w:t>
      </w:r>
      <w:r w:rsidR="00A749F5">
        <w:rPr>
          <w:rFonts w:cs="Calibri"/>
          <w:i/>
          <w:iCs/>
          <w:sz w:val="24"/>
          <w:szCs w:val="24"/>
        </w:rPr>
        <w:t>ation</w:t>
      </w:r>
      <w:r w:rsidR="00A749F5" w:rsidRPr="004C4B12">
        <w:rPr>
          <w:rFonts w:cs="Calibri"/>
          <w:i/>
          <w:iCs/>
          <w:sz w:val="24"/>
          <w:szCs w:val="24"/>
        </w:rPr>
        <w:t xml:space="preserve"> Plan</w:t>
      </w:r>
      <w:r w:rsidR="00A749F5">
        <w:rPr>
          <w:rFonts w:cs="Calibri"/>
          <w:sz w:val="24"/>
          <w:szCs w:val="24"/>
        </w:rPr>
        <w:t xml:space="preserve"> (2025)</w:t>
      </w:r>
      <w:r w:rsidR="00A749F5">
        <w:rPr>
          <w:rStyle w:val="FootnoteReference"/>
          <w:rFonts w:cs="Calibri"/>
          <w:sz w:val="24"/>
          <w:szCs w:val="24"/>
        </w:rPr>
        <w:footnoteReference w:id="6"/>
      </w:r>
      <w:r w:rsidR="00A749F5">
        <w:rPr>
          <w:rFonts w:cs="Calibri"/>
          <w:sz w:val="24"/>
          <w:szCs w:val="24"/>
        </w:rPr>
        <w:t>, developed jointly by MassCEC and the Executive Office of Economic Development.</w:t>
      </w:r>
    </w:p>
    <w:p w14:paraId="3F00168F" w14:textId="77777777" w:rsidR="007A6432" w:rsidRDefault="007A6432" w:rsidP="00A749F5">
      <w:pPr>
        <w:rPr>
          <w:rFonts w:cs="Calibri"/>
          <w:sz w:val="24"/>
          <w:szCs w:val="24"/>
        </w:rPr>
      </w:pPr>
    </w:p>
    <w:p w14:paraId="2EE155A3" w14:textId="51D6EAE3" w:rsidR="007A6432" w:rsidRDefault="007A6432" w:rsidP="007A6432">
      <w:pPr>
        <w:rPr>
          <w:rFonts w:cs="Calibri"/>
          <w:sz w:val="24"/>
          <w:szCs w:val="24"/>
        </w:rPr>
      </w:pPr>
      <w:r w:rsidDel="005B3FF7">
        <w:rPr>
          <w:rFonts w:cs="Calibri"/>
          <w:sz w:val="24"/>
          <w:szCs w:val="24"/>
        </w:rPr>
        <w:t xml:space="preserve">Grants awarded through </w:t>
      </w:r>
      <w:r>
        <w:rPr>
          <w:rFonts w:cs="Calibri"/>
          <w:sz w:val="24"/>
          <w:szCs w:val="24"/>
        </w:rPr>
        <w:t>IEP</w:t>
      </w:r>
      <w:r w:rsidDel="005B3FF7">
        <w:rPr>
          <w:rFonts w:cs="Calibri"/>
          <w:sz w:val="24"/>
          <w:szCs w:val="24"/>
        </w:rPr>
        <w:t xml:space="preserve"> will </w:t>
      </w:r>
      <w:r w:rsidR="00780629">
        <w:rPr>
          <w:rFonts w:cs="Calibri"/>
          <w:sz w:val="24"/>
          <w:szCs w:val="24"/>
        </w:rPr>
        <w:t>support ESOs in delivering</w:t>
      </w:r>
      <w:r w:rsidR="004A2E17">
        <w:rPr>
          <w:rFonts w:cs="Calibri"/>
          <w:sz w:val="24"/>
          <w:szCs w:val="24"/>
        </w:rPr>
        <w:t xml:space="preserve"> </w:t>
      </w:r>
      <w:r w:rsidR="00726891">
        <w:rPr>
          <w:rFonts w:cs="Calibri"/>
          <w:sz w:val="24"/>
          <w:szCs w:val="24"/>
        </w:rPr>
        <w:t xml:space="preserve">their </w:t>
      </w:r>
      <w:r w:rsidR="004A2E17">
        <w:rPr>
          <w:rFonts w:cs="Calibri"/>
          <w:sz w:val="24"/>
          <w:szCs w:val="24"/>
        </w:rPr>
        <w:t>core operations</w:t>
      </w:r>
      <w:r w:rsidR="00CF76F4">
        <w:rPr>
          <w:rFonts w:cs="Calibri"/>
          <w:sz w:val="24"/>
          <w:szCs w:val="24"/>
        </w:rPr>
        <w:t xml:space="preserve"> </w:t>
      </w:r>
      <w:r w:rsidR="0074354C">
        <w:rPr>
          <w:rFonts w:cs="Calibri"/>
          <w:sz w:val="24"/>
          <w:szCs w:val="24"/>
        </w:rPr>
        <w:t xml:space="preserve">that directly benefit Climatetech startups and innovators, </w:t>
      </w:r>
      <w:r w:rsidR="00621405">
        <w:rPr>
          <w:rFonts w:cs="Calibri"/>
          <w:sz w:val="24"/>
          <w:szCs w:val="24"/>
        </w:rPr>
        <w:t>and</w:t>
      </w:r>
      <w:r w:rsidR="00272D45">
        <w:rPr>
          <w:rFonts w:cs="Calibri"/>
          <w:sz w:val="24"/>
          <w:szCs w:val="24"/>
        </w:rPr>
        <w:t>, if applicable,</w:t>
      </w:r>
      <w:r w:rsidR="00621405">
        <w:rPr>
          <w:rFonts w:cs="Calibri"/>
          <w:sz w:val="24"/>
          <w:szCs w:val="24"/>
        </w:rPr>
        <w:t xml:space="preserve"> </w:t>
      </w:r>
      <w:r w:rsidR="009A6423">
        <w:rPr>
          <w:rFonts w:cs="Calibri"/>
          <w:sz w:val="24"/>
          <w:szCs w:val="24"/>
        </w:rPr>
        <w:t>administering</w:t>
      </w:r>
      <w:r w:rsidR="00D30548">
        <w:rPr>
          <w:rFonts w:cs="Calibri"/>
          <w:sz w:val="24"/>
          <w:szCs w:val="24"/>
        </w:rPr>
        <w:t xml:space="preserve"> </w:t>
      </w:r>
      <w:r w:rsidR="00621405">
        <w:rPr>
          <w:rFonts w:cs="Calibri"/>
          <w:sz w:val="24"/>
          <w:szCs w:val="24"/>
        </w:rPr>
        <w:t>entrepreneurial fellowships</w:t>
      </w:r>
      <w:r w:rsidDel="005B3FF7">
        <w:rPr>
          <w:rFonts w:cs="Calibri"/>
          <w:sz w:val="24"/>
          <w:szCs w:val="24"/>
        </w:rPr>
        <w:t>. To be eligible, ESOs must demonstrate strong alignment with the goals of the program.</w:t>
      </w:r>
      <w:r>
        <w:rPr>
          <w:rFonts w:cs="Calibri"/>
          <w:sz w:val="24"/>
          <w:szCs w:val="24"/>
        </w:rPr>
        <w:t xml:space="preserve"> </w:t>
      </w:r>
    </w:p>
    <w:p w14:paraId="3CD6C585" w14:textId="77777777" w:rsidR="0053106E" w:rsidRDefault="0053106E" w:rsidP="007A6432">
      <w:pPr>
        <w:rPr>
          <w:rFonts w:cs="Calibri"/>
          <w:sz w:val="24"/>
          <w:szCs w:val="24"/>
        </w:rPr>
      </w:pPr>
    </w:p>
    <w:p w14:paraId="46706589" w14:textId="554D3D02" w:rsidR="009354A9" w:rsidRPr="00715B22" w:rsidRDefault="0053106E" w:rsidP="009354A9">
      <w:pPr>
        <w:rPr>
          <w:rFonts w:eastAsia="Calibri" w:cs="Calibri"/>
          <w:sz w:val="24"/>
          <w:szCs w:val="24"/>
        </w:rPr>
      </w:pPr>
      <w:r w:rsidRPr="009341A4">
        <w:rPr>
          <w:rFonts w:eastAsia="Calibri" w:cs="Calibri"/>
          <w:noProof/>
          <w:sz w:val="24"/>
          <w:szCs w:val="24"/>
        </w:rPr>
        <mc:AlternateContent>
          <mc:Choice Requires="wpg">
            <w:drawing>
              <wp:inline distT="0" distB="0" distL="0" distR="0" wp14:anchorId="0DDA477E" wp14:editId="09F571C9">
                <wp:extent cx="6025515" cy="227330"/>
                <wp:effectExtent l="9525" t="3175" r="3810" b="7620"/>
                <wp:docPr id="244714609" name="Group 244714609"/>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2004701504" name="Group 196"/>
                        <wpg:cNvGrpSpPr/>
                        <wpg:grpSpPr>
                          <a:xfrm>
                            <a:off x="8" y="8"/>
                            <a:ext cx="9473" cy="2"/>
                            <a:chOff x="8" y="8"/>
                            <a:chExt cx="9473" cy="2"/>
                          </a:xfrm>
                        </wpg:grpSpPr>
                        <wps:wsp>
                          <wps:cNvPr id="502316735"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7247752" name="Group 193"/>
                        <wpg:cNvGrpSpPr/>
                        <wpg:grpSpPr>
                          <a:xfrm>
                            <a:off x="15" y="15"/>
                            <a:ext cx="2" cy="334"/>
                            <a:chOff x="15" y="15"/>
                            <a:chExt cx="2" cy="334"/>
                          </a:xfrm>
                        </wpg:grpSpPr>
                        <wps:wsp>
                          <wps:cNvPr id="446239055"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019962272"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69DE" w14:textId="77777777" w:rsidR="0053106E" w:rsidRDefault="0053106E" w:rsidP="0053106E">
                                <w:pPr>
                                  <w:spacing w:before="53"/>
                                  <w:ind w:left="89"/>
                                  <w:rPr>
                                    <w:rFonts w:eastAsia="Calibri" w:cs="Calibri"/>
                                    <w:szCs w:val="24"/>
                                  </w:rPr>
                                </w:pPr>
                                <w:r>
                                  <w:rPr>
                                    <w:color w:val="233E5F"/>
                                    <w:spacing w:val="12"/>
                                  </w:rPr>
                                  <w:t xml:space="preserve">PROGRAM GOALS </w:t>
                                </w:r>
                              </w:p>
                            </w:txbxContent>
                          </wps:txbx>
                          <wps:bodyPr rot="0" vert="horz" wrap="square" lIns="0" tIns="0" rIns="0" bIns="0" anchor="t" anchorCtr="0" upright="1"/>
                        </wps:wsp>
                      </wpg:grpSp>
                    </wpg:wgp>
                  </a:graphicData>
                </a:graphic>
              </wp:inline>
            </w:drawing>
          </mc:Choice>
          <mc:Fallback>
            <w:pict>
              <v:group w14:anchorId="0DDA477E" id="Group 244714609" o:spid="_x0000_s1026"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">
                <v:group id="Group 196" o:spid="_x0000_s1027"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">
                  <v:shape id="Freeform 197" o:spid="_x0000_s1028"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" path="m,l9473,e" filled="f" strokecolor="#4f81bc" strokeweight=".82pt">
                    <v:path arrowok="t" o:connecttype="custom" o:connectlocs="0,0;9473,0" o:connectangles="0,0"/>
                  </v:shape>
                </v:group>
                <v:group id="Group 193" o:spid="_x0000_s1029"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">
                  <v:shape id="Freeform 195" o:spid="_x0000_s1030"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" path="m,l,334e" filled="f" strokecolor="#4f81bc" strokeweight=".82pt">
                    <v:path arrowok="t" o:connecttype="custom" o:connectlocs="0,15;0,349" o:connectangles="0,0"/>
                  </v:shape>
                  <v:shapetype id="_x0000_t202" coordsize="21600,21600" o:spt="202" path="m,l,21600r21600,l21600,xe">
                    <v:stroke joinstyle="miter"/>
                    <v:path gradientshapeok="t" o:connecttype="rect"/>
                  </v:shapetype>
                  <v:shape id="Text Box 194" o:spid="_x0000_s1031"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" filled="f" stroked="f">
                    <v:textbox inset="0,0,0,0">
                      <w:txbxContent>
                        <w:p w14:paraId="290C69DE" w14:textId="77777777" w:rsidR="0053106E" w:rsidRDefault="0053106E" w:rsidP="0053106E">
                          <w:pPr>
                            <w:spacing w:before="53"/>
                            <w:ind w:left="89"/>
                            <w:rPr>
                              <w:rFonts w:eastAsia="Calibri" w:cs="Calibri"/>
                              <w:szCs w:val="24"/>
                            </w:rPr>
                          </w:pPr>
                          <w:r>
                            <w:rPr>
                              <w:color w:val="233E5F"/>
                              <w:spacing w:val="12"/>
                            </w:rPr>
                            <w:t xml:space="preserve">PROGRAM GOALS </w:t>
                          </w:r>
                        </w:p>
                      </w:txbxContent>
                    </v:textbox>
                  </v:shape>
                </v:group>
                <w10:anchorlock/>
              </v:group>
            </w:pict>
          </mc:Fallback>
        </mc:AlternateContent>
      </w:r>
    </w:p>
    <w:p w14:paraId="714B4740" w14:textId="77777777" w:rsidR="009354A9" w:rsidRPr="009354A9" w:rsidRDefault="009354A9" w:rsidP="009354A9">
      <w:pPr>
        <w:rPr>
          <w:rFonts w:cs="Calibri"/>
          <w:sz w:val="24"/>
          <w:szCs w:val="24"/>
        </w:rPr>
      </w:pPr>
    </w:p>
    <w:p w14:paraId="38E7E93F" w14:textId="7FA2AAA7" w:rsidR="006E257D" w:rsidRPr="00124EAF" w:rsidRDefault="006E257D" w:rsidP="00F11E87">
      <w:pPr>
        <w:pStyle w:val="ListParagraph"/>
        <w:numPr>
          <w:ilvl w:val="0"/>
          <w:numId w:val="3"/>
        </w:numPr>
        <w:spacing w:after="0" w:line="240" w:lineRule="auto"/>
        <w:rPr>
          <w:rFonts w:ascii="Calibri" w:hAnsi="Calibri" w:cs="Calibri"/>
          <w:sz w:val="24"/>
          <w:szCs w:val="24"/>
        </w:rPr>
      </w:pPr>
      <w:r w:rsidRPr="00124EAF">
        <w:rPr>
          <w:rFonts w:ascii="Calibri" w:hAnsi="Calibri" w:cs="Calibri"/>
          <w:b/>
          <w:bCs/>
          <w:sz w:val="24"/>
          <w:szCs w:val="24"/>
        </w:rPr>
        <w:t>Address Climate and Energy Challenges:</w:t>
      </w:r>
      <w:r w:rsidRPr="00124EAF">
        <w:rPr>
          <w:rFonts w:ascii="Calibri" w:hAnsi="Calibri" w:cs="Calibri"/>
          <w:sz w:val="24"/>
          <w:szCs w:val="24"/>
        </w:rPr>
        <w:t xml:space="preserve"> address key climate and energy challenges</w:t>
      </w:r>
      <w:r w:rsidR="00FD52B4">
        <w:rPr>
          <w:rFonts w:ascii="Calibri" w:hAnsi="Calibri" w:cs="Calibri"/>
          <w:sz w:val="24"/>
          <w:szCs w:val="24"/>
        </w:rPr>
        <w:t xml:space="preserve"> as directed by the 2050 Clean Energy and Climate Plan</w:t>
      </w:r>
      <w:r w:rsidR="00FD52B4">
        <w:rPr>
          <w:rStyle w:val="FootnoteReference"/>
          <w:rFonts w:ascii="Calibri" w:hAnsi="Calibri" w:cs="Calibri"/>
          <w:sz w:val="24"/>
          <w:szCs w:val="24"/>
        </w:rPr>
        <w:footnoteReference w:id="7"/>
      </w:r>
      <w:r w:rsidR="00FD52B4">
        <w:rPr>
          <w:rFonts w:ascii="Calibri" w:hAnsi="Calibri" w:cs="Calibri"/>
          <w:sz w:val="24"/>
          <w:szCs w:val="24"/>
        </w:rPr>
        <w:t xml:space="preserve"> </w:t>
      </w:r>
      <w:r w:rsidRPr="00124EAF">
        <w:rPr>
          <w:rFonts w:ascii="Calibri" w:hAnsi="Calibri" w:cs="Calibri"/>
          <w:sz w:val="24"/>
          <w:szCs w:val="24"/>
        </w:rPr>
        <w:t>while accelerating the growth of Massachusetts’</w:t>
      </w:r>
      <w:r w:rsidR="00853FCE">
        <w:rPr>
          <w:rFonts w:ascii="Calibri" w:hAnsi="Calibri" w:cs="Calibri"/>
          <w:sz w:val="24"/>
          <w:szCs w:val="24"/>
        </w:rPr>
        <w:t xml:space="preserve"> </w:t>
      </w:r>
      <w:r w:rsidRPr="00124EAF">
        <w:rPr>
          <w:rFonts w:ascii="Calibri" w:hAnsi="Calibri" w:cs="Calibri"/>
          <w:sz w:val="24"/>
          <w:szCs w:val="24"/>
        </w:rPr>
        <w:t>economy.</w:t>
      </w:r>
    </w:p>
    <w:p w14:paraId="4CB99F97" w14:textId="0EC62204" w:rsidR="00865012" w:rsidRPr="00124EAF" w:rsidRDefault="006E257D" w:rsidP="00F11E87">
      <w:pPr>
        <w:pStyle w:val="ListParagraph"/>
        <w:numPr>
          <w:ilvl w:val="0"/>
          <w:numId w:val="3"/>
        </w:numPr>
        <w:spacing w:after="0" w:line="240" w:lineRule="auto"/>
        <w:rPr>
          <w:rFonts w:ascii="Calibri" w:hAnsi="Calibri" w:cs="Calibri"/>
          <w:sz w:val="24"/>
          <w:szCs w:val="24"/>
        </w:rPr>
      </w:pPr>
      <w:r w:rsidRPr="00124EAF">
        <w:rPr>
          <w:rFonts w:ascii="Calibri" w:hAnsi="Calibri" w:cs="Calibri"/>
          <w:b/>
          <w:bCs/>
          <w:sz w:val="24"/>
          <w:szCs w:val="24"/>
        </w:rPr>
        <w:t>Advance Technology Commercialization</w:t>
      </w:r>
      <w:r w:rsidRPr="00124EAF">
        <w:rPr>
          <w:rFonts w:ascii="Calibri" w:hAnsi="Calibri" w:cs="Calibri"/>
          <w:sz w:val="24"/>
          <w:szCs w:val="24"/>
        </w:rPr>
        <w:t xml:space="preserve">: promote commercialization of early-stage </w:t>
      </w:r>
      <w:r w:rsidR="00853FCE">
        <w:rPr>
          <w:rFonts w:ascii="Calibri" w:hAnsi="Calibri" w:cs="Calibri"/>
          <w:sz w:val="24"/>
          <w:szCs w:val="24"/>
        </w:rPr>
        <w:t>Climatetech</w:t>
      </w:r>
      <w:r w:rsidRPr="00124EAF">
        <w:rPr>
          <w:rFonts w:ascii="Calibri" w:hAnsi="Calibri" w:cs="Calibri"/>
          <w:sz w:val="24"/>
          <w:szCs w:val="24"/>
        </w:rPr>
        <w:t xml:space="preserve"> through </w:t>
      </w:r>
      <w:r w:rsidR="00C32FE1">
        <w:rPr>
          <w:rFonts w:ascii="Calibri" w:hAnsi="Calibri" w:cs="Calibri"/>
          <w:sz w:val="24"/>
          <w:szCs w:val="24"/>
        </w:rPr>
        <w:t xml:space="preserve">high-quality </w:t>
      </w:r>
      <w:r w:rsidR="006770CB">
        <w:rPr>
          <w:rFonts w:ascii="Calibri" w:hAnsi="Calibri" w:cs="Calibri"/>
          <w:sz w:val="24"/>
          <w:szCs w:val="24"/>
        </w:rPr>
        <w:t>programming</w:t>
      </w:r>
      <w:r w:rsidR="00820D61">
        <w:rPr>
          <w:rFonts w:ascii="Calibri" w:hAnsi="Calibri" w:cs="Calibri"/>
          <w:sz w:val="24"/>
          <w:szCs w:val="24"/>
        </w:rPr>
        <w:t xml:space="preserve"> and support services</w:t>
      </w:r>
      <w:r w:rsidR="006770CB">
        <w:rPr>
          <w:rFonts w:ascii="Calibri" w:hAnsi="Calibri" w:cs="Calibri"/>
          <w:sz w:val="24"/>
          <w:szCs w:val="24"/>
        </w:rPr>
        <w:t>.</w:t>
      </w:r>
    </w:p>
    <w:p w14:paraId="37EF52BE" w14:textId="6DD7A621" w:rsidR="00311B09" w:rsidRPr="00236D6B" w:rsidRDefault="00311B09" w:rsidP="00F11E87">
      <w:pPr>
        <w:pStyle w:val="ListParagraph"/>
        <w:numPr>
          <w:ilvl w:val="0"/>
          <w:numId w:val="3"/>
        </w:numPr>
        <w:spacing w:after="0" w:line="240" w:lineRule="auto"/>
        <w:rPr>
          <w:rFonts w:ascii="Calibri" w:hAnsi="Calibri" w:cs="Calibri"/>
          <w:sz w:val="24"/>
          <w:szCs w:val="24"/>
        </w:rPr>
      </w:pPr>
      <w:r w:rsidRPr="00236D6B">
        <w:rPr>
          <w:rFonts w:ascii="Calibri" w:hAnsi="Calibri" w:cs="Calibri"/>
          <w:b/>
          <w:bCs/>
          <w:sz w:val="24"/>
          <w:szCs w:val="24"/>
        </w:rPr>
        <w:t>Advance Research Commercialization:</w:t>
      </w:r>
      <w:r>
        <w:rPr>
          <w:rFonts w:ascii="Calibri" w:hAnsi="Calibri" w:cs="Calibri"/>
          <w:sz w:val="24"/>
          <w:szCs w:val="24"/>
        </w:rPr>
        <w:t xml:space="preserve"> accelerate the translation of research into Climatetech businesses, products, and jobs by supporting </w:t>
      </w:r>
      <w:r w:rsidR="00FD52B4">
        <w:rPr>
          <w:rFonts w:ascii="Calibri" w:hAnsi="Calibri" w:cs="Calibri"/>
          <w:sz w:val="24"/>
          <w:szCs w:val="24"/>
        </w:rPr>
        <w:t>E</w:t>
      </w:r>
      <w:r w:rsidR="00383808">
        <w:rPr>
          <w:rFonts w:ascii="Calibri" w:hAnsi="Calibri" w:cs="Calibri"/>
          <w:sz w:val="24"/>
          <w:szCs w:val="24"/>
        </w:rPr>
        <w:t>ntrepreneur</w:t>
      </w:r>
      <w:r w:rsidR="008006FF">
        <w:rPr>
          <w:rFonts w:ascii="Calibri" w:hAnsi="Calibri" w:cs="Calibri"/>
          <w:sz w:val="24"/>
          <w:szCs w:val="24"/>
        </w:rPr>
        <w:t xml:space="preserve">ial </w:t>
      </w:r>
      <w:r w:rsidR="00FD52B4">
        <w:rPr>
          <w:rFonts w:ascii="Calibri" w:hAnsi="Calibri" w:cs="Calibri"/>
          <w:sz w:val="24"/>
          <w:szCs w:val="24"/>
        </w:rPr>
        <w:t>F</w:t>
      </w:r>
      <w:r w:rsidR="00B73733">
        <w:rPr>
          <w:rFonts w:ascii="Calibri" w:hAnsi="Calibri" w:cs="Calibri"/>
          <w:sz w:val="24"/>
          <w:szCs w:val="24"/>
        </w:rPr>
        <w:t>ellowships</w:t>
      </w:r>
      <w:r w:rsidR="008A401D">
        <w:rPr>
          <w:rFonts w:ascii="Calibri" w:hAnsi="Calibri" w:cs="Calibri"/>
          <w:sz w:val="24"/>
          <w:szCs w:val="24"/>
        </w:rPr>
        <w:t xml:space="preserve"> that help move</w:t>
      </w:r>
      <w:r w:rsidR="00383808">
        <w:rPr>
          <w:rFonts w:ascii="Calibri" w:hAnsi="Calibri" w:cs="Calibri"/>
          <w:sz w:val="24"/>
          <w:szCs w:val="24"/>
        </w:rPr>
        <w:t xml:space="preserve"> innovations</w:t>
      </w:r>
      <w:r>
        <w:rPr>
          <w:rFonts w:ascii="Calibri" w:hAnsi="Calibri" w:cs="Calibri"/>
          <w:sz w:val="24"/>
          <w:szCs w:val="24"/>
        </w:rPr>
        <w:t xml:space="preserve"> </w:t>
      </w:r>
      <w:r w:rsidR="00296F3F">
        <w:rPr>
          <w:rFonts w:ascii="Calibri" w:hAnsi="Calibri" w:cs="Calibri"/>
          <w:sz w:val="24"/>
          <w:szCs w:val="24"/>
        </w:rPr>
        <w:t xml:space="preserve">from laboratory </w:t>
      </w:r>
      <w:r w:rsidR="00383808">
        <w:rPr>
          <w:rFonts w:ascii="Calibri" w:hAnsi="Calibri" w:cs="Calibri"/>
          <w:sz w:val="24"/>
          <w:szCs w:val="24"/>
        </w:rPr>
        <w:t xml:space="preserve">research </w:t>
      </w:r>
      <w:r w:rsidR="00296F3F">
        <w:rPr>
          <w:rFonts w:ascii="Calibri" w:hAnsi="Calibri" w:cs="Calibri"/>
          <w:sz w:val="24"/>
          <w:szCs w:val="24"/>
        </w:rPr>
        <w:t>to market deployment</w:t>
      </w:r>
      <w:r w:rsidR="00FD52B4">
        <w:rPr>
          <w:rFonts w:ascii="Calibri" w:hAnsi="Calibri" w:cs="Calibri"/>
          <w:sz w:val="24"/>
          <w:szCs w:val="24"/>
        </w:rPr>
        <w:t>, if applicable</w:t>
      </w:r>
      <w:r w:rsidR="00296F3F">
        <w:rPr>
          <w:rFonts w:ascii="Calibri" w:hAnsi="Calibri" w:cs="Calibri"/>
          <w:sz w:val="24"/>
          <w:szCs w:val="24"/>
        </w:rPr>
        <w:t>.</w:t>
      </w:r>
    </w:p>
    <w:p w14:paraId="223DCD6B" w14:textId="4110F63E" w:rsidR="006E257D" w:rsidRPr="00124EAF" w:rsidRDefault="006E257D" w:rsidP="00F11E87">
      <w:pPr>
        <w:pStyle w:val="ListParagraph"/>
        <w:numPr>
          <w:ilvl w:val="0"/>
          <w:numId w:val="3"/>
        </w:numPr>
        <w:spacing w:after="0" w:line="240" w:lineRule="auto"/>
        <w:rPr>
          <w:rFonts w:ascii="Calibri" w:hAnsi="Calibri" w:cs="Calibri"/>
          <w:sz w:val="24"/>
          <w:szCs w:val="24"/>
        </w:rPr>
      </w:pPr>
      <w:r w:rsidRPr="7CA94977">
        <w:rPr>
          <w:rFonts w:ascii="Calibri" w:hAnsi="Calibri" w:cs="Calibri"/>
          <w:b/>
          <w:bCs/>
          <w:sz w:val="24"/>
          <w:szCs w:val="24"/>
        </w:rPr>
        <w:t>Strengthen ESO Capacity:</w:t>
      </w:r>
      <w:r w:rsidRPr="7CA94977">
        <w:rPr>
          <w:rFonts w:ascii="Calibri" w:hAnsi="Calibri" w:cs="Calibri"/>
          <w:sz w:val="24"/>
          <w:szCs w:val="24"/>
        </w:rPr>
        <w:t xml:space="preserve"> strengthen ESOs</w:t>
      </w:r>
      <w:r w:rsidR="00FD52B4">
        <w:rPr>
          <w:rFonts w:ascii="Calibri" w:hAnsi="Calibri" w:cs="Calibri"/>
          <w:sz w:val="24"/>
          <w:szCs w:val="24"/>
        </w:rPr>
        <w:t>’</w:t>
      </w:r>
      <w:r w:rsidRPr="7CA94977">
        <w:rPr>
          <w:rFonts w:ascii="Calibri" w:hAnsi="Calibri" w:cs="Calibri"/>
          <w:sz w:val="24"/>
          <w:szCs w:val="24"/>
        </w:rPr>
        <w:t xml:space="preserve"> ability to deliver high-quality programming, mentorship, and technical assistance for Climatetech startups</w:t>
      </w:r>
      <w:r>
        <w:rPr>
          <w:rFonts w:ascii="Calibri" w:hAnsi="Calibri" w:cs="Calibri"/>
          <w:sz w:val="24"/>
          <w:szCs w:val="24"/>
        </w:rPr>
        <w:t xml:space="preserve"> and innovators</w:t>
      </w:r>
      <w:r w:rsidRPr="7CA94977">
        <w:rPr>
          <w:rFonts w:ascii="Calibri" w:hAnsi="Calibri" w:cs="Calibri"/>
          <w:sz w:val="24"/>
          <w:szCs w:val="24"/>
        </w:rPr>
        <w:t>.</w:t>
      </w:r>
    </w:p>
    <w:p w14:paraId="37FE4DC6" w14:textId="6570CC3C" w:rsidR="006E257D" w:rsidRPr="0035263B" w:rsidRDefault="006E257D" w:rsidP="00F11E87">
      <w:pPr>
        <w:pStyle w:val="ListParagraph"/>
        <w:numPr>
          <w:ilvl w:val="0"/>
          <w:numId w:val="3"/>
        </w:numPr>
        <w:spacing w:after="0" w:line="240" w:lineRule="auto"/>
        <w:rPr>
          <w:rFonts w:ascii="Calibri" w:hAnsi="Calibri" w:cs="Calibri"/>
          <w:sz w:val="24"/>
          <w:szCs w:val="24"/>
        </w:rPr>
      </w:pPr>
      <w:r w:rsidRPr="00124EAF">
        <w:rPr>
          <w:rFonts w:ascii="Calibri" w:hAnsi="Calibri" w:cs="Calibri"/>
          <w:b/>
          <w:bCs/>
          <w:sz w:val="24"/>
          <w:szCs w:val="24"/>
        </w:rPr>
        <w:t>Promote Equitable Economic Growth:</w:t>
      </w:r>
      <w:r w:rsidRPr="00124EAF">
        <w:rPr>
          <w:rFonts w:ascii="Calibri" w:hAnsi="Calibri" w:cs="Calibri"/>
          <w:sz w:val="24"/>
          <w:szCs w:val="24"/>
        </w:rPr>
        <w:t xml:space="preserve"> prioritize investments that serve Gateway Cities</w:t>
      </w:r>
      <w:r w:rsidRPr="00124EAF">
        <w:rPr>
          <w:rStyle w:val="FootnoteReference"/>
          <w:rFonts w:ascii="Calibri" w:hAnsi="Calibri" w:cs="Calibri"/>
          <w:sz w:val="24"/>
          <w:szCs w:val="24"/>
        </w:rPr>
        <w:footnoteReference w:id="8"/>
      </w:r>
      <w:r w:rsidRPr="00124EAF">
        <w:rPr>
          <w:rFonts w:ascii="Calibri" w:hAnsi="Calibri" w:cs="Calibri"/>
          <w:sz w:val="24"/>
          <w:szCs w:val="24"/>
        </w:rPr>
        <w:t xml:space="preserve"> or Environmental Justice</w:t>
      </w:r>
      <w:r w:rsidRPr="00124EAF">
        <w:rPr>
          <w:rStyle w:val="FootnoteReference"/>
          <w:rFonts w:ascii="Calibri" w:hAnsi="Calibri" w:cs="Calibri"/>
          <w:sz w:val="24"/>
          <w:szCs w:val="24"/>
        </w:rPr>
        <w:footnoteReference w:id="9"/>
      </w:r>
      <w:r w:rsidRPr="00124EAF">
        <w:rPr>
          <w:rFonts w:ascii="Calibri" w:hAnsi="Calibri" w:cs="Calibri"/>
          <w:sz w:val="24"/>
          <w:szCs w:val="24"/>
        </w:rPr>
        <w:t xml:space="preserve"> communities or an underserved geographic region (i.e., such as Western Massachusetts or Cape Cod), broaden access to Climatetech careers, and foster inclusive </w:t>
      </w:r>
      <w:r w:rsidR="00851C77">
        <w:rPr>
          <w:rFonts w:ascii="Calibri" w:hAnsi="Calibri" w:cs="Calibri"/>
          <w:sz w:val="24"/>
          <w:szCs w:val="24"/>
        </w:rPr>
        <w:t xml:space="preserve">economic </w:t>
      </w:r>
      <w:r w:rsidRPr="00124EAF">
        <w:rPr>
          <w:rFonts w:ascii="Calibri" w:hAnsi="Calibri" w:cs="Calibri"/>
          <w:sz w:val="24"/>
          <w:szCs w:val="24"/>
        </w:rPr>
        <w:t>growth across the Commonwealth.</w:t>
      </w:r>
    </w:p>
    <w:p w14:paraId="4F4D287A" w14:textId="0F96124D" w:rsidR="0053106E" w:rsidRPr="001D6496" w:rsidRDefault="006E257D" w:rsidP="00F11E87">
      <w:pPr>
        <w:pStyle w:val="ListParagraph"/>
        <w:numPr>
          <w:ilvl w:val="0"/>
          <w:numId w:val="3"/>
        </w:numPr>
        <w:spacing w:after="0" w:line="240" w:lineRule="auto"/>
        <w:rPr>
          <w:rFonts w:cs="Calibri"/>
          <w:sz w:val="24"/>
          <w:szCs w:val="24"/>
        </w:rPr>
      </w:pPr>
      <w:r w:rsidRPr="00124EAF">
        <w:rPr>
          <w:rFonts w:ascii="Calibri" w:hAnsi="Calibri" w:cs="Calibri"/>
          <w:b/>
          <w:bCs/>
          <w:sz w:val="24"/>
          <w:szCs w:val="24"/>
        </w:rPr>
        <w:t xml:space="preserve">Position Massachusetts as an </w:t>
      </w:r>
      <w:r>
        <w:rPr>
          <w:rFonts w:ascii="Calibri" w:hAnsi="Calibri" w:cs="Calibri"/>
          <w:b/>
          <w:bCs/>
          <w:sz w:val="24"/>
          <w:szCs w:val="24"/>
        </w:rPr>
        <w:t>International</w:t>
      </w:r>
      <w:r w:rsidRPr="00124EAF">
        <w:rPr>
          <w:rFonts w:ascii="Calibri" w:hAnsi="Calibri" w:cs="Calibri"/>
          <w:b/>
          <w:bCs/>
          <w:sz w:val="24"/>
          <w:szCs w:val="24"/>
        </w:rPr>
        <w:t xml:space="preserve"> Leader:</w:t>
      </w:r>
      <w:r w:rsidRPr="00124EAF">
        <w:rPr>
          <w:rFonts w:ascii="Calibri" w:hAnsi="Calibri" w:cs="Calibri"/>
          <w:sz w:val="24"/>
          <w:szCs w:val="24"/>
        </w:rPr>
        <w:t xml:space="preserve"> enhance the state’s competitiveness as a Climatetech innovation hub by developing world-class infrastructure, programming, </w:t>
      </w:r>
      <w:r w:rsidRPr="00124EAF">
        <w:rPr>
          <w:rFonts w:ascii="Calibri" w:hAnsi="Calibri" w:cs="Calibri"/>
          <w:sz w:val="24"/>
          <w:szCs w:val="24"/>
        </w:rPr>
        <w:lastRenderedPageBreak/>
        <w:t>and a connected innovation ecosystem</w:t>
      </w:r>
      <w:r>
        <w:rPr>
          <w:rFonts w:ascii="Calibri" w:hAnsi="Calibri" w:cs="Calibri"/>
          <w:sz w:val="24"/>
          <w:szCs w:val="24"/>
        </w:rPr>
        <w:t>, all while delivering cost benefits and ratepayer savings to Massachusetts customers</w:t>
      </w:r>
      <w:r w:rsidRPr="00124EAF">
        <w:rPr>
          <w:rFonts w:ascii="Calibri" w:hAnsi="Calibri" w:cs="Calibri"/>
          <w:sz w:val="24"/>
          <w:szCs w:val="24"/>
        </w:rPr>
        <w:t>.</w:t>
      </w:r>
    </w:p>
    <w:p w14:paraId="541A8198" w14:textId="77777777" w:rsidR="00C56D54" w:rsidRDefault="00C56D54" w:rsidP="0053106E">
      <w:pPr>
        <w:rPr>
          <w:rFonts w:cs="Calibri"/>
          <w:sz w:val="24"/>
          <w:szCs w:val="24"/>
        </w:rPr>
      </w:pPr>
    </w:p>
    <w:p w14:paraId="57114F90" w14:textId="77777777" w:rsidR="001361FD" w:rsidRPr="00F6363C" w:rsidRDefault="001361FD" w:rsidP="001361FD">
      <w:pPr>
        <w:rPr>
          <w:rFonts w:eastAsia="Calibri" w:cs="Calibri"/>
          <w:sz w:val="24"/>
          <w:szCs w:val="24"/>
        </w:rPr>
      </w:pPr>
      <w:r w:rsidRPr="009341A4">
        <w:rPr>
          <w:rFonts w:eastAsia="Calibri" w:cs="Calibri"/>
          <w:noProof/>
          <w:sz w:val="24"/>
          <w:szCs w:val="24"/>
        </w:rPr>
        <mc:AlternateContent>
          <mc:Choice Requires="wpg">
            <w:drawing>
              <wp:inline distT="0" distB="0" distL="0" distR="0" wp14:anchorId="281AEAA9" wp14:editId="2BA9298A">
                <wp:extent cx="6025515" cy="227330"/>
                <wp:effectExtent l="9525" t="3175" r="3810" b="7620"/>
                <wp:docPr id="403256333" name="Group 403256333"/>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2033920762" name="Group 196"/>
                        <wpg:cNvGrpSpPr/>
                        <wpg:grpSpPr>
                          <a:xfrm>
                            <a:off x="8" y="8"/>
                            <a:ext cx="9473" cy="2"/>
                            <a:chOff x="8" y="8"/>
                            <a:chExt cx="9473" cy="2"/>
                          </a:xfrm>
                        </wpg:grpSpPr>
                        <wps:wsp>
                          <wps:cNvPr id="1592962203"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587053" name="Group 193"/>
                        <wpg:cNvGrpSpPr/>
                        <wpg:grpSpPr>
                          <a:xfrm>
                            <a:off x="15" y="15"/>
                            <a:ext cx="2" cy="334"/>
                            <a:chOff x="15" y="15"/>
                            <a:chExt cx="2" cy="334"/>
                          </a:xfrm>
                        </wpg:grpSpPr>
                        <wps:wsp>
                          <wps:cNvPr id="256606284"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79414160"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6804A" w14:textId="77777777" w:rsidR="001361FD" w:rsidRDefault="001361FD" w:rsidP="001361FD">
                                <w:pPr>
                                  <w:spacing w:before="53"/>
                                  <w:ind w:left="89"/>
                                  <w:rPr>
                                    <w:rFonts w:eastAsia="Calibri" w:cs="Calibri"/>
                                    <w:szCs w:val="24"/>
                                  </w:rPr>
                                </w:pPr>
                                <w:r>
                                  <w:rPr>
                                    <w:color w:val="233E5F"/>
                                    <w:spacing w:val="12"/>
                                  </w:rPr>
                                  <w:t xml:space="preserve">FOCUS AREAS &amp; PRIORITIES </w:t>
                                </w:r>
                              </w:p>
                            </w:txbxContent>
                          </wps:txbx>
                          <wps:bodyPr rot="0" vert="horz" wrap="square" lIns="0" tIns="0" rIns="0" bIns="0" anchor="t" anchorCtr="0" upright="1"/>
                        </wps:wsp>
                      </wpg:grpSp>
                    </wpg:wgp>
                  </a:graphicData>
                </a:graphic>
              </wp:inline>
            </w:drawing>
          </mc:Choice>
          <mc:Fallback>
            <w:pict>
              <v:group w14:anchorId="281AEAA9" id="Group 403256333" o:spid="_x0000_s1032"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">
                <v:group id="Group 196" o:spid="_x0000_s1033"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">
                  <v:shape id="Freeform 197" o:spid="_x0000_s1034"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" path="m,l9473,e" filled="f" strokecolor="#4f81bc" strokeweight=".82pt">
                    <v:path arrowok="t" o:connecttype="custom" o:connectlocs="0,0;9473,0" o:connectangles="0,0"/>
                  </v:shape>
                </v:group>
                <v:group id="Group 193" o:spid="_x0000_s1035"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">
                  <v:shape id="Freeform 195" o:spid="_x0000_s1036"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" path="m,l,334e" filled="f" strokecolor="#4f81bc" strokeweight=".82pt">
                    <v:path arrowok="t" o:connecttype="custom" o:connectlocs="0,15;0,349" o:connectangles="0,0"/>
                  </v:shape>
                  <v:shape id="Text Box 194" o:spid="_x0000_s1037"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" filled="f" stroked="f">
                    <v:textbox inset="0,0,0,0">
                      <w:txbxContent>
                        <w:p w14:paraId="51C6804A" w14:textId="77777777" w:rsidR="001361FD" w:rsidRDefault="001361FD" w:rsidP="001361FD">
                          <w:pPr>
                            <w:spacing w:before="53"/>
                            <w:ind w:left="89"/>
                            <w:rPr>
                              <w:rFonts w:eastAsia="Calibri" w:cs="Calibri"/>
                              <w:szCs w:val="24"/>
                            </w:rPr>
                          </w:pPr>
                          <w:r>
                            <w:rPr>
                              <w:color w:val="233E5F"/>
                              <w:spacing w:val="12"/>
                            </w:rPr>
                            <w:t xml:space="preserve">FOCUS AREAS &amp; PRIORITIES </w:t>
                          </w:r>
                        </w:p>
                      </w:txbxContent>
                    </v:textbox>
                  </v:shape>
                </v:group>
                <w10:anchorlock/>
              </v:group>
            </w:pict>
          </mc:Fallback>
        </mc:AlternateContent>
      </w:r>
    </w:p>
    <w:p w14:paraId="4E262F2A" w14:textId="77777777" w:rsidR="001361FD" w:rsidRDefault="001361FD" w:rsidP="001361FD">
      <w:pPr>
        <w:rPr>
          <w:rFonts w:cs="Calibri"/>
          <w:sz w:val="24"/>
          <w:szCs w:val="24"/>
        </w:rPr>
      </w:pPr>
    </w:p>
    <w:p w14:paraId="29EC2EA8" w14:textId="789841F3" w:rsidR="001361FD" w:rsidRDefault="001361FD" w:rsidP="001361FD">
      <w:pPr>
        <w:rPr>
          <w:rFonts w:cs="Calibri"/>
          <w:sz w:val="24"/>
          <w:szCs w:val="24"/>
        </w:rPr>
      </w:pPr>
      <w:r>
        <w:rPr>
          <w:rFonts w:cs="Calibri"/>
          <w:sz w:val="24"/>
          <w:szCs w:val="24"/>
        </w:rPr>
        <w:t xml:space="preserve">While IEP will consider any </w:t>
      </w:r>
      <w:r w:rsidR="00C51F1D">
        <w:rPr>
          <w:rFonts w:cs="Calibri"/>
          <w:sz w:val="24"/>
          <w:szCs w:val="24"/>
        </w:rPr>
        <w:t xml:space="preserve">proposal </w:t>
      </w:r>
      <w:r>
        <w:rPr>
          <w:rFonts w:cs="Calibri"/>
          <w:sz w:val="24"/>
          <w:szCs w:val="24"/>
        </w:rPr>
        <w:t>that supports climate technology development that meets MassCEC’s definition of “</w:t>
      </w:r>
      <w:r>
        <w:rPr>
          <w:rFonts w:cs="Calibri"/>
          <w:sz w:val="24"/>
          <w:szCs w:val="24"/>
          <w:u w:val="single"/>
        </w:rPr>
        <w:t>Climatetech</w:t>
      </w:r>
      <w:r>
        <w:rPr>
          <w:rFonts w:cs="Calibri"/>
          <w:sz w:val="24"/>
          <w:szCs w:val="24"/>
        </w:rPr>
        <w:t xml:space="preserve">” (see Section I), </w:t>
      </w:r>
      <w:proofErr w:type="gramStart"/>
      <w:r>
        <w:rPr>
          <w:rFonts w:cs="Calibri"/>
          <w:sz w:val="24"/>
          <w:szCs w:val="24"/>
        </w:rPr>
        <w:t>particular emphases</w:t>
      </w:r>
      <w:proofErr w:type="gramEnd"/>
      <w:r>
        <w:rPr>
          <w:rFonts w:cs="Calibri"/>
          <w:sz w:val="24"/>
          <w:szCs w:val="24"/>
        </w:rPr>
        <w:t xml:space="preserve"> will be given to ESOs that support developing one or more of the following priority industries:</w:t>
      </w:r>
    </w:p>
    <w:p w14:paraId="64C6B90C" w14:textId="77777777" w:rsidR="001361FD" w:rsidRDefault="001361FD" w:rsidP="001361FD">
      <w:pPr>
        <w:rPr>
          <w:rFonts w:cs="Calibri"/>
          <w:sz w:val="24"/>
          <w:szCs w:val="24"/>
        </w:rPr>
      </w:pPr>
    </w:p>
    <w:p w14:paraId="36B5EF48" w14:textId="77777777" w:rsidR="001361FD" w:rsidRPr="009341A4" w:rsidRDefault="001361FD" w:rsidP="00F11E87">
      <w:pPr>
        <w:pStyle w:val="ListParagraph"/>
        <w:numPr>
          <w:ilvl w:val="0"/>
          <w:numId w:val="4"/>
        </w:numPr>
        <w:spacing w:after="0" w:line="240" w:lineRule="auto"/>
        <w:rPr>
          <w:rFonts w:ascii="Calibri" w:hAnsi="Calibri" w:cs="Calibri"/>
          <w:sz w:val="24"/>
          <w:szCs w:val="24"/>
        </w:rPr>
      </w:pPr>
      <w:r w:rsidRPr="009341A4">
        <w:rPr>
          <w:rFonts w:ascii="Calibri" w:hAnsi="Calibri" w:cs="Calibri"/>
          <w:b/>
          <w:bCs/>
          <w:sz w:val="24"/>
          <w:szCs w:val="24"/>
        </w:rPr>
        <w:t>Energy &amp; Electricity</w:t>
      </w:r>
      <w:r>
        <w:rPr>
          <w:rFonts w:ascii="Calibri" w:hAnsi="Calibri" w:cs="Calibri"/>
          <w:sz w:val="24"/>
          <w:szCs w:val="24"/>
        </w:rPr>
        <w:t>:</w:t>
      </w:r>
      <w:r w:rsidRPr="009341A4">
        <w:rPr>
          <w:rFonts w:ascii="Calibri" w:hAnsi="Calibri" w:cs="Calibri"/>
          <w:sz w:val="24"/>
          <w:szCs w:val="24"/>
        </w:rPr>
        <w:t xml:space="preserve"> increasing renewable energy generation and modernizing the grid</w:t>
      </w:r>
      <w:r>
        <w:rPr>
          <w:rFonts w:ascii="Calibri" w:hAnsi="Calibri" w:cs="Calibri"/>
          <w:sz w:val="24"/>
          <w:szCs w:val="24"/>
        </w:rPr>
        <w:t>.</w:t>
      </w:r>
    </w:p>
    <w:p w14:paraId="7CA96289" w14:textId="77777777" w:rsidR="001361FD" w:rsidRPr="009341A4" w:rsidRDefault="001361FD" w:rsidP="00F11E87">
      <w:pPr>
        <w:pStyle w:val="ListParagraph"/>
        <w:numPr>
          <w:ilvl w:val="0"/>
          <w:numId w:val="4"/>
        </w:numPr>
        <w:spacing w:after="0" w:line="240" w:lineRule="auto"/>
        <w:rPr>
          <w:rFonts w:ascii="Calibri" w:hAnsi="Calibri" w:cs="Calibri"/>
          <w:sz w:val="24"/>
          <w:szCs w:val="24"/>
        </w:rPr>
      </w:pPr>
      <w:r w:rsidRPr="009341A4">
        <w:rPr>
          <w:rFonts w:ascii="Calibri" w:hAnsi="Calibri" w:cs="Calibri"/>
          <w:b/>
          <w:bCs/>
          <w:sz w:val="24"/>
          <w:szCs w:val="24"/>
        </w:rPr>
        <w:t>Transportation</w:t>
      </w:r>
      <w:r>
        <w:rPr>
          <w:rFonts w:ascii="Calibri" w:hAnsi="Calibri" w:cs="Calibri"/>
          <w:sz w:val="24"/>
          <w:szCs w:val="24"/>
        </w:rPr>
        <w:t xml:space="preserve">: </w:t>
      </w:r>
      <w:r w:rsidRPr="009341A4">
        <w:rPr>
          <w:rFonts w:ascii="Calibri" w:hAnsi="Calibri" w:cs="Calibri"/>
          <w:sz w:val="24"/>
          <w:szCs w:val="24"/>
        </w:rPr>
        <w:t>transitioning to zero-emissions vehicles, enhancing public transit, and promoting alternative fuel options</w:t>
      </w:r>
      <w:r>
        <w:rPr>
          <w:rFonts w:ascii="Calibri" w:hAnsi="Calibri" w:cs="Calibri"/>
          <w:sz w:val="24"/>
          <w:szCs w:val="24"/>
        </w:rPr>
        <w:t xml:space="preserve">. </w:t>
      </w:r>
    </w:p>
    <w:p w14:paraId="0936299E" w14:textId="77777777" w:rsidR="001361FD" w:rsidRPr="009341A4" w:rsidRDefault="001361FD" w:rsidP="00F11E87">
      <w:pPr>
        <w:pStyle w:val="ListParagraph"/>
        <w:numPr>
          <w:ilvl w:val="0"/>
          <w:numId w:val="4"/>
        </w:numPr>
        <w:spacing w:after="0" w:line="240" w:lineRule="auto"/>
        <w:rPr>
          <w:rFonts w:ascii="Calibri" w:hAnsi="Calibri" w:cs="Calibri"/>
          <w:sz w:val="24"/>
          <w:szCs w:val="24"/>
        </w:rPr>
      </w:pPr>
      <w:r w:rsidRPr="009341A4">
        <w:rPr>
          <w:rFonts w:ascii="Calibri" w:hAnsi="Calibri" w:cs="Calibri"/>
          <w:b/>
          <w:bCs/>
          <w:sz w:val="24"/>
          <w:szCs w:val="24"/>
        </w:rPr>
        <w:t>Manufacturing &amp; Industry</w:t>
      </w:r>
      <w:r>
        <w:rPr>
          <w:rFonts w:ascii="Calibri" w:hAnsi="Calibri" w:cs="Calibri"/>
          <w:sz w:val="24"/>
          <w:szCs w:val="24"/>
        </w:rPr>
        <w:t>:</w:t>
      </w:r>
      <w:r w:rsidRPr="009341A4">
        <w:rPr>
          <w:rFonts w:ascii="Calibri" w:hAnsi="Calibri" w:cs="Calibri"/>
          <w:sz w:val="24"/>
          <w:szCs w:val="24"/>
        </w:rPr>
        <w:t xml:space="preserve"> </w:t>
      </w:r>
      <w:r>
        <w:rPr>
          <w:rFonts w:ascii="Calibri" w:hAnsi="Calibri" w:cs="Calibri"/>
          <w:sz w:val="24"/>
          <w:szCs w:val="24"/>
        </w:rPr>
        <w:t>a</w:t>
      </w:r>
      <w:r w:rsidRPr="009341A4">
        <w:rPr>
          <w:rFonts w:ascii="Calibri" w:hAnsi="Calibri" w:cs="Calibri"/>
          <w:sz w:val="24"/>
          <w:szCs w:val="24"/>
        </w:rPr>
        <w:t>dopting carbon reducing technologies and processes, sustainable production practices through a circular economy, and carbon capture related technologies</w:t>
      </w:r>
      <w:r>
        <w:rPr>
          <w:rFonts w:ascii="Calibri" w:hAnsi="Calibri" w:cs="Calibri"/>
          <w:sz w:val="24"/>
          <w:szCs w:val="24"/>
        </w:rPr>
        <w:t>.</w:t>
      </w:r>
    </w:p>
    <w:p w14:paraId="7DE75202" w14:textId="77777777" w:rsidR="001361FD" w:rsidRPr="009341A4" w:rsidRDefault="001361FD" w:rsidP="00F11E87">
      <w:pPr>
        <w:pStyle w:val="ListParagraph"/>
        <w:numPr>
          <w:ilvl w:val="0"/>
          <w:numId w:val="4"/>
        </w:numPr>
        <w:spacing w:after="0" w:line="240" w:lineRule="auto"/>
        <w:rPr>
          <w:rFonts w:ascii="Calibri" w:hAnsi="Calibri" w:cs="Calibri"/>
          <w:sz w:val="24"/>
          <w:szCs w:val="24"/>
        </w:rPr>
      </w:pPr>
      <w:r w:rsidRPr="009341A4">
        <w:rPr>
          <w:rFonts w:ascii="Calibri" w:hAnsi="Calibri" w:cs="Calibri"/>
          <w:b/>
          <w:bCs/>
          <w:sz w:val="24"/>
          <w:szCs w:val="24"/>
        </w:rPr>
        <w:t>Agriculture &amp; Water</w:t>
      </w:r>
      <w:r>
        <w:rPr>
          <w:rFonts w:ascii="Calibri" w:hAnsi="Calibri" w:cs="Calibri"/>
          <w:sz w:val="24"/>
          <w:szCs w:val="24"/>
        </w:rPr>
        <w:t>: a</w:t>
      </w:r>
      <w:r w:rsidRPr="009341A4">
        <w:rPr>
          <w:rFonts w:ascii="Calibri" w:hAnsi="Calibri" w:cs="Calibri"/>
          <w:sz w:val="24"/>
          <w:szCs w:val="24"/>
        </w:rPr>
        <w:t>dopting sustainable farming and forest management practices and leveraging nature-based solutions</w:t>
      </w:r>
      <w:r>
        <w:rPr>
          <w:rFonts w:ascii="Calibri" w:hAnsi="Calibri" w:cs="Calibri"/>
          <w:sz w:val="24"/>
          <w:szCs w:val="24"/>
        </w:rPr>
        <w:t>.</w:t>
      </w:r>
    </w:p>
    <w:p w14:paraId="2E421F19" w14:textId="77777777" w:rsidR="001361FD" w:rsidRDefault="001361FD" w:rsidP="00F11E87">
      <w:pPr>
        <w:pStyle w:val="ListParagraph"/>
        <w:numPr>
          <w:ilvl w:val="0"/>
          <w:numId w:val="4"/>
        </w:numPr>
        <w:spacing w:after="0" w:line="240" w:lineRule="auto"/>
        <w:rPr>
          <w:rFonts w:ascii="Calibri" w:hAnsi="Calibri" w:cs="Calibri"/>
          <w:sz w:val="24"/>
          <w:szCs w:val="24"/>
        </w:rPr>
      </w:pPr>
      <w:r w:rsidRPr="009341A4">
        <w:rPr>
          <w:rFonts w:ascii="Calibri" w:hAnsi="Calibri" w:cs="Calibri"/>
          <w:b/>
          <w:bCs/>
          <w:sz w:val="24"/>
          <w:szCs w:val="24"/>
        </w:rPr>
        <w:t>Buildings</w:t>
      </w:r>
      <w:r>
        <w:rPr>
          <w:rFonts w:ascii="Calibri" w:hAnsi="Calibri" w:cs="Calibri"/>
          <w:sz w:val="24"/>
          <w:szCs w:val="24"/>
        </w:rPr>
        <w:t>: i</w:t>
      </w:r>
      <w:r w:rsidRPr="009341A4">
        <w:rPr>
          <w:rFonts w:ascii="Calibri" w:hAnsi="Calibri" w:cs="Calibri"/>
          <w:sz w:val="24"/>
          <w:szCs w:val="24"/>
        </w:rPr>
        <w:t>mproving energy and heating efficiency, transitioning to renewable sources, and implementing sustainable construction practices/materials</w:t>
      </w:r>
      <w:r>
        <w:rPr>
          <w:rFonts w:ascii="Calibri" w:hAnsi="Calibri" w:cs="Calibri"/>
          <w:sz w:val="24"/>
          <w:szCs w:val="24"/>
        </w:rPr>
        <w:t>.</w:t>
      </w:r>
    </w:p>
    <w:p w14:paraId="39AFCC09" w14:textId="77777777" w:rsidR="001361FD" w:rsidRPr="0035263B" w:rsidRDefault="001361FD" w:rsidP="00F11E87">
      <w:pPr>
        <w:pStyle w:val="ListParagraph"/>
        <w:numPr>
          <w:ilvl w:val="0"/>
          <w:numId w:val="4"/>
        </w:numPr>
        <w:spacing w:after="0" w:line="240" w:lineRule="auto"/>
        <w:rPr>
          <w:rFonts w:cs="Calibri"/>
          <w:sz w:val="24"/>
          <w:szCs w:val="24"/>
        </w:rPr>
      </w:pPr>
      <w:r w:rsidRPr="00A62B44">
        <w:rPr>
          <w:rFonts w:ascii="Calibri" w:hAnsi="Calibri" w:cs="Calibri"/>
          <w:b/>
          <w:sz w:val="24"/>
          <w:szCs w:val="24"/>
        </w:rPr>
        <w:t>Resilience and Adaptation</w:t>
      </w:r>
      <w:r w:rsidRPr="00A62B44">
        <w:rPr>
          <w:rFonts w:ascii="Calibri" w:hAnsi="Calibri" w:cs="Calibri"/>
          <w:sz w:val="24"/>
          <w:szCs w:val="24"/>
        </w:rPr>
        <w:t>: implementing climate-smart planning, strengthening infrastructure, and promoting nature-based solutions to reduce vulnerability to climate change.</w:t>
      </w:r>
    </w:p>
    <w:p w14:paraId="283359D3" w14:textId="77777777" w:rsidR="001361FD" w:rsidRPr="00BE0FB8" w:rsidRDefault="001361FD" w:rsidP="001361FD">
      <w:pPr>
        <w:rPr>
          <w:rFonts w:cs="Calibri"/>
          <w:sz w:val="24"/>
          <w:szCs w:val="24"/>
        </w:rPr>
      </w:pPr>
    </w:p>
    <w:p w14:paraId="5509C459" w14:textId="77777777" w:rsidR="001361FD" w:rsidRPr="009341A4" w:rsidRDefault="001361FD" w:rsidP="001361FD">
      <w:pPr>
        <w:rPr>
          <w:rFonts w:eastAsia="Calibri" w:cs="Calibri"/>
          <w:sz w:val="24"/>
          <w:szCs w:val="24"/>
        </w:rPr>
      </w:pPr>
      <w:r w:rsidRPr="009341A4">
        <w:rPr>
          <w:rFonts w:eastAsia="Calibri" w:cs="Calibri"/>
          <w:noProof/>
          <w:sz w:val="24"/>
          <w:szCs w:val="24"/>
        </w:rPr>
        <mc:AlternateContent>
          <mc:Choice Requires="wpg">
            <w:drawing>
              <wp:inline distT="0" distB="0" distL="0" distR="0" wp14:anchorId="13AB6C4D" wp14:editId="32667F4B">
                <wp:extent cx="6025515" cy="227330"/>
                <wp:effectExtent l="9525" t="3175" r="3810" b="7620"/>
                <wp:docPr id="429113882" name="Group 429113882"/>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74704804" name="Group 196"/>
                        <wpg:cNvGrpSpPr/>
                        <wpg:grpSpPr>
                          <a:xfrm>
                            <a:off x="8" y="8"/>
                            <a:ext cx="9473" cy="2"/>
                            <a:chOff x="8" y="8"/>
                            <a:chExt cx="9473" cy="2"/>
                          </a:xfrm>
                        </wpg:grpSpPr>
                        <wps:wsp>
                          <wps:cNvPr id="1756863927"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67554348" name="Group 193"/>
                        <wpg:cNvGrpSpPr/>
                        <wpg:grpSpPr>
                          <a:xfrm>
                            <a:off x="15" y="15"/>
                            <a:ext cx="2" cy="334"/>
                            <a:chOff x="15" y="15"/>
                            <a:chExt cx="2" cy="334"/>
                          </a:xfrm>
                        </wpg:grpSpPr>
                        <wps:wsp>
                          <wps:cNvPr id="1234109833"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69277222"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14125" w14:textId="77777777" w:rsidR="001361FD" w:rsidRDefault="001361FD" w:rsidP="001361FD">
                                <w:pPr>
                                  <w:spacing w:before="53"/>
                                  <w:ind w:left="89"/>
                                  <w:rPr>
                                    <w:rFonts w:eastAsia="Calibri" w:cs="Calibri"/>
                                    <w:szCs w:val="24"/>
                                  </w:rPr>
                                </w:pPr>
                                <w:r>
                                  <w:rPr>
                                    <w:color w:val="233E5F"/>
                                    <w:spacing w:val="12"/>
                                  </w:rPr>
                                  <w:t xml:space="preserve">PROGRAM CONTEXT </w:t>
                                </w:r>
                              </w:p>
                            </w:txbxContent>
                          </wps:txbx>
                          <wps:bodyPr rot="0" vert="horz" wrap="square" lIns="0" tIns="0" rIns="0" bIns="0" anchor="t" anchorCtr="0" upright="1"/>
                        </wps:wsp>
                      </wpg:grpSp>
                    </wpg:wgp>
                  </a:graphicData>
                </a:graphic>
              </wp:inline>
            </w:drawing>
          </mc:Choice>
          <mc:Fallback>
            <w:pict>
              <v:group w14:anchorId="13AB6C4D" id="Group 429113882" o:spid="_x0000_s1038"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">
                <v:group id="Group 196" o:spid="_x0000_s1039"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">
                  <v:shape id="Freeform 197" o:spid="_x0000_s1040"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" path="m,l9473,e" filled="f" strokecolor="#4f81bc" strokeweight=".82pt">
                    <v:path arrowok="t" o:connecttype="custom" o:connectlocs="0,0;9473,0" o:connectangles="0,0"/>
                  </v:shape>
                </v:group>
                <v:group id="Group 193" o:spid="_x0000_s1041"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">
                  <v:shape id="Freeform 195" o:spid="_x0000_s1042"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" path="m,l,334e" filled="f" strokecolor="#4f81bc" strokeweight=".82pt">
                    <v:path arrowok="t" o:connecttype="custom" o:connectlocs="0,15;0,349" o:connectangles="0,0"/>
                  </v:shape>
                  <v:shape id="Text Box 194" o:spid="_x0000_s1043"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" filled="f" stroked="f">
                    <v:textbox inset="0,0,0,0">
                      <w:txbxContent>
                        <w:p w14:paraId="44114125" w14:textId="77777777" w:rsidR="001361FD" w:rsidRDefault="001361FD" w:rsidP="001361FD">
                          <w:pPr>
                            <w:spacing w:before="53"/>
                            <w:ind w:left="89"/>
                            <w:rPr>
                              <w:rFonts w:eastAsia="Calibri" w:cs="Calibri"/>
                              <w:szCs w:val="24"/>
                            </w:rPr>
                          </w:pPr>
                          <w:r>
                            <w:rPr>
                              <w:color w:val="233E5F"/>
                              <w:spacing w:val="12"/>
                            </w:rPr>
                            <w:t xml:space="preserve">PROGRAM CONTEXT </w:t>
                          </w:r>
                        </w:p>
                      </w:txbxContent>
                    </v:textbox>
                  </v:shape>
                </v:group>
                <w10:anchorlock/>
              </v:group>
            </w:pict>
          </mc:Fallback>
        </mc:AlternateContent>
      </w:r>
    </w:p>
    <w:p w14:paraId="72BE7C38" w14:textId="77777777" w:rsidR="001361FD" w:rsidRDefault="001361FD" w:rsidP="001361FD">
      <w:pPr>
        <w:rPr>
          <w:rFonts w:cs="Calibri"/>
          <w:sz w:val="24"/>
          <w:szCs w:val="24"/>
        </w:rPr>
      </w:pPr>
    </w:p>
    <w:p w14:paraId="7AEE034C" w14:textId="6B806022" w:rsidR="002D7110" w:rsidRDefault="00AD6E64" w:rsidP="002D4C3C">
      <w:pPr>
        <w:rPr>
          <w:rFonts w:cs="Calibri"/>
          <w:sz w:val="24"/>
          <w:szCs w:val="24"/>
        </w:rPr>
      </w:pPr>
      <w:r>
        <w:rPr>
          <w:rFonts w:cs="Calibri"/>
          <w:sz w:val="24"/>
          <w:szCs w:val="24"/>
        </w:rPr>
        <w:t>Today, approximately 34% of the global emissions reductions ne</w:t>
      </w:r>
      <w:r w:rsidR="002D7110">
        <w:rPr>
          <w:rFonts w:cs="Calibri"/>
          <w:sz w:val="24"/>
          <w:szCs w:val="24"/>
        </w:rPr>
        <w:t xml:space="preserve">eded to reach net-zero by 2050 will depend on technologies that are not yet </w:t>
      </w:r>
      <w:r w:rsidR="002D4C3C">
        <w:rPr>
          <w:rFonts w:cs="Calibri"/>
          <w:sz w:val="24"/>
          <w:szCs w:val="24"/>
        </w:rPr>
        <w:t>commercialized</w:t>
      </w:r>
      <w:r w:rsidR="002D4C3C">
        <w:rPr>
          <w:rStyle w:val="FootnoteReference"/>
          <w:rFonts w:cs="Calibri"/>
          <w:sz w:val="24"/>
          <w:szCs w:val="24"/>
        </w:rPr>
        <w:footnoteReference w:id="10"/>
      </w:r>
      <w:r w:rsidR="002D4C3C">
        <w:rPr>
          <w:rFonts w:cs="Calibri"/>
          <w:sz w:val="24"/>
          <w:szCs w:val="24"/>
        </w:rPr>
        <w:t>. Bridging this gap require</w:t>
      </w:r>
      <w:r w:rsidR="009E12BF">
        <w:rPr>
          <w:rFonts w:cs="Calibri"/>
          <w:sz w:val="24"/>
          <w:szCs w:val="24"/>
        </w:rPr>
        <w:t>s</w:t>
      </w:r>
      <w:r w:rsidR="002D4C3C">
        <w:rPr>
          <w:rFonts w:cs="Calibri"/>
          <w:sz w:val="24"/>
          <w:szCs w:val="24"/>
        </w:rPr>
        <w:t xml:space="preserve"> </w:t>
      </w:r>
      <w:r w:rsidR="002D7110">
        <w:rPr>
          <w:rFonts w:cs="Calibri"/>
          <w:sz w:val="24"/>
          <w:szCs w:val="24"/>
        </w:rPr>
        <w:t>substantial</w:t>
      </w:r>
      <w:r w:rsidR="002D4C3C">
        <w:rPr>
          <w:rFonts w:cs="Calibri"/>
          <w:sz w:val="24"/>
          <w:szCs w:val="24"/>
        </w:rPr>
        <w:t xml:space="preserve"> investment in </w:t>
      </w:r>
      <w:r w:rsidR="00CB73B6">
        <w:rPr>
          <w:rFonts w:cs="Calibri"/>
          <w:sz w:val="24"/>
          <w:szCs w:val="24"/>
        </w:rPr>
        <w:t xml:space="preserve">the </w:t>
      </w:r>
      <w:r w:rsidR="000A18B2">
        <w:rPr>
          <w:rFonts w:cs="Calibri"/>
          <w:sz w:val="24"/>
          <w:szCs w:val="24"/>
        </w:rPr>
        <w:t>innovation ecosystem</w:t>
      </w:r>
      <w:r w:rsidR="002D4C3C">
        <w:rPr>
          <w:rFonts w:cs="Calibri"/>
          <w:sz w:val="24"/>
          <w:szCs w:val="24"/>
        </w:rPr>
        <w:t xml:space="preserve"> </w:t>
      </w:r>
      <w:r w:rsidR="002D7110">
        <w:rPr>
          <w:rFonts w:cs="Calibri"/>
          <w:sz w:val="24"/>
          <w:szCs w:val="24"/>
        </w:rPr>
        <w:t xml:space="preserve">that </w:t>
      </w:r>
      <w:r w:rsidR="00362DB4">
        <w:rPr>
          <w:rFonts w:cs="Calibri"/>
          <w:sz w:val="24"/>
          <w:szCs w:val="24"/>
        </w:rPr>
        <w:t>moves</w:t>
      </w:r>
      <w:r w:rsidR="002D7110">
        <w:rPr>
          <w:rFonts w:cs="Calibri"/>
          <w:sz w:val="24"/>
          <w:szCs w:val="24"/>
        </w:rPr>
        <w:t xml:space="preserve"> promising Climatetech solutions from lab to market.</w:t>
      </w:r>
    </w:p>
    <w:p w14:paraId="1FB2B7A6" w14:textId="77777777" w:rsidR="002D7110" w:rsidRDefault="002D7110" w:rsidP="002D4C3C">
      <w:pPr>
        <w:rPr>
          <w:rFonts w:cs="Calibri"/>
          <w:sz w:val="24"/>
          <w:szCs w:val="24"/>
        </w:rPr>
      </w:pPr>
    </w:p>
    <w:p w14:paraId="43E86466" w14:textId="11ED08FC" w:rsidR="00884BFA" w:rsidRDefault="002D7110" w:rsidP="00884BFA">
      <w:pPr>
        <w:rPr>
          <w:rFonts w:cs="Calibri"/>
          <w:sz w:val="24"/>
          <w:szCs w:val="24"/>
        </w:rPr>
      </w:pPr>
      <w:r>
        <w:rPr>
          <w:rFonts w:cs="Calibri"/>
          <w:sz w:val="24"/>
          <w:szCs w:val="24"/>
        </w:rPr>
        <w:t xml:space="preserve">Massachusetts has responded to these risks with ambitious laws and policies that commit the Commonwealth to reach net-zero GHG emissions by 2050. </w:t>
      </w:r>
      <w:r w:rsidR="00884BFA">
        <w:rPr>
          <w:rFonts w:cs="Calibri"/>
          <w:sz w:val="24"/>
          <w:szCs w:val="24"/>
        </w:rPr>
        <w:t xml:space="preserve">The state’s </w:t>
      </w:r>
      <w:r w:rsidR="00884BFA" w:rsidRPr="004C4B12">
        <w:rPr>
          <w:rFonts w:cs="Calibri"/>
          <w:i/>
          <w:iCs/>
          <w:sz w:val="24"/>
          <w:szCs w:val="24"/>
        </w:rPr>
        <w:t>Clean Energy and Climate Plan for 2050</w:t>
      </w:r>
      <w:r w:rsidR="00884BFA">
        <w:rPr>
          <w:rStyle w:val="FootnoteReference"/>
          <w:rFonts w:cs="Calibri"/>
          <w:i/>
          <w:iCs/>
          <w:sz w:val="24"/>
          <w:szCs w:val="24"/>
        </w:rPr>
        <w:footnoteReference w:id="11"/>
      </w:r>
      <w:r w:rsidR="00884BFA">
        <w:rPr>
          <w:rFonts w:cs="Calibri"/>
          <w:sz w:val="24"/>
          <w:szCs w:val="24"/>
        </w:rPr>
        <w:t xml:space="preserve"> outlines strategies to decarbonize </w:t>
      </w:r>
      <w:r w:rsidR="00106F69">
        <w:rPr>
          <w:rFonts w:cs="Calibri"/>
          <w:sz w:val="24"/>
          <w:szCs w:val="24"/>
        </w:rPr>
        <w:t xml:space="preserve">key </w:t>
      </w:r>
      <w:r w:rsidR="00884BFA">
        <w:rPr>
          <w:rFonts w:cs="Calibri"/>
          <w:sz w:val="24"/>
          <w:szCs w:val="24"/>
        </w:rPr>
        <w:t xml:space="preserve">sectors—such as power, buildings, and transportation—while </w:t>
      </w:r>
      <w:r w:rsidR="00543A6F">
        <w:rPr>
          <w:rFonts w:cs="Calibri"/>
          <w:sz w:val="24"/>
          <w:szCs w:val="24"/>
        </w:rPr>
        <w:t xml:space="preserve">emphasizing </w:t>
      </w:r>
      <w:r w:rsidR="00884BFA">
        <w:rPr>
          <w:rFonts w:cs="Calibri"/>
          <w:sz w:val="24"/>
          <w:szCs w:val="24"/>
        </w:rPr>
        <w:t xml:space="preserve">workforce development and an equitable economic transition. </w:t>
      </w:r>
      <w:r w:rsidR="00543A6F">
        <w:rPr>
          <w:rFonts w:cs="Calibri"/>
          <w:sz w:val="24"/>
          <w:szCs w:val="24"/>
        </w:rPr>
        <w:t xml:space="preserve">Recent economic development </w:t>
      </w:r>
      <w:r w:rsidR="00090932">
        <w:rPr>
          <w:rFonts w:cs="Calibri"/>
          <w:sz w:val="24"/>
          <w:szCs w:val="24"/>
        </w:rPr>
        <w:t>legislation</w:t>
      </w:r>
      <w:r w:rsidR="00543A6F">
        <w:rPr>
          <w:rFonts w:cs="Calibri"/>
          <w:sz w:val="24"/>
          <w:szCs w:val="24"/>
        </w:rPr>
        <w:t>, including</w:t>
      </w:r>
      <w:r w:rsidR="00090932">
        <w:rPr>
          <w:rFonts w:cs="Calibri"/>
          <w:sz w:val="24"/>
          <w:szCs w:val="24"/>
        </w:rPr>
        <w:t xml:space="preserve"> </w:t>
      </w:r>
      <w:r w:rsidR="00090932" w:rsidRPr="00252B80">
        <w:rPr>
          <w:rFonts w:cs="Calibri"/>
          <w:sz w:val="24"/>
          <w:szCs w:val="24"/>
        </w:rPr>
        <w:t>the</w:t>
      </w:r>
      <w:r w:rsidR="00090932" w:rsidRPr="004C4B12">
        <w:rPr>
          <w:rFonts w:cs="Calibri"/>
          <w:i/>
          <w:iCs/>
          <w:sz w:val="24"/>
          <w:szCs w:val="24"/>
        </w:rPr>
        <w:t xml:space="preserve"> Mass Leads Act</w:t>
      </w:r>
      <w:r w:rsidR="00090932">
        <w:rPr>
          <w:rFonts w:cs="Calibri"/>
          <w:i/>
          <w:iCs/>
          <w:sz w:val="24"/>
          <w:szCs w:val="24"/>
        </w:rPr>
        <w:t xml:space="preserve"> </w:t>
      </w:r>
      <w:r w:rsidR="00090932">
        <w:rPr>
          <w:rFonts w:cs="Calibri"/>
          <w:sz w:val="24"/>
          <w:szCs w:val="24"/>
        </w:rPr>
        <w:t>(2024)</w:t>
      </w:r>
      <w:r w:rsidR="00090932">
        <w:rPr>
          <w:rStyle w:val="FootnoteReference"/>
          <w:rFonts w:cs="Calibri"/>
          <w:sz w:val="24"/>
          <w:szCs w:val="24"/>
        </w:rPr>
        <w:footnoteReference w:id="12"/>
      </w:r>
      <w:r w:rsidR="00090932">
        <w:rPr>
          <w:rFonts w:cs="Calibri"/>
          <w:sz w:val="24"/>
          <w:szCs w:val="24"/>
        </w:rPr>
        <w:t xml:space="preserve">, </w:t>
      </w:r>
      <w:r w:rsidR="007B7B3A">
        <w:rPr>
          <w:rFonts w:cs="Calibri"/>
          <w:sz w:val="24"/>
          <w:szCs w:val="24"/>
        </w:rPr>
        <w:t xml:space="preserve">further establishes mechanisms to attract and scale Climatetech businesses in the Commonwealth. </w:t>
      </w:r>
    </w:p>
    <w:p w14:paraId="1A48A333" w14:textId="77777777" w:rsidR="007B7B3A" w:rsidRDefault="007B7B3A" w:rsidP="00884BFA">
      <w:pPr>
        <w:rPr>
          <w:rFonts w:cs="Calibri"/>
          <w:sz w:val="24"/>
          <w:szCs w:val="24"/>
        </w:rPr>
      </w:pPr>
    </w:p>
    <w:p w14:paraId="5B4F5290" w14:textId="366DC77B" w:rsidR="007B7B3A" w:rsidRDefault="007B7B3A" w:rsidP="00884BFA">
      <w:pPr>
        <w:rPr>
          <w:rFonts w:cs="Calibri"/>
          <w:sz w:val="24"/>
          <w:szCs w:val="24"/>
        </w:rPr>
      </w:pPr>
      <w:r>
        <w:rPr>
          <w:rFonts w:cs="Calibri"/>
          <w:sz w:val="24"/>
          <w:szCs w:val="24"/>
        </w:rPr>
        <w:lastRenderedPageBreak/>
        <w:t xml:space="preserve">IEP advances these goals by funding ESOs to deliver core operations and administer entrepreneurial fellowships that directly benefit Climatetech startups and researchers. IEP helps accelerate technology readiness, spur job creation, </w:t>
      </w:r>
      <w:r w:rsidR="00386FD9">
        <w:rPr>
          <w:rFonts w:cs="Calibri"/>
          <w:sz w:val="24"/>
          <w:szCs w:val="24"/>
        </w:rPr>
        <w:t>deliver statewide environmental benefits, and secure long-term economic growth—positioning Massachusetts as an international leader in Climatetech innovation.</w:t>
      </w:r>
    </w:p>
    <w:p w14:paraId="06E67295" w14:textId="77777777" w:rsidR="001361FD" w:rsidRPr="0053106E" w:rsidRDefault="001361FD" w:rsidP="0053106E">
      <w:pPr>
        <w:rPr>
          <w:rFonts w:cs="Calibri"/>
          <w:sz w:val="24"/>
          <w:szCs w:val="24"/>
        </w:rPr>
      </w:pPr>
    </w:p>
    <w:p w14:paraId="225354C0" w14:textId="77777777" w:rsidR="00C93E5C" w:rsidRPr="005A25B5" w:rsidRDefault="00C93E5C" w:rsidP="00C93E5C">
      <w:pPr>
        <w:pStyle w:val="Heading2"/>
        <w:spacing w:before="100" w:beforeAutospacing="1" w:after="100" w:afterAutospacing="1" w:line="240" w:lineRule="auto"/>
        <w:rPr>
          <w:sz w:val="24"/>
        </w:rPr>
      </w:pPr>
      <w:r>
        <w:rPr>
          <w:sz w:val="24"/>
        </w:rPr>
        <w:t xml:space="preserve">IV. </w:t>
      </w:r>
      <w:r w:rsidRPr="005A25B5">
        <w:rPr>
          <w:sz w:val="24"/>
        </w:rPr>
        <w:t>Eligibility</w:t>
      </w:r>
    </w:p>
    <w:p w14:paraId="5AE0F362" w14:textId="77777777" w:rsidR="00DC5E97" w:rsidRPr="009341A4" w:rsidRDefault="00DC5E97" w:rsidP="00DC5E97">
      <w:pPr>
        <w:rPr>
          <w:rFonts w:eastAsia="Calibri" w:cs="Calibri"/>
          <w:sz w:val="24"/>
          <w:szCs w:val="24"/>
        </w:rPr>
      </w:pPr>
      <w:r w:rsidRPr="009341A4">
        <w:rPr>
          <w:rFonts w:eastAsia="Calibri" w:cs="Calibri"/>
          <w:noProof/>
          <w:sz w:val="24"/>
          <w:szCs w:val="24"/>
        </w:rPr>
        <mc:AlternateContent>
          <mc:Choice Requires="wpg">
            <w:drawing>
              <wp:inline distT="0" distB="0" distL="0" distR="0" wp14:anchorId="212E385D" wp14:editId="053512A4">
                <wp:extent cx="6025515" cy="227330"/>
                <wp:effectExtent l="9525" t="3175" r="3810" b="7620"/>
                <wp:docPr id="1236777282" name="Group 1236777282"/>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583952540" name="Group 196"/>
                        <wpg:cNvGrpSpPr/>
                        <wpg:grpSpPr>
                          <a:xfrm>
                            <a:off x="8" y="8"/>
                            <a:ext cx="9473" cy="2"/>
                            <a:chOff x="8" y="8"/>
                            <a:chExt cx="9473" cy="2"/>
                          </a:xfrm>
                        </wpg:grpSpPr>
                        <wps:wsp>
                          <wps:cNvPr id="1950176487"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74481783" name="Group 193"/>
                        <wpg:cNvGrpSpPr/>
                        <wpg:grpSpPr>
                          <a:xfrm>
                            <a:off x="0" y="0"/>
                            <a:ext cx="9489" cy="358"/>
                            <a:chOff x="0" y="0"/>
                            <a:chExt cx="9489" cy="358"/>
                          </a:xfrm>
                        </wpg:grpSpPr>
                        <wps:wsp>
                          <wps:cNvPr id="266372430"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70976309"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9E219" w14:textId="416B276D" w:rsidR="00DC5E97" w:rsidRDefault="00173773" w:rsidP="00DC5E97">
                                <w:pPr>
                                  <w:spacing w:before="53"/>
                                  <w:ind w:left="89"/>
                                  <w:rPr>
                                    <w:rFonts w:eastAsia="Calibri" w:cs="Calibri"/>
                                    <w:szCs w:val="24"/>
                                  </w:rPr>
                                </w:pPr>
                                <w:r>
                                  <w:rPr>
                                    <w:color w:val="233E5F"/>
                                    <w:spacing w:val="12"/>
                                  </w:rPr>
                                  <w:t>ENTREPRENEUR SUPPORT ORGANIZATION</w:t>
                                </w:r>
                                <w:r w:rsidR="00DC5E97">
                                  <w:rPr>
                                    <w:color w:val="233E5F"/>
                                    <w:spacing w:val="12"/>
                                  </w:rPr>
                                  <w:t xml:space="preserve"> ELIGIBILITY</w:t>
                                </w:r>
                              </w:p>
                            </w:txbxContent>
                          </wps:txbx>
                          <wps:bodyPr rot="0" vert="horz" wrap="square" lIns="0" tIns="0" rIns="0" bIns="0" anchor="t" anchorCtr="0" upright="1"/>
                        </wps:wsp>
                      </wpg:grpSp>
                    </wpg:wgp>
                  </a:graphicData>
                </a:graphic>
              </wp:inline>
            </w:drawing>
          </mc:Choice>
          <mc:Fallback>
            <w:pict>
              <v:group w14:anchorId="212E385D" id="Group 1236777282" o:spid="_x0000_s1044"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">
                <v:group id="Group 196" o:spid="_x0000_s1045"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">
                  <v:shape id="Freeform 197" o:spid="_x0000_s1046"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" path="m,l9473,e" filled="f" strokecolor="#4f81bc" strokeweight=".82pt">
                    <v:path arrowok="t" o:connecttype="custom" o:connectlocs="0,0;9473,0" o:connectangles="0,0"/>
                  </v:shape>
                </v:group>
                <v:group id="Group 193" o:spid="_x0000_s1047" style="position:absolute;width:9489;height:358" coordsize="9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">
                  <v:shape id="Freeform 195" o:spid="_x0000_s1048"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" path="m,l,334e" filled="f" strokecolor="#4f81bc" strokeweight=".82pt">
                    <v:path arrowok="t" o:connecttype="custom" o:connectlocs="0,15;0,349" o:connectangles="0,0"/>
                  </v:shape>
                  <v:shape id="Text Box 194" o:spid="_x0000_s1049"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" filled="f" stroked="f">
                    <v:textbox inset="0,0,0,0">
                      <w:txbxContent>
                        <w:p w14:paraId="5DB9E219" w14:textId="416B276D" w:rsidR="00DC5E97" w:rsidRDefault="00173773" w:rsidP="00DC5E97">
                          <w:pPr>
                            <w:spacing w:before="53"/>
                            <w:ind w:left="89"/>
                            <w:rPr>
                              <w:rFonts w:eastAsia="Calibri" w:cs="Calibri"/>
                              <w:szCs w:val="24"/>
                            </w:rPr>
                          </w:pPr>
                          <w:r>
                            <w:rPr>
                              <w:color w:val="233E5F"/>
                              <w:spacing w:val="12"/>
                            </w:rPr>
                            <w:t>ENTREPRENEUR SUPPORT ORGANIZATION</w:t>
                          </w:r>
                          <w:r w:rsidR="00DC5E97">
                            <w:rPr>
                              <w:color w:val="233E5F"/>
                              <w:spacing w:val="12"/>
                            </w:rPr>
                            <w:t xml:space="preserve"> ELIGIBILITY</w:t>
                          </w:r>
                        </w:p>
                      </w:txbxContent>
                    </v:textbox>
                  </v:shape>
                </v:group>
                <w10:anchorlock/>
              </v:group>
            </w:pict>
          </mc:Fallback>
        </mc:AlternateContent>
      </w:r>
    </w:p>
    <w:p w14:paraId="02E5E008" w14:textId="77777777" w:rsidR="00DC5E97" w:rsidRDefault="00DC5E97" w:rsidP="00DC5E97">
      <w:pPr>
        <w:rPr>
          <w:rFonts w:cs="Calibri"/>
          <w:sz w:val="24"/>
          <w:szCs w:val="24"/>
        </w:rPr>
      </w:pPr>
    </w:p>
    <w:p w14:paraId="36D07659" w14:textId="4235AD3E" w:rsidR="00BC55F3" w:rsidRDefault="00DC5E97" w:rsidP="005C1CCA">
      <w:pPr>
        <w:rPr>
          <w:rFonts w:cs="Calibri"/>
          <w:sz w:val="24"/>
          <w:szCs w:val="24"/>
        </w:rPr>
      </w:pPr>
      <w:r w:rsidRPr="00847860">
        <w:rPr>
          <w:rFonts w:cs="Calibri"/>
          <w:sz w:val="24"/>
          <w:szCs w:val="24"/>
        </w:rPr>
        <w:t>Eligible Applicants</w:t>
      </w:r>
      <w:r w:rsidR="00E4724B" w:rsidRPr="00847860">
        <w:rPr>
          <w:rFonts w:cs="Calibri"/>
          <w:sz w:val="24"/>
          <w:szCs w:val="24"/>
        </w:rPr>
        <w:t xml:space="preserve"> for Track 1 and Track 2</w:t>
      </w:r>
      <w:r w:rsidRPr="00847860">
        <w:rPr>
          <w:rFonts w:cs="Calibri"/>
          <w:sz w:val="24"/>
          <w:szCs w:val="24"/>
        </w:rPr>
        <w:t xml:space="preserve"> include </w:t>
      </w:r>
      <w:r w:rsidR="00BC55F3" w:rsidRPr="00847860">
        <w:rPr>
          <w:rFonts w:cs="Calibri"/>
          <w:sz w:val="24"/>
          <w:szCs w:val="24"/>
        </w:rPr>
        <w:t>Entrepreneur Support Organizations (“</w:t>
      </w:r>
      <w:r w:rsidR="00BC55F3" w:rsidRPr="00847860">
        <w:rPr>
          <w:rFonts w:cs="Calibri"/>
          <w:sz w:val="24"/>
          <w:szCs w:val="24"/>
          <w:u w:val="single"/>
        </w:rPr>
        <w:t>ESOs</w:t>
      </w:r>
      <w:r w:rsidR="00BC55F3" w:rsidRPr="00847860">
        <w:rPr>
          <w:rFonts w:cs="Calibri"/>
          <w:sz w:val="24"/>
          <w:szCs w:val="24"/>
        </w:rPr>
        <w:t xml:space="preserve">”) </w:t>
      </w:r>
      <w:r w:rsidR="005C1CCA" w:rsidRPr="00847860">
        <w:rPr>
          <w:rFonts w:cs="Calibri"/>
          <w:sz w:val="24"/>
          <w:szCs w:val="24"/>
        </w:rPr>
        <w:t>that</w:t>
      </w:r>
      <w:r w:rsidR="00F920CB" w:rsidRPr="00847860">
        <w:rPr>
          <w:rFonts w:cs="Calibri"/>
          <w:sz w:val="24"/>
          <w:szCs w:val="24"/>
        </w:rPr>
        <w:t xml:space="preserve"> </w:t>
      </w:r>
      <w:r w:rsidR="00BC55F3" w:rsidRPr="00847860">
        <w:rPr>
          <w:rFonts w:cs="Calibri"/>
          <w:sz w:val="24"/>
          <w:szCs w:val="24"/>
        </w:rPr>
        <w:t>meet the following criteria:</w:t>
      </w:r>
    </w:p>
    <w:p w14:paraId="6A33250E" w14:textId="77777777" w:rsidR="00101B71" w:rsidRPr="00847860" w:rsidRDefault="00101B71" w:rsidP="005C1CCA">
      <w:pPr>
        <w:rPr>
          <w:rFonts w:cs="Calibri"/>
          <w:sz w:val="24"/>
          <w:szCs w:val="24"/>
        </w:rPr>
      </w:pPr>
    </w:p>
    <w:p w14:paraId="4DC16ADA" w14:textId="4C52A46F" w:rsidR="00BC55F3" w:rsidRPr="00847860" w:rsidRDefault="00BC55F3" w:rsidP="00F11E87">
      <w:pPr>
        <w:pStyle w:val="ListParagraph"/>
        <w:numPr>
          <w:ilvl w:val="0"/>
          <w:numId w:val="16"/>
        </w:numPr>
        <w:spacing w:after="0" w:line="240" w:lineRule="auto"/>
        <w:rPr>
          <w:rFonts w:ascii="Calibri" w:hAnsi="Calibri" w:cs="Calibri"/>
          <w:sz w:val="24"/>
          <w:szCs w:val="24"/>
        </w:rPr>
      </w:pPr>
      <w:r w:rsidRPr="00847860">
        <w:rPr>
          <w:rFonts w:ascii="Calibri" w:hAnsi="Calibri" w:cs="Calibri"/>
          <w:sz w:val="24"/>
          <w:szCs w:val="24"/>
        </w:rPr>
        <w:t>Be registered to conduct business and operate a physical location in Massachusetts, and/or demonstrate that a significant portion of their membership base consists of Massachusetts-based Climatetech startups.</w:t>
      </w:r>
    </w:p>
    <w:p w14:paraId="102D01F1" w14:textId="3AA85644" w:rsidR="00BC55F3" w:rsidRPr="00847860" w:rsidRDefault="00BC55F3" w:rsidP="00F11E87">
      <w:pPr>
        <w:pStyle w:val="ListParagraph"/>
        <w:numPr>
          <w:ilvl w:val="0"/>
          <w:numId w:val="16"/>
        </w:numPr>
        <w:spacing w:after="0" w:line="240" w:lineRule="auto"/>
        <w:rPr>
          <w:rFonts w:ascii="Calibri" w:hAnsi="Calibri" w:cs="Calibri"/>
          <w:sz w:val="24"/>
          <w:szCs w:val="24"/>
        </w:rPr>
      </w:pPr>
      <w:r w:rsidRPr="00847860">
        <w:rPr>
          <w:rFonts w:ascii="Calibri" w:hAnsi="Calibri" w:cs="Calibri"/>
          <w:sz w:val="24"/>
          <w:szCs w:val="24"/>
        </w:rPr>
        <w:t xml:space="preserve">Have been in continuous operation for at least one (1) year (i.e., established on or before </w:t>
      </w:r>
      <w:r w:rsidR="00893F8F">
        <w:rPr>
          <w:rFonts w:ascii="Calibri" w:hAnsi="Calibri" w:cs="Calibri"/>
          <w:sz w:val="24"/>
          <w:szCs w:val="24"/>
        </w:rPr>
        <w:t>November</w:t>
      </w:r>
      <w:r w:rsidR="00AE3BD4" w:rsidRPr="00847860">
        <w:rPr>
          <w:rFonts w:ascii="Calibri" w:hAnsi="Calibri" w:cs="Calibri"/>
          <w:sz w:val="24"/>
          <w:szCs w:val="24"/>
        </w:rPr>
        <w:t xml:space="preserve"> </w:t>
      </w:r>
      <w:r w:rsidRPr="00847860">
        <w:rPr>
          <w:rFonts w:ascii="Calibri" w:hAnsi="Calibri" w:cs="Calibri"/>
          <w:sz w:val="24"/>
          <w:szCs w:val="24"/>
        </w:rPr>
        <w:t>1, 2024).</w:t>
      </w:r>
    </w:p>
    <w:p w14:paraId="29B03EBD" w14:textId="77777777" w:rsidR="00BC55F3" w:rsidRPr="00847860" w:rsidRDefault="00BC55F3" w:rsidP="00F11E87">
      <w:pPr>
        <w:pStyle w:val="ListParagraph"/>
        <w:numPr>
          <w:ilvl w:val="0"/>
          <w:numId w:val="16"/>
        </w:numPr>
        <w:spacing w:after="0" w:line="240" w:lineRule="auto"/>
        <w:rPr>
          <w:rFonts w:ascii="Calibri" w:hAnsi="Calibri" w:cs="Calibri"/>
          <w:sz w:val="24"/>
          <w:szCs w:val="24"/>
        </w:rPr>
      </w:pPr>
      <w:r w:rsidRPr="00847860">
        <w:rPr>
          <w:rFonts w:ascii="Calibri" w:hAnsi="Calibri" w:cs="Calibri"/>
          <w:sz w:val="24"/>
          <w:szCs w:val="24"/>
        </w:rPr>
        <w:t>Have a sustainable organization model supported by a credible business plan and long-term funding from multiple sources.</w:t>
      </w:r>
    </w:p>
    <w:p w14:paraId="27BF8851" w14:textId="77777777" w:rsidR="00847860" w:rsidRPr="00847860" w:rsidRDefault="00BC55F3" w:rsidP="00847860">
      <w:pPr>
        <w:pStyle w:val="ListParagraph"/>
        <w:numPr>
          <w:ilvl w:val="0"/>
          <w:numId w:val="16"/>
        </w:numPr>
        <w:spacing w:after="0" w:line="240" w:lineRule="auto"/>
        <w:rPr>
          <w:rFonts w:ascii="Calibri" w:hAnsi="Calibri" w:cs="Calibri"/>
          <w:sz w:val="24"/>
          <w:szCs w:val="24"/>
        </w:rPr>
      </w:pPr>
      <w:r w:rsidRPr="00847860">
        <w:rPr>
          <w:rFonts w:ascii="Calibri" w:hAnsi="Calibri" w:cs="Calibri"/>
          <w:sz w:val="24"/>
          <w:szCs w:val="24"/>
        </w:rPr>
        <w:t>Have an experienced and capable management team.</w:t>
      </w:r>
    </w:p>
    <w:p w14:paraId="0B1A8EB4" w14:textId="77777777" w:rsidR="00D415FC" w:rsidRPr="00D415FC" w:rsidRDefault="00BC55F3" w:rsidP="00847860">
      <w:pPr>
        <w:pStyle w:val="ListParagraph"/>
        <w:numPr>
          <w:ilvl w:val="0"/>
          <w:numId w:val="16"/>
        </w:numPr>
        <w:spacing w:after="0" w:line="240" w:lineRule="auto"/>
        <w:rPr>
          <w:rFonts w:ascii="Calibri" w:hAnsi="Calibri" w:cs="Calibri"/>
          <w:sz w:val="24"/>
          <w:szCs w:val="24"/>
        </w:rPr>
      </w:pPr>
      <w:r w:rsidRPr="00847860">
        <w:rPr>
          <w:rFonts w:cs="Calibri"/>
          <w:sz w:val="24"/>
          <w:szCs w:val="24"/>
        </w:rPr>
        <w:t xml:space="preserve">Provide ongoing </w:t>
      </w:r>
      <w:r w:rsidR="00847860" w:rsidRPr="00847860">
        <w:rPr>
          <w:rFonts w:cs="Calibri"/>
          <w:sz w:val="24"/>
          <w:szCs w:val="24"/>
        </w:rPr>
        <w:t>services or resources that directly support Massachusetts-based Climatetech startups and innovators, such as mentoring, training, access to labs or equipment, networking, and/or funding.</w:t>
      </w:r>
    </w:p>
    <w:p w14:paraId="17338434" w14:textId="64EE9FB8" w:rsidR="00847860" w:rsidRPr="00847860" w:rsidRDefault="00847860" w:rsidP="00847860">
      <w:pPr>
        <w:pStyle w:val="ListParagraph"/>
        <w:numPr>
          <w:ilvl w:val="0"/>
          <w:numId w:val="16"/>
        </w:numPr>
        <w:spacing w:after="0" w:line="240" w:lineRule="auto"/>
        <w:rPr>
          <w:rFonts w:ascii="Calibri" w:hAnsi="Calibri" w:cs="Calibri"/>
          <w:sz w:val="24"/>
          <w:szCs w:val="24"/>
        </w:rPr>
      </w:pPr>
      <w:r w:rsidRPr="00847860">
        <w:rPr>
          <w:rFonts w:cs="Calibri"/>
          <w:sz w:val="24"/>
          <w:szCs w:val="24"/>
        </w:rPr>
        <w:t>Demonstrate a track record of stimulating Climatetech research and development, innovation, and commercializatio</w:t>
      </w:r>
      <w:r w:rsidR="00D95CDC">
        <w:rPr>
          <w:rFonts w:cs="Calibri"/>
          <w:sz w:val="24"/>
          <w:szCs w:val="24"/>
        </w:rPr>
        <w:t>n</w:t>
      </w:r>
      <w:r w:rsidRPr="00847860">
        <w:rPr>
          <w:rFonts w:cs="Calibri"/>
          <w:sz w:val="24"/>
          <w:szCs w:val="24"/>
        </w:rPr>
        <w:t xml:space="preserve"> (e.g., documented startup commercialization outcomes, successful fundraising or investment attraction, patents filed or licensed, partnerships, well-utilized testing or prototyping facilities).</w:t>
      </w:r>
    </w:p>
    <w:p w14:paraId="242B13D1" w14:textId="738E1240" w:rsidR="003F2EA0" w:rsidRPr="0069027C" w:rsidRDefault="0028638D" w:rsidP="00AE2013">
      <w:pPr>
        <w:pStyle w:val="ListParagraph"/>
        <w:numPr>
          <w:ilvl w:val="0"/>
          <w:numId w:val="16"/>
        </w:numPr>
        <w:rPr>
          <w:rFonts w:cstheme="minorHAnsi"/>
          <w:sz w:val="24"/>
          <w:szCs w:val="24"/>
        </w:rPr>
      </w:pPr>
      <w:r>
        <w:rPr>
          <w:rFonts w:cstheme="minorHAnsi"/>
          <w:sz w:val="24"/>
          <w:szCs w:val="24"/>
        </w:rPr>
        <w:t xml:space="preserve">Applicants previously awarded a FY26 MassCEC </w:t>
      </w:r>
      <w:hyperlink r:id="rId16" w:history="1">
        <w:r w:rsidRPr="0028638D">
          <w:rPr>
            <w:rStyle w:val="Hyperlink"/>
            <w:rFonts w:cstheme="minorHAnsi"/>
            <w:sz w:val="24"/>
            <w:szCs w:val="24"/>
          </w:rPr>
          <w:t>Ocean Innovation Network</w:t>
        </w:r>
      </w:hyperlink>
      <w:r>
        <w:rPr>
          <w:rFonts w:cstheme="minorHAnsi"/>
          <w:sz w:val="24"/>
          <w:szCs w:val="24"/>
        </w:rPr>
        <w:t xml:space="preserve"> “</w:t>
      </w:r>
      <w:r w:rsidR="008A298B" w:rsidRPr="00AE2013">
        <w:rPr>
          <w:rFonts w:cstheme="minorHAnsi"/>
          <w:sz w:val="24"/>
          <w:szCs w:val="24"/>
        </w:rPr>
        <w:t>T</w:t>
      </w:r>
      <w:r w:rsidR="003F2EA0" w:rsidRPr="00AE2013">
        <w:rPr>
          <w:rFonts w:cstheme="minorHAnsi"/>
          <w:sz w:val="24"/>
          <w:szCs w:val="24"/>
        </w:rPr>
        <w:t xml:space="preserve">rack 2: </w:t>
      </w:r>
      <w:r w:rsidR="008A298B" w:rsidRPr="00AE2013">
        <w:rPr>
          <w:rFonts w:cstheme="minorHAnsi"/>
          <w:sz w:val="24"/>
          <w:szCs w:val="24"/>
        </w:rPr>
        <w:t>O</w:t>
      </w:r>
      <w:r w:rsidR="003F2EA0" w:rsidRPr="00AE2013">
        <w:rPr>
          <w:rFonts w:cstheme="minorHAnsi"/>
          <w:sz w:val="24"/>
          <w:szCs w:val="24"/>
        </w:rPr>
        <w:t xml:space="preserve">cean </w:t>
      </w:r>
      <w:r w:rsidR="008A298B" w:rsidRPr="00AE2013">
        <w:rPr>
          <w:rFonts w:cstheme="minorHAnsi"/>
          <w:sz w:val="24"/>
          <w:szCs w:val="24"/>
        </w:rPr>
        <w:t>I</w:t>
      </w:r>
      <w:r w:rsidR="003F2EA0" w:rsidRPr="00AE2013">
        <w:rPr>
          <w:rFonts w:cstheme="minorHAnsi"/>
          <w:sz w:val="24"/>
          <w:szCs w:val="24"/>
        </w:rPr>
        <w:t xml:space="preserve">nnovation </w:t>
      </w:r>
      <w:r w:rsidR="008A298B" w:rsidRPr="00AE2013">
        <w:rPr>
          <w:rFonts w:cstheme="minorHAnsi"/>
          <w:sz w:val="24"/>
          <w:szCs w:val="24"/>
        </w:rPr>
        <w:t>N</w:t>
      </w:r>
      <w:r w:rsidR="003F2EA0" w:rsidRPr="00AE2013">
        <w:rPr>
          <w:rFonts w:cstheme="minorHAnsi"/>
          <w:sz w:val="24"/>
          <w:szCs w:val="24"/>
        </w:rPr>
        <w:t xml:space="preserve">etwork </w:t>
      </w:r>
      <w:r w:rsidR="008A298B" w:rsidRPr="00AE2013">
        <w:rPr>
          <w:rFonts w:cstheme="minorHAnsi"/>
          <w:sz w:val="24"/>
          <w:szCs w:val="24"/>
        </w:rPr>
        <w:t>S</w:t>
      </w:r>
      <w:r w:rsidR="003F2EA0" w:rsidRPr="00AE2013">
        <w:rPr>
          <w:rFonts w:cstheme="minorHAnsi"/>
          <w:sz w:val="24"/>
          <w:szCs w:val="24"/>
        </w:rPr>
        <w:t xml:space="preserve">upport” </w:t>
      </w:r>
      <w:r w:rsidR="003F2EA0" w:rsidRPr="00847860">
        <w:rPr>
          <w:rFonts w:cstheme="minorHAnsi"/>
          <w:sz w:val="24"/>
          <w:szCs w:val="24"/>
        </w:rPr>
        <w:t xml:space="preserve">grant </w:t>
      </w:r>
      <w:r w:rsidR="008A298B" w:rsidRPr="00A86665">
        <w:rPr>
          <w:rFonts w:cstheme="minorHAnsi"/>
          <w:sz w:val="24"/>
          <w:szCs w:val="24"/>
        </w:rPr>
        <w:t>remain</w:t>
      </w:r>
      <w:r w:rsidR="003F2EA0" w:rsidRPr="00A86665">
        <w:rPr>
          <w:rFonts w:cstheme="minorHAnsi"/>
          <w:sz w:val="24"/>
          <w:szCs w:val="24"/>
        </w:rPr>
        <w:t xml:space="preserve"> eligible to apply for IEP</w:t>
      </w:r>
      <w:r w:rsidR="008A298B" w:rsidRPr="00A86665">
        <w:rPr>
          <w:rFonts w:cstheme="minorHAnsi"/>
          <w:sz w:val="24"/>
          <w:szCs w:val="24"/>
        </w:rPr>
        <w:t>. However</w:t>
      </w:r>
      <w:r w:rsidR="003F2EA0" w:rsidRPr="00A86665">
        <w:rPr>
          <w:rFonts w:cstheme="minorHAnsi"/>
          <w:sz w:val="24"/>
          <w:szCs w:val="24"/>
        </w:rPr>
        <w:t xml:space="preserve">, </w:t>
      </w:r>
      <w:r w:rsidR="008A298B" w:rsidRPr="00A86665">
        <w:rPr>
          <w:rFonts w:cstheme="minorHAnsi"/>
          <w:sz w:val="24"/>
          <w:szCs w:val="24"/>
        </w:rPr>
        <w:t xml:space="preserve">due to IEP’s competitive nature, </w:t>
      </w:r>
      <w:r w:rsidR="003F2EA0" w:rsidRPr="00A86665">
        <w:rPr>
          <w:rFonts w:cstheme="minorHAnsi"/>
          <w:sz w:val="24"/>
          <w:szCs w:val="24"/>
        </w:rPr>
        <w:t>MassCEC</w:t>
      </w:r>
      <w:r w:rsidR="003F2EA0" w:rsidRPr="00847860">
        <w:rPr>
          <w:rFonts w:cstheme="minorHAnsi"/>
          <w:sz w:val="24"/>
          <w:szCs w:val="24"/>
        </w:rPr>
        <w:t xml:space="preserve"> will </w:t>
      </w:r>
      <w:r w:rsidR="008A298B" w:rsidRPr="0069027C">
        <w:rPr>
          <w:rFonts w:cstheme="minorHAnsi"/>
          <w:sz w:val="24"/>
          <w:szCs w:val="24"/>
        </w:rPr>
        <w:t>carefully review</w:t>
      </w:r>
      <w:r w:rsidR="003F2EA0" w:rsidRPr="00847860">
        <w:rPr>
          <w:rFonts w:cstheme="minorHAnsi"/>
          <w:sz w:val="24"/>
          <w:szCs w:val="24"/>
        </w:rPr>
        <w:t xml:space="preserve"> proposed impact, scope of work, and articulation of need for additional funding</w:t>
      </w:r>
      <w:r w:rsidR="00443509">
        <w:rPr>
          <w:rFonts w:cstheme="minorHAnsi"/>
          <w:sz w:val="24"/>
          <w:szCs w:val="24"/>
        </w:rPr>
        <w:t xml:space="preserve"> </w:t>
      </w:r>
      <w:r w:rsidR="009B779B">
        <w:rPr>
          <w:rFonts w:cstheme="minorHAnsi"/>
          <w:sz w:val="24"/>
          <w:szCs w:val="24"/>
        </w:rPr>
        <w:t>for</w:t>
      </w:r>
      <w:r w:rsidR="00443509">
        <w:rPr>
          <w:rFonts w:cstheme="minorHAnsi"/>
          <w:sz w:val="24"/>
          <w:szCs w:val="24"/>
        </w:rPr>
        <w:t xml:space="preserve"> these ESOs</w:t>
      </w:r>
      <w:r w:rsidR="008A298B" w:rsidRPr="0069027C">
        <w:rPr>
          <w:rFonts w:cstheme="minorHAnsi"/>
          <w:sz w:val="24"/>
          <w:szCs w:val="24"/>
        </w:rPr>
        <w:t>.</w:t>
      </w:r>
      <w:r w:rsidR="00443509">
        <w:rPr>
          <w:rFonts w:cstheme="minorHAnsi"/>
          <w:sz w:val="24"/>
          <w:szCs w:val="24"/>
        </w:rPr>
        <w:t xml:space="preserve"> </w:t>
      </w:r>
      <w:r w:rsidR="008A298B" w:rsidRPr="0069027C">
        <w:rPr>
          <w:rFonts w:cstheme="minorHAnsi"/>
          <w:sz w:val="24"/>
          <w:szCs w:val="24"/>
        </w:rPr>
        <w:t>These A</w:t>
      </w:r>
      <w:r w:rsidR="003F2EA0" w:rsidRPr="00847860">
        <w:rPr>
          <w:rFonts w:cstheme="minorHAnsi"/>
          <w:sz w:val="24"/>
          <w:szCs w:val="24"/>
        </w:rPr>
        <w:t>pplicants should be prepared to</w:t>
      </w:r>
      <w:r w:rsidR="008A298B" w:rsidRPr="0069027C">
        <w:rPr>
          <w:rFonts w:cstheme="minorHAnsi"/>
          <w:sz w:val="24"/>
          <w:szCs w:val="24"/>
        </w:rPr>
        <w:t xml:space="preserve"> provide further details if requested.</w:t>
      </w:r>
      <w:r w:rsidR="003F2EA0" w:rsidRPr="00847860">
        <w:rPr>
          <w:rFonts w:cstheme="minorHAnsi"/>
          <w:sz w:val="24"/>
          <w:szCs w:val="24"/>
        </w:rPr>
        <w:t xml:space="preserve"> </w:t>
      </w:r>
    </w:p>
    <w:p w14:paraId="6599D37F" w14:textId="77777777" w:rsidR="00080FEA" w:rsidRDefault="00080FEA" w:rsidP="00080FEA">
      <w:pPr>
        <w:rPr>
          <w:rFonts w:cs="Calibri"/>
          <w:sz w:val="24"/>
          <w:szCs w:val="24"/>
        </w:rPr>
      </w:pPr>
    </w:p>
    <w:p w14:paraId="77C5AD71" w14:textId="77777777" w:rsidR="00080FEA" w:rsidRPr="009341A4" w:rsidRDefault="00080FEA" w:rsidP="00080FEA">
      <w:pPr>
        <w:rPr>
          <w:rFonts w:eastAsia="Calibri" w:cs="Calibri"/>
          <w:sz w:val="24"/>
          <w:szCs w:val="24"/>
        </w:rPr>
      </w:pPr>
      <w:r w:rsidRPr="009341A4">
        <w:rPr>
          <w:rFonts w:eastAsia="Calibri" w:cs="Calibri"/>
          <w:noProof/>
          <w:sz w:val="24"/>
          <w:szCs w:val="24"/>
        </w:rPr>
        <mc:AlternateContent>
          <mc:Choice Requires="wpg">
            <w:drawing>
              <wp:inline distT="0" distB="0" distL="0" distR="0" wp14:anchorId="6018E2A9" wp14:editId="35BC595E">
                <wp:extent cx="6025515" cy="227330"/>
                <wp:effectExtent l="9525" t="3175" r="3810" b="7620"/>
                <wp:docPr id="961709659" name="Group 961709659"/>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271958417" name="Group 196"/>
                        <wpg:cNvGrpSpPr/>
                        <wpg:grpSpPr>
                          <a:xfrm>
                            <a:off x="8" y="8"/>
                            <a:ext cx="9473" cy="2"/>
                            <a:chOff x="8" y="8"/>
                            <a:chExt cx="9473" cy="2"/>
                          </a:xfrm>
                        </wpg:grpSpPr>
                        <wps:wsp>
                          <wps:cNvPr id="367332641"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37103636" name="Group 193"/>
                        <wpg:cNvGrpSpPr/>
                        <wpg:grpSpPr>
                          <a:xfrm>
                            <a:off x="15" y="15"/>
                            <a:ext cx="2" cy="334"/>
                            <a:chOff x="15" y="15"/>
                            <a:chExt cx="2" cy="334"/>
                          </a:xfrm>
                        </wpg:grpSpPr>
                        <wps:wsp>
                          <wps:cNvPr id="110386325"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72636697"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9D48" w14:textId="77777777" w:rsidR="00080FEA" w:rsidRDefault="00080FEA" w:rsidP="00080FEA">
                                <w:pPr>
                                  <w:spacing w:before="53"/>
                                  <w:ind w:left="89"/>
                                  <w:rPr>
                                    <w:rFonts w:eastAsia="Calibri" w:cs="Calibri"/>
                                    <w:szCs w:val="24"/>
                                  </w:rPr>
                                </w:pPr>
                                <w:r>
                                  <w:rPr>
                                    <w:color w:val="233E5F"/>
                                    <w:spacing w:val="12"/>
                                  </w:rPr>
                                  <w:t>TRACK 2: ENTREPRENEUR FELLOWSHIP ELIGIBILITY</w:t>
                                </w:r>
                              </w:p>
                            </w:txbxContent>
                          </wps:txbx>
                          <wps:bodyPr rot="0" vert="horz" wrap="square" lIns="0" tIns="0" rIns="0" bIns="0" anchor="t" anchorCtr="0" upright="1"/>
                        </wps:wsp>
                      </wpg:grpSp>
                    </wpg:wgp>
                  </a:graphicData>
                </a:graphic>
              </wp:inline>
            </w:drawing>
          </mc:Choice>
          <mc:Fallback>
            <w:pict>
              <v:group w14:anchorId="6018E2A9" id="Group 961709659" o:spid="_x0000_s1050"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">
                <v:group id="Group 196" o:spid="_x0000_s1051"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">
                  <v:shape id="Freeform 197" o:spid="_x0000_s1052"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" path="m,l9473,e" filled="f" strokecolor="#4f81bc" strokeweight=".82pt">
                    <v:path arrowok="t" o:connecttype="custom" o:connectlocs="0,0;9473,0" o:connectangles="0,0"/>
                  </v:shape>
                </v:group>
                <v:group id="Group 193" o:spid="_x0000_s1053"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">
                  <v:shape id="Freeform 195" o:spid="_x0000_s1054"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" path="m,l,334e" filled="f" strokecolor="#4f81bc" strokeweight=".82pt">
                    <v:path arrowok="t" o:connecttype="custom" o:connectlocs="0,15;0,349" o:connectangles="0,0"/>
                  </v:shape>
                  <v:shape id="Text Box 194" o:spid="_x0000_s1055"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" filled="f" stroked="f">
                    <v:textbox inset="0,0,0,0">
                      <w:txbxContent>
                        <w:p w14:paraId="59539D48" w14:textId="77777777" w:rsidR="00080FEA" w:rsidRDefault="00080FEA" w:rsidP="00080FEA">
                          <w:pPr>
                            <w:spacing w:before="53"/>
                            <w:ind w:left="89"/>
                            <w:rPr>
                              <w:rFonts w:eastAsia="Calibri" w:cs="Calibri"/>
                              <w:szCs w:val="24"/>
                            </w:rPr>
                          </w:pPr>
                          <w:r>
                            <w:rPr>
                              <w:color w:val="233E5F"/>
                              <w:spacing w:val="12"/>
                            </w:rPr>
                            <w:t>TRACK 2: ENTREPRENEUR FELLOWSHIP ELIGIBILITY</w:t>
                          </w:r>
                        </w:p>
                      </w:txbxContent>
                    </v:textbox>
                  </v:shape>
                </v:group>
                <w10:anchorlock/>
              </v:group>
            </w:pict>
          </mc:Fallback>
        </mc:AlternateContent>
      </w:r>
    </w:p>
    <w:p w14:paraId="759BC388" w14:textId="77777777" w:rsidR="00080FEA" w:rsidRDefault="00080FEA" w:rsidP="00080FEA">
      <w:pPr>
        <w:rPr>
          <w:rFonts w:cs="Calibri"/>
          <w:sz w:val="24"/>
          <w:szCs w:val="24"/>
        </w:rPr>
      </w:pPr>
    </w:p>
    <w:p w14:paraId="7245317B" w14:textId="2688300C" w:rsidR="00C20FD5" w:rsidRDefault="00080FEA" w:rsidP="00403027">
      <w:pPr>
        <w:pStyle w:val="BodyText"/>
        <w:ind w:left="0"/>
        <w:contextualSpacing/>
        <w:rPr>
          <w:rFonts w:cs="Calibri"/>
          <w:sz w:val="24"/>
          <w:szCs w:val="24"/>
        </w:rPr>
      </w:pPr>
      <w:r w:rsidRPr="2E1CC92E">
        <w:rPr>
          <w:rFonts w:cs="Calibri"/>
          <w:sz w:val="24"/>
          <w:szCs w:val="24"/>
        </w:rPr>
        <w:t xml:space="preserve">Eligible Applicants </w:t>
      </w:r>
      <w:r>
        <w:rPr>
          <w:rFonts w:cs="Calibri"/>
          <w:sz w:val="24"/>
          <w:szCs w:val="24"/>
        </w:rPr>
        <w:t xml:space="preserve">for Track 2 </w:t>
      </w:r>
      <w:r w:rsidR="00815BA4">
        <w:rPr>
          <w:rFonts w:cs="Calibri"/>
          <w:sz w:val="24"/>
          <w:szCs w:val="24"/>
        </w:rPr>
        <w:t xml:space="preserve">must meet all ESO eligibility criteria outlined above and </w:t>
      </w:r>
      <w:r w:rsidRPr="2E1CC92E">
        <w:rPr>
          <w:rFonts w:cs="Calibri"/>
          <w:sz w:val="24"/>
          <w:szCs w:val="24"/>
        </w:rPr>
        <w:t xml:space="preserve">include ESOs that administer </w:t>
      </w:r>
      <w:r w:rsidR="007D4F55">
        <w:rPr>
          <w:rFonts w:cs="Calibri"/>
          <w:sz w:val="24"/>
          <w:szCs w:val="24"/>
        </w:rPr>
        <w:t>F</w:t>
      </w:r>
      <w:r w:rsidRPr="2E1CC92E">
        <w:rPr>
          <w:rFonts w:cs="Calibri"/>
          <w:sz w:val="24"/>
          <w:szCs w:val="24"/>
        </w:rPr>
        <w:t>ellowship</w:t>
      </w:r>
      <w:r w:rsidR="007D4F55">
        <w:rPr>
          <w:rFonts w:cs="Calibri"/>
          <w:sz w:val="24"/>
          <w:szCs w:val="24"/>
        </w:rPr>
        <w:t>s as defined in Section I.</w:t>
      </w:r>
      <w:r w:rsidRPr="2E1CC92E">
        <w:rPr>
          <w:rFonts w:cs="Calibri"/>
          <w:sz w:val="24"/>
          <w:szCs w:val="24"/>
        </w:rPr>
        <w:t xml:space="preserve"> </w:t>
      </w:r>
      <w:r w:rsidR="00B04AF6">
        <w:rPr>
          <w:rFonts w:cs="Calibri"/>
          <w:sz w:val="24"/>
          <w:szCs w:val="24"/>
        </w:rPr>
        <w:t>All</w:t>
      </w:r>
      <w:r w:rsidR="007D4F55">
        <w:rPr>
          <w:rFonts w:cs="Calibri"/>
          <w:sz w:val="24"/>
          <w:szCs w:val="24"/>
        </w:rPr>
        <w:t xml:space="preserve"> criteria include:</w:t>
      </w:r>
    </w:p>
    <w:p w14:paraId="7D685A08" w14:textId="77777777" w:rsidR="00C20FD5" w:rsidRDefault="00C20FD5" w:rsidP="00403027">
      <w:pPr>
        <w:pStyle w:val="BodyText"/>
        <w:ind w:left="0"/>
        <w:contextualSpacing/>
        <w:rPr>
          <w:rFonts w:cs="Calibri"/>
          <w:sz w:val="24"/>
          <w:szCs w:val="24"/>
        </w:rPr>
      </w:pPr>
    </w:p>
    <w:p w14:paraId="6E85A524" w14:textId="727D91C7" w:rsidR="007D4F55" w:rsidRPr="001264A0" w:rsidRDefault="00EE5E3E" w:rsidP="00403027">
      <w:pPr>
        <w:pStyle w:val="BodyText"/>
        <w:ind w:left="0"/>
        <w:contextualSpacing/>
        <w:rPr>
          <w:rFonts w:cs="Calibri"/>
          <w:b/>
          <w:bCs/>
          <w:sz w:val="24"/>
          <w:szCs w:val="24"/>
        </w:rPr>
      </w:pPr>
      <w:r w:rsidRPr="001264A0">
        <w:rPr>
          <w:rFonts w:cs="Calibri"/>
          <w:b/>
          <w:bCs/>
          <w:sz w:val="24"/>
          <w:szCs w:val="24"/>
        </w:rPr>
        <w:t>Fellowship Eligibility</w:t>
      </w:r>
    </w:p>
    <w:p w14:paraId="6D000409" w14:textId="04E305F5" w:rsidR="009A563F" w:rsidRDefault="00F71CA7" w:rsidP="00403027">
      <w:pPr>
        <w:pStyle w:val="BodyText"/>
        <w:numPr>
          <w:ilvl w:val="0"/>
          <w:numId w:val="17"/>
        </w:numPr>
        <w:contextualSpacing/>
        <w:rPr>
          <w:rFonts w:cs="Calibri"/>
          <w:sz w:val="24"/>
          <w:szCs w:val="24"/>
        </w:rPr>
      </w:pPr>
      <w:r>
        <w:rPr>
          <w:rFonts w:cs="Calibri"/>
          <w:sz w:val="24"/>
          <w:szCs w:val="24"/>
        </w:rPr>
        <w:t>The Fellowship</w:t>
      </w:r>
      <w:r w:rsidR="00B04AF6">
        <w:rPr>
          <w:rFonts w:cs="Calibri"/>
          <w:sz w:val="24"/>
          <w:szCs w:val="24"/>
        </w:rPr>
        <w:t xml:space="preserve"> </w:t>
      </w:r>
      <w:r w:rsidR="009A563F" w:rsidRPr="004A1DDA">
        <w:rPr>
          <w:rFonts w:cs="Calibri"/>
          <w:sz w:val="24"/>
          <w:szCs w:val="24"/>
        </w:rPr>
        <w:t xml:space="preserve">advances the translation of research into Climatetech businesses, </w:t>
      </w:r>
      <w:r w:rsidR="009A563F" w:rsidRPr="004A1DDA">
        <w:rPr>
          <w:rFonts w:cs="Calibri"/>
          <w:sz w:val="24"/>
          <w:szCs w:val="24"/>
        </w:rPr>
        <w:lastRenderedPageBreak/>
        <w:t>products, and jobs</w:t>
      </w:r>
      <w:r w:rsidR="00FD52B4">
        <w:rPr>
          <w:rFonts w:cs="Calibri"/>
          <w:sz w:val="24"/>
          <w:szCs w:val="24"/>
        </w:rPr>
        <w:t xml:space="preserve"> in the energy, transportation, and buildings sectors</w:t>
      </w:r>
      <w:r w:rsidR="009A563F" w:rsidRPr="004A1DDA">
        <w:rPr>
          <w:rFonts w:cs="Calibri"/>
          <w:sz w:val="24"/>
          <w:szCs w:val="24"/>
        </w:rPr>
        <w:t xml:space="preserve"> by</w:t>
      </w:r>
      <w:r w:rsidR="00236C4D">
        <w:rPr>
          <w:rFonts w:cs="Calibri"/>
          <w:sz w:val="24"/>
          <w:szCs w:val="24"/>
        </w:rPr>
        <w:t xml:space="preserve"> providing resources, mentorship, and support to participating Fellows.</w:t>
      </w:r>
    </w:p>
    <w:p w14:paraId="5D0E5B62" w14:textId="4D2D4119" w:rsidR="00A074D3" w:rsidRDefault="00A074D3" w:rsidP="00403027">
      <w:pPr>
        <w:pStyle w:val="BodyText"/>
        <w:numPr>
          <w:ilvl w:val="0"/>
          <w:numId w:val="17"/>
        </w:numPr>
        <w:contextualSpacing/>
        <w:rPr>
          <w:rFonts w:cs="Calibri"/>
          <w:sz w:val="24"/>
          <w:szCs w:val="24"/>
        </w:rPr>
      </w:pPr>
      <w:r>
        <w:rPr>
          <w:rFonts w:cs="Calibri"/>
          <w:sz w:val="24"/>
          <w:szCs w:val="24"/>
        </w:rPr>
        <w:t xml:space="preserve">The Fellowship has been in operation for at least one (1) year (i.e., </w:t>
      </w:r>
      <w:r w:rsidR="00414468">
        <w:rPr>
          <w:rFonts w:cs="Calibri"/>
          <w:sz w:val="24"/>
          <w:szCs w:val="24"/>
        </w:rPr>
        <w:t xml:space="preserve">established on or before </w:t>
      </w:r>
      <w:r w:rsidR="00CC2841">
        <w:rPr>
          <w:rFonts w:cs="Calibri"/>
          <w:sz w:val="24"/>
          <w:szCs w:val="24"/>
        </w:rPr>
        <w:t>November</w:t>
      </w:r>
      <w:r w:rsidR="00414468">
        <w:rPr>
          <w:rFonts w:cs="Calibri"/>
          <w:sz w:val="24"/>
          <w:szCs w:val="24"/>
        </w:rPr>
        <w:t xml:space="preserve"> 1, 2024), or the ESO has a proven track record of successfully administering a </w:t>
      </w:r>
      <w:r w:rsidR="006C3E41">
        <w:rPr>
          <w:rFonts w:cs="Calibri"/>
          <w:sz w:val="24"/>
          <w:szCs w:val="24"/>
        </w:rPr>
        <w:t>similar Fellowship in prior years.</w:t>
      </w:r>
    </w:p>
    <w:p w14:paraId="70F1D6B4" w14:textId="77777777" w:rsidR="007D4F55" w:rsidRDefault="007D4F55" w:rsidP="00403027">
      <w:pPr>
        <w:pStyle w:val="BodyText"/>
        <w:ind w:left="0"/>
        <w:contextualSpacing/>
        <w:rPr>
          <w:rFonts w:cs="Calibri"/>
          <w:sz w:val="24"/>
          <w:szCs w:val="24"/>
        </w:rPr>
      </w:pPr>
    </w:p>
    <w:p w14:paraId="09405AFC" w14:textId="7047BC08" w:rsidR="007D4F55" w:rsidRPr="001264A0" w:rsidRDefault="007D4F55" w:rsidP="00403027">
      <w:pPr>
        <w:pStyle w:val="BodyText"/>
        <w:ind w:left="0"/>
        <w:contextualSpacing/>
        <w:rPr>
          <w:rFonts w:cs="Calibri"/>
          <w:b/>
          <w:bCs/>
          <w:sz w:val="24"/>
          <w:szCs w:val="24"/>
        </w:rPr>
      </w:pPr>
      <w:r w:rsidRPr="001264A0">
        <w:rPr>
          <w:rFonts w:cs="Calibri"/>
          <w:b/>
          <w:bCs/>
          <w:sz w:val="24"/>
          <w:szCs w:val="24"/>
        </w:rPr>
        <w:t>Fellow</w:t>
      </w:r>
      <w:r w:rsidR="00EE5E3E" w:rsidRPr="001264A0">
        <w:rPr>
          <w:rFonts w:cs="Calibri"/>
          <w:b/>
          <w:bCs/>
          <w:sz w:val="24"/>
          <w:szCs w:val="24"/>
        </w:rPr>
        <w:t xml:space="preserve"> Eligibility</w:t>
      </w:r>
    </w:p>
    <w:p w14:paraId="34A7B14D" w14:textId="235DE000" w:rsidR="009A563F" w:rsidRPr="00AE1756" w:rsidRDefault="00E70CF1" w:rsidP="00403027">
      <w:pPr>
        <w:pStyle w:val="BodyText"/>
        <w:numPr>
          <w:ilvl w:val="0"/>
          <w:numId w:val="18"/>
        </w:numPr>
        <w:contextualSpacing/>
        <w:rPr>
          <w:rFonts w:cs="Calibri"/>
          <w:sz w:val="24"/>
          <w:szCs w:val="24"/>
        </w:rPr>
      </w:pPr>
      <w:r>
        <w:rPr>
          <w:rFonts w:cs="Calibri"/>
          <w:sz w:val="24"/>
          <w:szCs w:val="24"/>
        </w:rPr>
        <w:t>Fellows must be</w:t>
      </w:r>
      <w:r w:rsidR="009A563F" w:rsidRPr="00095768">
        <w:rPr>
          <w:rFonts w:cs="Calibri"/>
          <w:sz w:val="24"/>
          <w:szCs w:val="24"/>
        </w:rPr>
        <w:t xml:space="preserve"> inventors spinning out of Massachusetts universities or laboratories, or existing Massachusetts</w:t>
      </w:r>
      <w:r>
        <w:rPr>
          <w:rFonts w:cs="Calibri"/>
          <w:sz w:val="24"/>
          <w:szCs w:val="24"/>
        </w:rPr>
        <w:t>-based</w:t>
      </w:r>
      <w:r w:rsidR="009A563F" w:rsidRPr="00095768">
        <w:rPr>
          <w:rFonts w:cs="Calibri"/>
          <w:sz w:val="24"/>
          <w:szCs w:val="24"/>
        </w:rPr>
        <w:t xml:space="preserve"> inventors </w:t>
      </w:r>
      <w:r>
        <w:rPr>
          <w:rFonts w:cs="Calibri"/>
          <w:sz w:val="24"/>
          <w:szCs w:val="24"/>
        </w:rPr>
        <w:t>developing</w:t>
      </w:r>
      <w:r w:rsidR="009A563F" w:rsidRPr="00095768">
        <w:rPr>
          <w:rFonts w:cs="Calibri"/>
          <w:sz w:val="24"/>
          <w:szCs w:val="24"/>
        </w:rPr>
        <w:t xml:space="preserve"> Climatetech at T</w:t>
      </w:r>
      <w:r>
        <w:rPr>
          <w:rFonts w:cs="Calibri"/>
          <w:sz w:val="24"/>
          <w:szCs w:val="24"/>
        </w:rPr>
        <w:t>echnology Readiness Levels (TRL)</w:t>
      </w:r>
      <w:r w:rsidR="00443509">
        <w:rPr>
          <w:rStyle w:val="FootnoteReference"/>
          <w:rFonts w:cs="Calibri"/>
          <w:sz w:val="24"/>
          <w:szCs w:val="24"/>
        </w:rPr>
        <w:footnoteReference w:id="13"/>
      </w:r>
      <w:r>
        <w:rPr>
          <w:rFonts w:cs="Calibri"/>
          <w:sz w:val="24"/>
          <w:szCs w:val="24"/>
        </w:rPr>
        <w:t xml:space="preserve"> </w:t>
      </w:r>
      <w:r w:rsidR="009A563F" w:rsidRPr="00095768">
        <w:rPr>
          <w:rFonts w:cs="Calibri"/>
          <w:sz w:val="24"/>
          <w:szCs w:val="24"/>
        </w:rPr>
        <w:t>2 – 6</w:t>
      </w:r>
      <w:r w:rsidRPr="00AE1756">
        <w:rPr>
          <w:rFonts w:cs="Calibri"/>
          <w:sz w:val="24"/>
          <w:szCs w:val="24"/>
        </w:rPr>
        <w:t xml:space="preserve"> and</w:t>
      </w:r>
      <w:r w:rsidR="009A563F" w:rsidRPr="00AE1756">
        <w:rPr>
          <w:rFonts w:cs="Calibri"/>
          <w:sz w:val="24"/>
          <w:szCs w:val="24"/>
        </w:rPr>
        <w:t xml:space="preserve"> have raised no more than $2.5M</w:t>
      </w:r>
      <w:r w:rsidR="00AE1756">
        <w:rPr>
          <w:rFonts w:cs="Calibri"/>
          <w:sz w:val="24"/>
          <w:szCs w:val="24"/>
        </w:rPr>
        <w:t xml:space="preserve"> to date</w:t>
      </w:r>
      <w:r w:rsidR="00BF1B5B">
        <w:rPr>
          <w:rFonts w:cs="Calibri"/>
          <w:sz w:val="24"/>
          <w:szCs w:val="24"/>
        </w:rPr>
        <w:t xml:space="preserve"> including all sources of funding</w:t>
      </w:r>
      <w:r w:rsidR="009A563F" w:rsidRPr="00AE1756">
        <w:rPr>
          <w:rFonts w:cs="Calibri"/>
          <w:sz w:val="24"/>
          <w:szCs w:val="24"/>
        </w:rPr>
        <w:t xml:space="preserve"> (</w:t>
      </w:r>
      <w:r w:rsidR="00BF1B5B">
        <w:rPr>
          <w:rFonts w:cs="Calibri"/>
          <w:sz w:val="24"/>
          <w:szCs w:val="24"/>
        </w:rPr>
        <w:t>e.g.,</w:t>
      </w:r>
      <w:r w:rsidR="009A563F" w:rsidRPr="00AE1756">
        <w:rPr>
          <w:rFonts w:cs="Calibri"/>
          <w:sz w:val="24"/>
          <w:szCs w:val="24"/>
        </w:rPr>
        <w:t xml:space="preserve"> non-dilutive grants, angel investments, venture capital).</w:t>
      </w:r>
    </w:p>
    <w:p w14:paraId="0018DECE" w14:textId="4EA0C317" w:rsidR="002B150D" w:rsidRPr="00403027" w:rsidRDefault="00BF1B5B" w:rsidP="00403027">
      <w:pPr>
        <w:pStyle w:val="ListParagraph"/>
        <w:numPr>
          <w:ilvl w:val="0"/>
          <w:numId w:val="18"/>
        </w:numPr>
        <w:spacing w:after="0" w:line="240" w:lineRule="auto"/>
        <w:rPr>
          <w:rFonts w:ascii="Calibri" w:eastAsia="Calibri" w:hAnsi="Calibri" w:cs="Calibri"/>
          <w:kern w:val="0"/>
          <w:sz w:val="24"/>
          <w:szCs w:val="24"/>
          <w14:ligatures w14:val="none"/>
        </w:rPr>
      </w:pPr>
      <w:r>
        <w:rPr>
          <w:rFonts w:cs="Calibri"/>
          <w:sz w:val="24"/>
          <w:szCs w:val="24"/>
        </w:rPr>
        <w:t>Fellows must reside in Massachusetts</w:t>
      </w:r>
      <w:r w:rsidR="002B150D">
        <w:rPr>
          <w:rFonts w:cs="Calibri"/>
          <w:sz w:val="24"/>
          <w:szCs w:val="24"/>
        </w:rPr>
        <w:t xml:space="preserve"> and operat</w:t>
      </w:r>
      <w:r w:rsidR="00DA4F51">
        <w:rPr>
          <w:rFonts w:cs="Calibri"/>
          <w:sz w:val="24"/>
          <w:szCs w:val="24"/>
        </w:rPr>
        <w:t>e</w:t>
      </w:r>
      <w:r w:rsidR="002B150D">
        <w:rPr>
          <w:rFonts w:cs="Calibri"/>
          <w:sz w:val="24"/>
          <w:szCs w:val="24"/>
        </w:rPr>
        <w:t xml:space="preserve"> their research or business </w:t>
      </w:r>
      <w:r w:rsidR="00DA4F51">
        <w:rPr>
          <w:rFonts w:cs="Calibri"/>
          <w:sz w:val="24"/>
          <w:szCs w:val="24"/>
        </w:rPr>
        <w:t xml:space="preserve">activities </w:t>
      </w:r>
      <w:r w:rsidR="002B150D">
        <w:rPr>
          <w:rFonts w:cs="Calibri"/>
          <w:sz w:val="24"/>
          <w:szCs w:val="24"/>
        </w:rPr>
        <w:t>in Massachusetts for the duration of the Fellowship.</w:t>
      </w:r>
    </w:p>
    <w:p w14:paraId="3A20E378" w14:textId="77777777" w:rsidR="00403027" w:rsidRPr="00403027" w:rsidRDefault="00403027" w:rsidP="00403027">
      <w:pPr>
        <w:rPr>
          <w:rFonts w:eastAsia="Calibri" w:cs="Calibri"/>
          <w:sz w:val="24"/>
          <w:szCs w:val="24"/>
        </w:rPr>
      </w:pPr>
    </w:p>
    <w:p w14:paraId="6897879D" w14:textId="419468F1" w:rsidR="003F1A8D" w:rsidRPr="001264A0" w:rsidRDefault="001264A0" w:rsidP="00403027">
      <w:pPr>
        <w:contextualSpacing/>
        <w:rPr>
          <w:rFonts w:eastAsia="Calibri" w:cs="Calibri"/>
          <w:b/>
          <w:bCs/>
          <w:sz w:val="24"/>
          <w:szCs w:val="24"/>
        </w:rPr>
      </w:pPr>
      <w:r>
        <w:rPr>
          <w:rFonts w:eastAsia="Calibri" w:cs="Calibri"/>
          <w:b/>
          <w:bCs/>
          <w:sz w:val="24"/>
          <w:szCs w:val="24"/>
        </w:rPr>
        <w:t>Program</w:t>
      </w:r>
      <w:r w:rsidR="003F1A8D" w:rsidRPr="001264A0">
        <w:rPr>
          <w:rFonts w:eastAsia="Calibri" w:cs="Calibri"/>
          <w:b/>
          <w:bCs/>
          <w:sz w:val="24"/>
          <w:szCs w:val="24"/>
        </w:rPr>
        <w:t xml:space="preserve"> Design</w:t>
      </w:r>
    </w:p>
    <w:p w14:paraId="59E0FBD7" w14:textId="5596A18F" w:rsidR="00B60AE1" w:rsidRPr="00F35001" w:rsidRDefault="009A563F" w:rsidP="00403027">
      <w:pPr>
        <w:pStyle w:val="ListParagraph"/>
        <w:numPr>
          <w:ilvl w:val="0"/>
          <w:numId w:val="19"/>
        </w:numPr>
        <w:spacing w:after="0" w:line="240" w:lineRule="auto"/>
        <w:rPr>
          <w:rFonts w:ascii="Calibri" w:eastAsia="Calibri" w:hAnsi="Calibri" w:cs="Calibri"/>
          <w:kern w:val="0"/>
          <w:sz w:val="24"/>
          <w:szCs w:val="24"/>
          <w14:ligatures w14:val="none"/>
        </w:rPr>
      </w:pPr>
      <w:r>
        <w:rPr>
          <w:rFonts w:cs="Calibri"/>
          <w:sz w:val="24"/>
          <w:szCs w:val="24"/>
        </w:rPr>
        <w:t>The Fellowship m</w:t>
      </w:r>
      <w:r w:rsidR="004C7732" w:rsidRPr="001D4EE2">
        <w:rPr>
          <w:rFonts w:cs="Calibri"/>
          <w:sz w:val="24"/>
          <w:szCs w:val="24"/>
        </w:rPr>
        <w:t>ust recruit Fellow</w:t>
      </w:r>
      <w:r>
        <w:rPr>
          <w:rFonts w:cs="Calibri"/>
          <w:sz w:val="24"/>
          <w:szCs w:val="24"/>
        </w:rPr>
        <w:t xml:space="preserve">s </w:t>
      </w:r>
      <w:r w:rsidR="004C7732" w:rsidRPr="001D4EE2">
        <w:rPr>
          <w:rFonts w:cs="Calibri"/>
          <w:sz w:val="24"/>
          <w:szCs w:val="24"/>
        </w:rPr>
        <w:t xml:space="preserve">from a broad range of Massachusetts </w:t>
      </w:r>
      <w:r w:rsidR="00DA4F51">
        <w:rPr>
          <w:rFonts w:cs="Calibri"/>
          <w:sz w:val="24"/>
          <w:szCs w:val="24"/>
        </w:rPr>
        <w:t>universities and laboratories</w:t>
      </w:r>
      <w:r w:rsidR="004C7732" w:rsidRPr="001D4EE2">
        <w:rPr>
          <w:rFonts w:cs="Calibri"/>
          <w:sz w:val="24"/>
          <w:szCs w:val="24"/>
        </w:rPr>
        <w:t xml:space="preserve"> ensure wide institutional and geographic representation</w:t>
      </w:r>
      <w:r w:rsidR="00842738" w:rsidRPr="001D4EE2">
        <w:rPr>
          <w:rFonts w:cs="Calibri"/>
          <w:sz w:val="24"/>
          <w:szCs w:val="24"/>
        </w:rPr>
        <w:t>.</w:t>
      </w:r>
    </w:p>
    <w:p w14:paraId="74254FE1" w14:textId="416BF2EA" w:rsidR="003F1A8D" w:rsidRPr="001264A0" w:rsidRDefault="009A563F" w:rsidP="00403027">
      <w:pPr>
        <w:pStyle w:val="ListParagraph"/>
        <w:numPr>
          <w:ilvl w:val="0"/>
          <w:numId w:val="19"/>
        </w:numPr>
        <w:spacing w:after="0" w:line="240" w:lineRule="auto"/>
        <w:rPr>
          <w:rFonts w:ascii="Calibri" w:eastAsia="Calibri" w:hAnsi="Calibri" w:cs="Calibri"/>
          <w:kern w:val="0"/>
          <w:sz w:val="24"/>
          <w:szCs w:val="24"/>
          <w14:ligatures w14:val="none"/>
        </w:rPr>
      </w:pPr>
      <w:r>
        <w:rPr>
          <w:rFonts w:cs="Calibri"/>
          <w:sz w:val="24"/>
          <w:szCs w:val="24"/>
        </w:rPr>
        <w:t>The Fellowship m</w:t>
      </w:r>
      <w:r w:rsidR="00F35001" w:rsidRPr="00F81B9F">
        <w:rPr>
          <w:rFonts w:cs="Calibri"/>
          <w:sz w:val="24"/>
          <w:szCs w:val="24"/>
        </w:rPr>
        <w:t xml:space="preserve">ust </w:t>
      </w:r>
      <w:r w:rsidR="00DA4F51">
        <w:rPr>
          <w:rFonts w:cs="Calibri"/>
          <w:sz w:val="24"/>
          <w:szCs w:val="24"/>
        </w:rPr>
        <w:t xml:space="preserve">demonstrate a commitment to equitable </w:t>
      </w:r>
      <w:r w:rsidR="00363A3E">
        <w:rPr>
          <w:rFonts w:cs="Calibri"/>
          <w:sz w:val="24"/>
          <w:szCs w:val="24"/>
        </w:rPr>
        <w:t xml:space="preserve">access to its </w:t>
      </w:r>
      <w:r w:rsidR="00F35001" w:rsidRPr="00F81B9F">
        <w:rPr>
          <w:rFonts w:cs="Calibri"/>
          <w:sz w:val="24"/>
          <w:szCs w:val="24"/>
        </w:rPr>
        <w:t>programming and demonstrate goals of supporting underrepresented founders</w:t>
      </w:r>
      <w:r w:rsidR="00CD33AD">
        <w:rPr>
          <w:rFonts w:cs="Calibri"/>
          <w:sz w:val="24"/>
          <w:szCs w:val="24"/>
        </w:rPr>
        <w:t>.</w:t>
      </w:r>
    </w:p>
    <w:p w14:paraId="6BC51679" w14:textId="77777777" w:rsidR="005B370E" w:rsidRDefault="00363A3E" w:rsidP="00403027">
      <w:pPr>
        <w:pStyle w:val="ListParagraph"/>
        <w:numPr>
          <w:ilvl w:val="0"/>
          <w:numId w:val="19"/>
        </w:numPr>
        <w:spacing w:after="0" w:line="240" w:lineRule="auto"/>
        <w:rPr>
          <w:rFonts w:eastAsia="Calibri" w:cs="Calibri"/>
          <w:sz w:val="24"/>
          <w:szCs w:val="24"/>
          <w:lang w:val="en"/>
        </w:rPr>
      </w:pPr>
      <w:r>
        <w:rPr>
          <w:rFonts w:eastAsia="Calibri" w:cs="Calibri"/>
          <w:sz w:val="24"/>
          <w:szCs w:val="24"/>
          <w:lang w:val="en"/>
        </w:rPr>
        <w:t xml:space="preserve">The Fellowship must prioritize </w:t>
      </w:r>
      <w:r w:rsidR="00672094">
        <w:rPr>
          <w:rFonts w:eastAsia="Calibri" w:cs="Calibri"/>
          <w:sz w:val="24"/>
          <w:szCs w:val="24"/>
          <w:lang w:val="en"/>
        </w:rPr>
        <w:t>Climatetech with high potential climate and economic impacts, such as</w:t>
      </w:r>
      <w:r w:rsidR="005B370E">
        <w:rPr>
          <w:rFonts w:eastAsia="Calibri" w:cs="Calibri"/>
          <w:sz w:val="24"/>
          <w:szCs w:val="24"/>
          <w:lang w:val="en"/>
        </w:rPr>
        <w:t>:</w:t>
      </w:r>
    </w:p>
    <w:p w14:paraId="69C53EB0" w14:textId="68BC5792" w:rsidR="005B370E" w:rsidRDefault="005B370E" w:rsidP="00403027">
      <w:pPr>
        <w:pStyle w:val="ListParagraph"/>
        <w:numPr>
          <w:ilvl w:val="1"/>
          <w:numId w:val="19"/>
        </w:numPr>
        <w:spacing w:after="0" w:line="240" w:lineRule="auto"/>
        <w:rPr>
          <w:rFonts w:eastAsia="Calibri" w:cs="Calibri"/>
          <w:sz w:val="24"/>
          <w:szCs w:val="24"/>
          <w:lang w:val="en"/>
        </w:rPr>
      </w:pPr>
      <w:r>
        <w:rPr>
          <w:rFonts w:eastAsia="Calibri" w:cs="Calibri"/>
          <w:sz w:val="24"/>
          <w:szCs w:val="24"/>
          <w:lang w:val="en"/>
        </w:rPr>
        <w:t>A</w:t>
      </w:r>
      <w:r w:rsidR="00672094">
        <w:rPr>
          <w:rFonts w:eastAsia="Calibri" w:cs="Calibri"/>
          <w:sz w:val="24"/>
          <w:szCs w:val="24"/>
          <w:lang w:val="en"/>
        </w:rPr>
        <w:t xml:space="preserve">nnual greenhouse gas (GHG) reductions </w:t>
      </w:r>
      <w:r>
        <w:rPr>
          <w:rFonts w:eastAsia="Calibri" w:cs="Calibri"/>
          <w:sz w:val="24"/>
          <w:szCs w:val="24"/>
          <w:lang w:val="en"/>
        </w:rPr>
        <w:t>on order of tens of millions of metrics tons at scale; and/or</w:t>
      </w:r>
    </w:p>
    <w:p w14:paraId="57C2E6AD" w14:textId="2DE2F9A2" w:rsidR="005B370E" w:rsidRDefault="005B370E" w:rsidP="00403027">
      <w:pPr>
        <w:pStyle w:val="ListParagraph"/>
        <w:numPr>
          <w:ilvl w:val="1"/>
          <w:numId w:val="19"/>
        </w:numPr>
        <w:spacing w:after="0" w:line="240" w:lineRule="auto"/>
        <w:rPr>
          <w:rFonts w:eastAsia="Calibri" w:cs="Calibri"/>
          <w:sz w:val="24"/>
          <w:szCs w:val="24"/>
          <w:lang w:val="en"/>
        </w:rPr>
      </w:pPr>
      <w:r>
        <w:rPr>
          <w:rFonts w:eastAsia="Calibri" w:cs="Calibri"/>
          <w:sz w:val="24"/>
          <w:szCs w:val="24"/>
          <w:lang w:val="en"/>
        </w:rPr>
        <w:t>Significant regional (Massachusetts/New England) adaptation, resilience, or environmental sustainability benefits; and/or</w:t>
      </w:r>
    </w:p>
    <w:p w14:paraId="53BE48DD" w14:textId="3DE4F6E7" w:rsidR="00CD33AD" w:rsidRPr="00672094" w:rsidRDefault="005B370E" w:rsidP="00A50979">
      <w:pPr>
        <w:pStyle w:val="ListParagraph"/>
        <w:numPr>
          <w:ilvl w:val="1"/>
          <w:numId w:val="19"/>
        </w:numPr>
        <w:spacing w:after="0" w:line="240" w:lineRule="auto"/>
        <w:rPr>
          <w:rFonts w:eastAsia="Calibri" w:cs="Calibri"/>
          <w:sz w:val="24"/>
          <w:szCs w:val="24"/>
          <w:lang w:val="en"/>
        </w:rPr>
      </w:pPr>
      <w:r>
        <w:rPr>
          <w:rFonts w:eastAsia="Calibri" w:cs="Calibri"/>
          <w:sz w:val="24"/>
          <w:szCs w:val="24"/>
          <w:lang w:val="en"/>
        </w:rPr>
        <w:t>Strong potential to scale and deploy in Massachusetts</w:t>
      </w:r>
      <w:r w:rsidR="00FD52B4">
        <w:rPr>
          <w:rFonts w:eastAsia="Calibri" w:cs="Calibri"/>
          <w:sz w:val="24"/>
          <w:szCs w:val="24"/>
          <w:lang w:val="en"/>
        </w:rPr>
        <w:t>, as directed by the 2050 Clean Energy and Climate Plan</w:t>
      </w:r>
      <w:r w:rsidR="00DE65D2">
        <w:rPr>
          <w:rFonts w:eastAsia="Calibri" w:cs="Calibri"/>
          <w:sz w:val="24"/>
          <w:szCs w:val="24"/>
          <w:lang w:val="en"/>
        </w:rPr>
        <w:t>.</w:t>
      </w:r>
    </w:p>
    <w:p w14:paraId="79597092" w14:textId="77777777" w:rsidR="00A50979" w:rsidRDefault="00CD33AD" w:rsidP="00A50979">
      <w:pPr>
        <w:pStyle w:val="ListParagraph"/>
        <w:numPr>
          <w:ilvl w:val="0"/>
          <w:numId w:val="19"/>
        </w:numPr>
        <w:spacing w:after="0" w:line="240" w:lineRule="auto"/>
        <w:rPr>
          <w:rFonts w:eastAsia="Calibri" w:cs="Calibri"/>
          <w:sz w:val="24"/>
          <w:szCs w:val="24"/>
        </w:rPr>
      </w:pPr>
      <w:r w:rsidRPr="0B5C89A1">
        <w:rPr>
          <w:rFonts w:eastAsia="Calibri" w:cs="Calibri"/>
          <w:sz w:val="24"/>
          <w:szCs w:val="24"/>
        </w:rPr>
        <w:t xml:space="preserve">ESOs must </w:t>
      </w:r>
      <w:r w:rsidR="00DE65D2" w:rsidRPr="0B5C89A1">
        <w:rPr>
          <w:rFonts w:eastAsia="Calibri" w:cs="Calibri"/>
          <w:sz w:val="24"/>
          <w:szCs w:val="24"/>
        </w:rPr>
        <w:t xml:space="preserve">involve MassCEC in the Fellow selection process to ensure alignment with MassCEC’s mission and program objectives. </w:t>
      </w:r>
    </w:p>
    <w:p w14:paraId="404D8987" w14:textId="61CFBB83" w:rsidR="007668D8" w:rsidRPr="00A50979" w:rsidRDefault="003F1A8D" w:rsidP="00A50979">
      <w:pPr>
        <w:pStyle w:val="ListParagraph"/>
        <w:numPr>
          <w:ilvl w:val="0"/>
          <w:numId w:val="19"/>
        </w:numPr>
        <w:spacing w:after="0" w:line="240" w:lineRule="auto"/>
        <w:rPr>
          <w:rFonts w:eastAsia="Calibri" w:cs="Calibri"/>
          <w:sz w:val="24"/>
          <w:szCs w:val="24"/>
        </w:rPr>
      </w:pPr>
      <w:r w:rsidRPr="00A50979">
        <w:rPr>
          <w:rFonts w:eastAsia="Calibri" w:cs="Calibri"/>
          <w:sz w:val="24"/>
          <w:szCs w:val="24"/>
          <w:lang w:val="en"/>
        </w:rPr>
        <w:t xml:space="preserve">ESOs must connect Fellows to MassCEC and other Massachusetts resources, including grants, business development support, and investment opportunities. </w:t>
      </w:r>
    </w:p>
    <w:p w14:paraId="151A6C95" w14:textId="77777777" w:rsidR="00A50979" w:rsidRPr="00A50979" w:rsidRDefault="00A50979" w:rsidP="00A50979">
      <w:pPr>
        <w:rPr>
          <w:rFonts w:eastAsia="Calibri" w:cs="Calibri"/>
          <w:sz w:val="24"/>
          <w:szCs w:val="24"/>
        </w:rPr>
      </w:pPr>
    </w:p>
    <w:p w14:paraId="494AA0AD" w14:textId="77777777" w:rsidR="00C93E5C" w:rsidRDefault="00C93E5C" w:rsidP="00C93E5C">
      <w:pPr>
        <w:pStyle w:val="Heading2"/>
        <w:pBdr>
          <w:left w:val="single" w:sz="24" w:space="1" w:color="DBE5F1"/>
        </w:pBdr>
        <w:tabs>
          <w:tab w:val="center" w:pos="5400"/>
        </w:tabs>
        <w:spacing w:before="100" w:beforeAutospacing="1" w:after="100" w:afterAutospacing="1" w:line="240" w:lineRule="auto"/>
        <w:rPr>
          <w:caps w:val="0"/>
          <w:sz w:val="24"/>
        </w:rPr>
      </w:pPr>
      <w:r>
        <w:rPr>
          <w:caps w:val="0"/>
          <w:sz w:val="24"/>
        </w:rPr>
        <w:t xml:space="preserve">V. </w:t>
      </w:r>
      <w:r w:rsidRPr="005A25B5">
        <w:rPr>
          <w:caps w:val="0"/>
          <w:sz w:val="24"/>
        </w:rPr>
        <w:t>ESTIMATED TIMELINE</w:t>
      </w:r>
    </w:p>
    <w:p w14:paraId="7E3126BA" w14:textId="68D6D046" w:rsidR="00120056" w:rsidRDefault="00120056" w:rsidP="00120056">
      <w:r>
        <w:rPr>
          <w:rFonts w:eastAsia="Calibri" w:cs="Calibri"/>
          <w:sz w:val="24"/>
          <w:szCs w:val="24"/>
        </w:rPr>
        <w:t xml:space="preserve">The application process will proceed according to the following schedule. The target dates are subject to change. Therefore, Applicants are encouraged to check MassCEC’s </w:t>
      </w:r>
      <w:r w:rsidR="00CA5502">
        <w:rPr>
          <w:rFonts w:eastAsia="Calibri" w:cs="Calibri"/>
          <w:sz w:val="24"/>
          <w:szCs w:val="24"/>
        </w:rPr>
        <w:t>IEP</w:t>
      </w:r>
      <w:r>
        <w:rPr>
          <w:rFonts w:eastAsia="Calibri" w:cs="Calibri"/>
          <w:sz w:val="24"/>
          <w:szCs w:val="24"/>
        </w:rPr>
        <w:t xml:space="preserve"> website (</w:t>
      </w:r>
      <w:hyperlink r:id="rId17" w:history="1">
        <w:r w:rsidR="00537761" w:rsidRPr="00537761">
          <w:rPr>
            <w:rStyle w:val="Hyperlink"/>
            <w:rFonts w:eastAsia="Calibri" w:cs="Calibri"/>
            <w:sz w:val="24"/>
            <w:szCs w:val="24"/>
          </w:rPr>
          <w:t>masscec.com/program/innovation-ecosystem</w:t>
        </w:r>
      </w:hyperlink>
      <w:r w:rsidR="00CA5502">
        <w:t>)</w:t>
      </w:r>
      <w:r w:rsidR="008D492D">
        <w:t xml:space="preserve"> frequently for updates to the schedule.</w:t>
      </w:r>
    </w:p>
    <w:p w14:paraId="36767203" w14:textId="77777777" w:rsidR="006018EB" w:rsidRPr="009341A4" w:rsidRDefault="006018EB" w:rsidP="00120056">
      <w:pPr>
        <w:rPr>
          <w:rFonts w:eastAsia="Calibri" w:cs="Calibri"/>
          <w:sz w:val="24"/>
          <w:szCs w:val="24"/>
        </w:rPr>
      </w:pPr>
    </w:p>
    <w:p w14:paraId="3EA7B710" w14:textId="77777777" w:rsidR="00120056" w:rsidRPr="009341A4" w:rsidRDefault="00120056" w:rsidP="00120056">
      <w:pPr>
        <w:rPr>
          <w:rFonts w:eastAsia="Calibri" w:cs="Calibri"/>
          <w:sz w:val="24"/>
          <w:szCs w:val="24"/>
        </w:rPr>
      </w:pPr>
    </w:p>
    <w:tbl>
      <w:tblPr>
        <w:tblStyle w:val="TableGrid"/>
        <w:tblW w:w="8545" w:type="dxa"/>
        <w:jc w:val="center"/>
        <w:tblLook w:val="04A0" w:firstRow="1" w:lastRow="0" w:firstColumn="1" w:lastColumn="0" w:noHBand="0" w:noVBand="1"/>
      </w:tblPr>
      <w:tblGrid>
        <w:gridCol w:w="4106"/>
        <w:gridCol w:w="4439"/>
      </w:tblGrid>
      <w:tr w:rsidR="00120056" w:rsidRPr="009341A4" w14:paraId="18A59381" w14:textId="77777777" w:rsidTr="00AF7575">
        <w:trPr>
          <w:jc w:val="center"/>
        </w:trPr>
        <w:tc>
          <w:tcPr>
            <w:tcW w:w="4106" w:type="dxa"/>
          </w:tcPr>
          <w:p w14:paraId="4326C6A4" w14:textId="77777777" w:rsidR="00120056" w:rsidRPr="009341A4" w:rsidRDefault="00120056" w:rsidP="00AF7575">
            <w:pPr>
              <w:rPr>
                <w:rFonts w:eastAsia="Calibri" w:cs="Calibri"/>
                <w:b/>
                <w:bCs/>
                <w:sz w:val="24"/>
                <w:szCs w:val="24"/>
              </w:rPr>
            </w:pPr>
            <w:r w:rsidRPr="009341A4">
              <w:rPr>
                <w:rFonts w:eastAsia="Calibri" w:cs="Calibri"/>
                <w:b/>
                <w:bCs/>
                <w:sz w:val="24"/>
                <w:szCs w:val="24"/>
              </w:rPr>
              <w:lastRenderedPageBreak/>
              <w:t>Process Step</w:t>
            </w:r>
          </w:p>
        </w:tc>
        <w:tc>
          <w:tcPr>
            <w:tcW w:w="4439" w:type="dxa"/>
          </w:tcPr>
          <w:p w14:paraId="419F55A6" w14:textId="77777777" w:rsidR="00120056" w:rsidRPr="004C4B12" w:rsidRDefault="00120056" w:rsidP="00AF7575">
            <w:pPr>
              <w:rPr>
                <w:rFonts w:eastAsia="Calibri" w:cs="Calibri"/>
                <w:b/>
                <w:bCs/>
                <w:sz w:val="24"/>
                <w:szCs w:val="24"/>
              </w:rPr>
            </w:pPr>
            <w:r w:rsidRPr="004C4B12">
              <w:rPr>
                <w:rFonts w:eastAsia="Calibri" w:cs="Calibri"/>
                <w:b/>
                <w:bCs/>
                <w:sz w:val="24"/>
                <w:szCs w:val="24"/>
              </w:rPr>
              <w:t>Date</w:t>
            </w:r>
          </w:p>
        </w:tc>
      </w:tr>
      <w:tr w:rsidR="00120056" w:rsidRPr="009341A4" w14:paraId="7DB536A3" w14:textId="77777777" w:rsidTr="00AF7575">
        <w:trPr>
          <w:jc w:val="center"/>
        </w:trPr>
        <w:tc>
          <w:tcPr>
            <w:tcW w:w="4106" w:type="dxa"/>
          </w:tcPr>
          <w:p w14:paraId="2318794E" w14:textId="77777777" w:rsidR="00120056" w:rsidRPr="004C4B12" w:rsidRDefault="00120056" w:rsidP="00AF7575">
            <w:pPr>
              <w:rPr>
                <w:rFonts w:eastAsia="Calibri" w:cs="Calibri"/>
                <w:sz w:val="24"/>
                <w:szCs w:val="24"/>
              </w:rPr>
            </w:pPr>
            <w:r w:rsidRPr="004C4B12">
              <w:rPr>
                <w:rFonts w:eastAsia="Calibri" w:cs="Calibri"/>
                <w:sz w:val="24"/>
                <w:szCs w:val="24"/>
              </w:rPr>
              <w:t>RFP Release</w:t>
            </w:r>
          </w:p>
        </w:tc>
        <w:tc>
          <w:tcPr>
            <w:tcW w:w="4439" w:type="dxa"/>
          </w:tcPr>
          <w:p w14:paraId="7CF27D13" w14:textId="3F53C733" w:rsidR="00120056" w:rsidRDefault="00CC2841" w:rsidP="00AF7575">
            <w:pPr>
              <w:rPr>
                <w:rFonts w:eastAsia="Calibri" w:cs="Calibri"/>
                <w:sz w:val="24"/>
                <w:szCs w:val="24"/>
              </w:rPr>
            </w:pPr>
            <w:r>
              <w:rPr>
                <w:rFonts w:eastAsia="Calibri" w:cs="Calibri"/>
                <w:sz w:val="24"/>
                <w:szCs w:val="24"/>
              </w:rPr>
              <w:t>Wednesday</w:t>
            </w:r>
            <w:r w:rsidR="00036C2C">
              <w:rPr>
                <w:rFonts w:eastAsia="Calibri" w:cs="Calibri"/>
                <w:sz w:val="24"/>
                <w:szCs w:val="24"/>
              </w:rPr>
              <w:t xml:space="preserve"> </w:t>
            </w:r>
            <w:r>
              <w:rPr>
                <w:rFonts w:eastAsia="Calibri" w:cs="Calibri"/>
                <w:sz w:val="24"/>
                <w:szCs w:val="24"/>
              </w:rPr>
              <w:t>November</w:t>
            </w:r>
            <w:r w:rsidR="00036C2C">
              <w:rPr>
                <w:rFonts w:eastAsia="Calibri" w:cs="Calibri"/>
                <w:sz w:val="24"/>
                <w:szCs w:val="24"/>
              </w:rPr>
              <w:t xml:space="preserve"> </w:t>
            </w:r>
            <w:r>
              <w:rPr>
                <w:rFonts w:eastAsia="Calibri" w:cs="Calibri"/>
                <w:sz w:val="24"/>
                <w:szCs w:val="24"/>
              </w:rPr>
              <w:t>19</w:t>
            </w:r>
            <w:r w:rsidR="00036C2C">
              <w:rPr>
                <w:rFonts w:eastAsia="Calibri" w:cs="Calibri"/>
                <w:sz w:val="24"/>
                <w:szCs w:val="24"/>
              </w:rPr>
              <w:t>, 2025</w:t>
            </w:r>
          </w:p>
        </w:tc>
      </w:tr>
      <w:tr w:rsidR="00120056" w:rsidRPr="009341A4" w14:paraId="0A9162C3" w14:textId="77777777" w:rsidTr="00AF7575">
        <w:trPr>
          <w:jc w:val="center"/>
        </w:trPr>
        <w:tc>
          <w:tcPr>
            <w:tcW w:w="4106" w:type="dxa"/>
          </w:tcPr>
          <w:p w14:paraId="2BFE0B6B" w14:textId="77777777" w:rsidR="00120056" w:rsidRPr="009341A4" w:rsidRDefault="00120056" w:rsidP="00AF7575">
            <w:pPr>
              <w:rPr>
                <w:rFonts w:eastAsia="Calibri" w:cs="Calibri"/>
                <w:sz w:val="24"/>
                <w:szCs w:val="24"/>
              </w:rPr>
            </w:pPr>
            <w:r w:rsidRPr="009341A4">
              <w:rPr>
                <w:rFonts w:eastAsia="Calibri" w:cs="Calibri"/>
                <w:sz w:val="24"/>
                <w:szCs w:val="24"/>
              </w:rPr>
              <w:t xml:space="preserve">Informational </w:t>
            </w:r>
            <w:r>
              <w:rPr>
                <w:rFonts w:eastAsia="Calibri" w:cs="Calibri"/>
                <w:sz w:val="24"/>
                <w:szCs w:val="24"/>
              </w:rPr>
              <w:t>W</w:t>
            </w:r>
            <w:r w:rsidRPr="009341A4">
              <w:rPr>
                <w:rFonts w:eastAsia="Calibri" w:cs="Calibri"/>
                <w:sz w:val="24"/>
                <w:szCs w:val="24"/>
              </w:rPr>
              <w:t>ebinar</w:t>
            </w:r>
          </w:p>
        </w:tc>
        <w:tc>
          <w:tcPr>
            <w:tcW w:w="4439" w:type="dxa"/>
          </w:tcPr>
          <w:p w14:paraId="4C08D99E" w14:textId="75CD76E0" w:rsidR="00120056" w:rsidRPr="009341A4" w:rsidRDefault="00D34084" w:rsidP="00AF7575">
            <w:pPr>
              <w:rPr>
                <w:rFonts w:eastAsia="Calibri" w:cs="Calibri"/>
                <w:sz w:val="24"/>
                <w:szCs w:val="24"/>
              </w:rPr>
            </w:pPr>
            <w:r>
              <w:rPr>
                <w:rFonts w:eastAsia="Calibri" w:cs="Calibri"/>
                <w:sz w:val="24"/>
                <w:szCs w:val="24"/>
              </w:rPr>
              <w:t>Thursday</w:t>
            </w:r>
            <w:r w:rsidR="002918C4">
              <w:rPr>
                <w:rFonts w:eastAsia="Calibri" w:cs="Calibri"/>
                <w:sz w:val="24"/>
                <w:szCs w:val="24"/>
              </w:rPr>
              <w:t xml:space="preserve"> December 11, 2025</w:t>
            </w:r>
            <w:r w:rsidR="00D160C0">
              <w:rPr>
                <w:rFonts w:eastAsia="Calibri" w:cs="Calibri"/>
                <w:sz w:val="24"/>
                <w:szCs w:val="24"/>
              </w:rPr>
              <w:t>,</w:t>
            </w:r>
            <w:r w:rsidR="002918C4">
              <w:rPr>
                <w:rFonts w:eastAsia="Calibri" w:cs="Calibri"/>
                <w:sz w:val="24"/>
                <w:szCs w:val="24"/>
              </w:rPr>
              <w:t xml:space="preserve"> at 12 PM ET</w:t>
            </w:r>
          </w:p>
        </w:tc>
      </w:tr>
      <w:tr w:rsidR="00120056" w:rsidRPr="009341A4" w14:paraId="1C49F26F" w14:textId="77777777" w:rsidTr="00AF7575">
        <w:trPr>
          <w:jc w:val="center"/>
        </w:trPr>
        <w:tc>
          <w:tcPr>
            <w:tcW w:w="4106" w:type="dxa"/>
          </w:tcPr>
          <w:p w14:paraId="06867696" w14:textId="77777777" w:rsidR="00120056" w:rsidRPr="009341A4" w:rsidRDefault="00120056" w:rsidP="00AF7575">
            <w:pPr>
              <w:rPr>
                <w:rFonts w:eastAsia="Calibri" w:cs="Calibri"/>
                <w:sz w:val="24"/>
                <w:szCs w:val="24"/>
              </w:rPr>
            </w:pPr>
            <w:r w:rsidRPr="009341A4">
              <w:rPr>
                <w:rFonts w:eastAsia="Calibri" w:cs="Calibri"/>
                <w:sz w:val="24"/>
                <w:szCs w:val="24"/>
              </w:rPr>
              <w:t xml:space="preserve">Questions </w:t>
            </w:r>
            <w:r>
              <w:rPr>
                <w:rFonts w:eastAsia="Calibri" w:cs="Calibri"/>
                <w:sz w:val="24"/>
                <w:szCs w:val="24"/>
              </w:rPr>
              <w:t>D</w:t>
            </w:r>
            <w:r w:rsidRPr="009341A4">
              <w:rPr>
                <w:rFonts w:eastAsia="Calibri" w:cs="Calibri"/>
                <w:sz w:val="24"/>
                <w:szCs w:val="24"/>
              </w:rPr>
              <w:t>ue</w:t>
            </w:r>
          </w:p>
        </w:tc>
        <w:tc>
          <w:tcPr>
            <w:tcW w:w="4439" w:type="dxa"/>
          </w:tcPr>
          <w:p w14:paraId="6F7FFE41" w14:textId="64563CF3" w:rsidR="00F85F07" w:rsidRPr="009341A4" w:rsidRDefault="00F85F07" w:rsidP="00AF7575">
            <w:pPr>
              <w:rPr>
                <w:rFonts w:eastAsia="Calibri" w:cs="Calibri"/>
                <w:sz w:val="24"/>
                <w:szCs w:val="24"/>
              </w:rPr>
            </w:pPr>
            <w:r>
              <w:rPr>
                <w:rFonts w:eastAsia="Calibri" w:cs="Calibri"/>
                <w:sz w:val="24"/>
                <w:szCs w:val="24"/>
              </w:rPr>
              <w:t>Tuesday</w:t>
            </w:r>
            <w:r w:rsidR="00D34084">
              <w:rPr>
                <w:rFonts w:eastAsia="Calibri" w:cs="Calibri"/>
                <w:sz w:val="24"/>
                <w:szCs w:val="24"/>
              </w:rPr>
              <w:t xml:space="preserve"> December 16</w:t>
            </w:r>
            <w:r>
              <w:rPr>
                <w:rFonts w:eastAsia="Calibri" w:cs="Calibri"/>
                <w:sz w:val="24"/>
                <w:szCs w:val="24"/>
              </w:rPr>
              <w:t>, 2025</w:t>
            </w:r>
          </w:p>
        </w:tc>
      </w:tr>
      <w:tr w:rsidR="00120056" w:rsidRPr="009341A4" w14:paraId="18FB5189" w14:textId="77777777" w:rsidTr="00AF7575">
        <w:trPr>
          <w:jc w:val="center"/>
        </w:trPr>
        <w:tc>
          <w:tcPr>
            <w:tcW w:w="4106" w:type="dxa"/>
          </w:tcPr>
          <w:p w14:paraId="5BE658AD" w14:textId="77777777" w:rsidR="00120056" w:rsidRPr="009341A4" w:rsidRDefault="00120056" w:rsidP="00AF7575">
            <w:pPr>
              <w:rPr>
                <w:rFonts w:eastAsia="Calibri" w:cs="Calibri"/>
                <w:sz w:val="24"/>
                <w:szCs w:val="24"/>
              </w:rPr>
            </w:pPr>
            <w:r w:rsidRPr="009341A4">
              <w:rPr>
                <w:rFonts w:eastAsia="Calibri" w:cs="Calibri"/>
                <w:sz w:val="24"/>
                <w:szCs w:val="24"/>
              </w:rPr>
              <w:t xml:space="preserve">Questions and Answers posted to MassCEC’s </w:t>
            </w:r>
            <w:r>
              <w:rPr>
                <w:rFonts w:eastAsia="Calibri" w:cs="Calibri"/>
                <w:sz w:val="24"/>
                <w:szCs w:val="24"/>
              </w:rPr>
              <w:t>W</w:t>
            </w:r>
            <w:r w:rsidRPr="009341A4">
              <w:rPr>
                <w:rFonts w:eastAsia="Calibri" w:cs="Calibri"/>
                <w:sz w:val="24"/>
                <w:szCs w:val="24"/>
              </w:rPr>
              <w:t>ebsite</w:t>
            </w:r>
          </w:p>
        </w:tc>
        <w:tc>
          <w:tcPr>
            <w:tcW w:w="4439" w:type="dxa"/>
          </w:tcPr>
          <w:p w14:paraId="2EE4C236" w14:textId="4A863DD8" w:rsidR="00120056" w:rsidRPr="009341A4" w:rsidRDefault="00C83C87" w:rsidP="00AF7575">
            <w:pPr>
              <w:rPr>
                <w:rFonts w:eastAsia="Calibri" w:cs="Calibri"/>
                <w:sz w:val="24"/>
                <w:szCs w:val="24"/>
              </w:rPr>
            </w:pPr>
            <w:r>
              <w:rPr>
                <w:rFonts w:eastAsia="Calibri" w:cs="Calibri"/>
                <w:sz w:val="24"/>
                <w:szCs w:val="24"/>
              </w:rPr>
              <w:t>Thursday December 18, 2025</w:t>
            </w:r>
          </w:p>
        </w:tc>
      </w:tr>
      <w:tr w:rsidR="00120056" w:rsidRPr="009341A4" w14:paraId="575456CD" w14:textId="77777777" w:rsidTr="00AF7575">
        <w:trPr>
          <w:jc w:val="center"/>
        </w:trPr>
        <w:tc>
          <w:tcPr>
            <w:tcW w:w="4106" w:type="dxa"/>
          </w:tcPr>
          <w:p w14:paraId="7C73A5EB" w14:textId="77777777" w:rsidR="00120056" w:rsidRPr="009341A4" w:rsidRDefault="00120056" w:rsidP="00AF7575">
            <w:pPr>
              <w:rPr>
                <w:rFonts w:eastAsia="Calibri" w:cs="Calibri"/>
                <w:sz w:val="24"/>
                <w:szCs w:val="24"/>
              </w:rPr>
            </w:pPr>
            <w:r>
              <w:rPr>
                <w:rFonts w:eastAsia="Calibri" w:cs="Calibri"/>
                <w:sz w:val="24"/>
                <w:szCs w:val="24"/>
              </w:rPr>
              <w:t>Concept Papers Due</w:t>
            </w:r>
            <w:r w:rsidRPr="009341A4">
              <w:rPr>
                <w:rFonts w:eastAsia="Calibri" w:cs="Calibri"/>
                <w:sz w:val="24"/>
                <w:szCs w:val="24"/>
              </w:rPr>
              <w:t xml:space="preserve"> </w:t>
            </w:r>
          </w:p>
        </w:tc>
        <w:tc>
          <w:tcPr>
            <w:tcW w:w="4439" w:type="dxa"/>
          </w:tcPr>
          <w:p w14:paraId="7BB12E90" w14:textId="729FC174" w:rsidR="00120056" w:rsidRPr="009341A4" w:rsidRDefault="00C83C87" w:rsidP="00AF7575">
            <w:pPr>
              <w:rPr>
                <w:rFonts w:eastAsia="Calibri" w:cs="Calibri"/>
                <w:sz w:val="24"/>
                <w:szCs w:val="24"/>
              </w:rPr>
            </w:pPr>
            <w:r>
              <w:rPr>
                <w:rFonts w:eastAsia="Calibri" w:cs="Calibri"/>
                <w:sz w:val="24"/>
                <w:szCs w:val="24"/>
              </w:rPr>
              <w:t>Tuesday</w:t>
            </w:r>
            <w:r w:rsidR="00534722">
              <w:rPr>
                <w:rFonts w:eastAsia="Calibri" w:cs="Calibri"/>
                <w:sz w:val="24"/>
                <w:szCs w:val="24"/>
              </w:rPr>
              <w:t xml:space="preserve"> January 13, 2026</w:t>
            </w:r>
            <w:r w:rsidR="00D160C0">
              <w:rPr>
                <w:rFonts w:eastAsia="Calibri" w:cs="Calibri"/>
                <w:sz w:val="24"/>
                <w:szCs w:val="24"/>
              </w:rPr>
              <w:t>,</w:t>
            </w:r>
            <w:r w:rsidR="00C36C03">
              <w:rPr>
                <w:rFonts w:eastAsia="Calibri" w:cs="Calibri"/>
                <w:sz w:val="24"/>
                <w:szCs w:val="24"/>
              </w:rPr>
              <w:t xml:space="preserve"> </w:t>
            </w:r>
            <w:proofErr w:type="gramStart"/>
            <w:r w:rsidR="00C36C03">
              <w:rPr>
                <w:rFonts w:eastAsia="Calibri" w:cs="Calibri"/>
                <w:sz w:val="24"/>
                <w:szCs w:val="24"/>
              </w:rPr>
              <w:t>by</w:t>
            </w:r>
            <w:proofErr w:type="gramEnd"/>
            <w:r w:rsidR="00C36C03">
              <w:rPr>
                <w:rFonts w:eastAsia="Calibri" w:cs="Calibri"/>
                <w:sz w:val="24"/>
                <w:szCs w:val="24"/>
              </w:rPr>
              <w:t xml:space="preserve"> </w:t>
            </w:r>
            <w:r w:rsidR="00534722">
              <w:rPr>
                <w:rFonts w:eastAsia="Calibri" w:cs="Calibri"/>
                <w:sz w:val="24"/>
                <w:szCs w:val="24"/>
              </w:rPr>
              <w:t>5 PM ET</w:t>
            </w:r>
          </w:p>
        </w:tc>
      </w:tr>
      <w:tr w:rsidR="00120056" w:rsidRPr="009341A4" w14:paraId="0AFF9B54" w14:textId="77777777" w:rsidTr="00AF7575">
        <w:trPr>
          <w:jc w:val="center"/>
        </w:trPr>
        <w:tc>
          <w:tcPr>
            <w:tcW w:w="4106" w:type="dxa"/>
          </w:tcPr>
          <w:p w14:paraId="5992E67D" w14:textId="77777777" w:rsidR="00120056" w:rsidRPr="009341A4" w:rsidDel="00FC7F13" w:rsidRDefault="00120056" w:rsidP="00AF7575">
            <w:pPr>
              <w:rPr>
                <w:rFonts w:eastAsia="Calibri" w:cs="Calibri"/>
                <w:sz w:val="24"/>
                <w:szCs w:val="24"/>
              </w:rPr>
            </w:pPr>
            <w:r>
              <w:rPr>
                <w:rFonts w:eastAsia="Calibri" w:cs="Calibri"/>
                <w:sz w:val="24"/>
                <w:szCs w:val="24"/>
              </w:rPr>
              <w:t>Invitation to Submit Full Application</w:t>
            </w:r>
          </w:p>
        </w:tc>
        <w:tc>
          <w:tcPr>
            <w:tcW w:w="4439" w:type="dxa"/>
          </w:tcPr>
          <w:p w14:paraId="73A13873" w14:textId="4554B460" w:rsidR="00120056" w:rsidRPr="009341A4" w:rsidRDefault="00E03E8C" w:rsidP="00AF7575">
            <w:pPr>
              <w:rPr>
                <w:rFonts w:eastAsia="Calibri" w:cs="Calibri"/>
                <w:sz w:val="24"/>
                <w:szCs w:val="24"/>
              </w:rPr>
            </w:pPr>
            <w:r>
              <w:rPr>
                <w:rFonts w:eastAsia="Calibri" w:cs="Calibri"/>
                <w:sz w:val="24"/>
                <w:szCs w:val="24"/>
              </w:rPr>
              <w:t>Wednesday February 11, 2026</w:t>
            </w:r>
          </w:p>
        </w:tc>
      </w:tr>
      <w:tr w:rsidR="00120056" w:rsidRPr="009341A4" w14:paraId="26255544" w14:textId="77777777" w:rsidTr="00AF7575">
        <w:trPr>
          <w:jc w:val="center"/>
        </w:trPr>
        <w:tc>
          <w:tcPr>
            <w:tcW w:w="4106" w:type="dxa"/>
          </w:tcPr>
          <w:p w14:paraId="0AF68943" w14:textId="77777777" w:rsidR="00120056" w:rsidRDefault="00120056" w:rsidP="00AF7575">
            <w:pPr>
              <w:rPr>
                <w:rFonts w:eastAsia="Calibri" w:cs="Calibri"/>
                <w:sz w:val="24"/>
                <w:szCs w:val="24"/>
              </w:rPr>
            </w:pPr>
            <w:r>
              <w:rPr>
                <w:rFonts w:eastAsia="Calibri" w:cs="Calibri"/>
                <w:sz w:val="24"/>
                <w:szCs w:val="24"/>
              </w:rPr>
              <w:t>Full Application Due</w:t>
            </w:r>
          </w:p>
        </w:tc>
        <w:tc>
          <w:tcPr>
            <w:tcW w:w="4439" w:type="dxa"/>
          </w:tcPr>
          <w:p w14:paraId="2EFC751B" w14:textId="5B6D4F3D" w:rsidR="00120056" w:rsidRPr="009341A4" w:rsidRDefault="00427ABC" w:rsidP="00AF7575">
            <w:pPr>
              <w:rPr>
                <w:rFonts w:eastAsia="Calibri" w:cs="Calibri"/>
                <w:sz w:val="24"/>
                <w:szCs w:val="24"/>
              </w:rPr>
            </w:pPr>
            <w:r>
              <w:rPr>
                <w:rFonts w:eastAsia="Calibri" w:cs="Calibri"/>
                <w:sz w:val="24"/>
                <w:szCs w:val="24"/>
              </w:rPr>
              <w:t>Tuesday</w:t>
            </w:r>
            <w:r w:rsidR="00C36C03">
              <w:rPr>
                <w:rFonts w:eastAsia="Calibri" w:cs="Calibri"/>
                <w:sz w:val="24"/>
                <w:szCs w:val="24"/>
              </w:rPr>
              <w:t xml:space="preserve"> March 1</w:t>
            </w:r>
            <w:r>
              <w:rPr>
                <w:rFonts w:eastAsia="Calibri" w:cs="Calibri"/>
                <w:sz w:val="24"/>
                <w:szCs w:val="24"/>
              </w:rPr>
              <w:t>7</w:t>
            </w:r>
            <w:r w:rsidR="00C36C03">
              <w:rPr>
                <w:rFonts w:eastAsia="Calibri" w:cs="Calibri"/>
                <w:sz w:val="24"/>
                <w:szCs w:val="24"/>
              </w:rPr>
              <w:t>, 2026, by 5 PM ET</w:t>
            </w:r>
          </w:p>
        </w:tc>
      </w:tr>
      <w:tr w:rsidR="00120056" w:rsidRPr="009341A4" w14:paraId="32C33DCE" w14:textId="77777777" w:rsidTr="00AF7575">
        <w:trPr>
          <w:jc w:val="center"/>
        </w:trPr>
        <w:tc>
          <w:tcPr>
            <w:tcW w:w="4106" w:type="dxa"/>
          </w:tcPr>
          <w:p w14:paraId="0144DDFC" w14:textId="77777777" w:rsidR="00120056" w:rsidRPr="009341A4" w:rsidRDefault="00120056" w:rsidP="00AF7575">
            <w:pPr>
              <w:rPr>
                <w:rFonts w:eastAsia="Calibri" w:cs="Calibri"/>
                <w:sz w:val="24"/>
                <w:szCs w:val="24"/>
              </w:rPr>
            </w:pPr>
            <w:r>
              <w:rPr>
                <w:rFonts w:eastAsia="Calibri" w:cs="Calibri"/>
                <w:sz w:val="24"/>
                <w:szCs w:val="24"/>
              </w:rPr>
              <w:t>Notification of Awards</w:t>
            </w:r>
          </w:p>
        </w:tc>
        <w:tc>
          <w:tcPr>
            <w:tcW w:w="4439" w:type="dxa"/>
          </w:tcPr>
          <w:p w14:paraId="4A04BC93" w14:textId="0B7EF26E" w:rsidR="00120056" w:rsidRPr="009341A4" w:rsidRDefault="001E198B" w:rsidP="00AF7575">
            <w:pPr>
              <w:rPr>
                <w:rFonts w:eastAsia="Calibri" w:cs="Calibri"/>
                <w:sz w:val="24"/>
                <w:szCs w:val="24"/>
              </w:rPr>
            </w:pPr>
            <w:r>
              <w:rPr>
                <w:rFonts w:eastAsia="Calibri" w:cs="Calibri"/>
                <w:sz w:val="24"/>
                <w:szCs w:val="24"/>
              </w:rPr>
              <w:t xml:space="preserve">Est. </w:t>
            </w:r>
            <w:r w:rsidR="00E1085A">
              <w:rPr>
                <w:rFonts w:eastAsia="Calibri" w:cs="Calibri"/>
                <w:sz w:val="24"/>
                <w:szCs w:val="24"/>
              </w:rPr>
              <w:t>Mid-June 2026</w:t>
            </w:r>
          </w:p>
        </w:tc>
      </w:tr>
      <w:tr w:rsidR="00120056" w:rsidRPr="009341A4" w14:paraId="426613E5" w14:textId="77777777" w:rsidTr="00AF7575">
        <w:trPr>
          <w:jc w:val="center"/>
        </w:trPr>
        <w:tc>
          <w:tcPr>
            <w:tcW w:w="4106" w:type="dxa"/>
          </w:tcPr>
          <w:p w14:paraId="0726C415" w14:textId="77777777" w:rsidR="00120056" w:rsidRPr="009341A4" w:rsidRDefault="00120056" w:rsidP="00AF7575">
            <w:pPr>
              <w:rPr>
                <w:rFonts w:eastAsia="Calibri" w:cs="Calibri"/>
                <w:sz w:val="24"/>
                <w:szCs w:val="24"/>
              </w:rPr>
            </w:pPr>
            <w:r w:rsidRPr="009341A4">
              <w:rPr>
                <w:rFonts w:eastAsia="Calibri" w:cs="Calibri"/>
                <w:sz w:val="24"/>
                <w:szCs w:val="24"/>
              </w:rPr>
              <w:t xml:space="preserve">Contracting </w:t>
            </w:r>
            <w:r>
              <w:rPr>
                <w:rFonts w:eastAsia="Calibri" w:cs="Calibri"/>
                <w:sz w:val="24"/>
                <w:szCs w:val="24"/>
              </w:rPr>
              <w:t>C</w:t>
            </w:r>
            <w:r w:rsidRPr="009341A4">
              <w:rPr>
                <w:rFonts w:eastAsia="Calibri" w:cs="Calibri"/>
                <w:sz w:val="24"/>
                <w:szCs w:val="24"/>
              </w:rPr>
              <w:t>oncludes/</w:t>
            </w:r>
            <w:r>
              <w:rPr>
                <w:rFonts w:eastAsia="Calibri" w:cs="Calibri"/>
                <w:sz w:val="24"/>
                <w:szCs w:val="24"/>
              </w:rPr>
              <w:t>P</w:t>
            </w:r>
            <w:r w:rsidRPr="009341A4">
              <w:rPr>
                <w:rFonts w:eastAsia="Calibri" w:cs="Calibri"/>
                <w:sz w:val="24"/>
                <w:szCs w:val="24"/>
              </w:rPr>
              <w:t xml:space="preserve">rojects </w:t>
            </w:r>
            <w:r>
              <w:rPr>
                <w:rFonts w:eastAsia="Calibri" w:cs="Calibri"/>
                <w:sz w:val="24"/>
                <w:szCs w:val="24"/>
              </w:rPr>
              <w:t>B</w:t>
            </w:r>
            <w:r w:rsidRPr="009341A4">
              <w:rPr>
                <w:rFonts w:eastAsia="Calibri" w:cs="Calibri"/>
                <w:sz w:val="24"/>
                <w:szCs w:val="24"/>
              </w:rPr>
              <w:t>egin</w:t>
            </w:r>
          </w:p>
        </w:tc>
        <w:tc>
          <w:tcPr>
            <w:tcW w:w="4439" w:type="dxa"/>
          </w:tcPr>
          <w:p w14:paraId="753D0E9A" w14:textId="1DDDC20D" w:rsidR="00120056" w:rsidRPr="009341A4" w:rsidRDefault="00E1085A" w:rsidP="00AF7575">
            <w:pPr>
              <w:rPr>
                <w:rFonts w:eastAsia="Calibri" w:cs="Calibri"/>
                <w:sz w:val="24"/>
                <w:szCs w:val="24"/>
              </w:rPr>
            </w:pPr>
            <w:r>
              <w:rPr>
                <w:rFonts w:eastAsia="Calibri" w:cs="Calibri"/>
                <w:sz w:val="24"/>
                <w:szCs w:val="24"/>
              </w:rPr>
              <w:t>Est. early Summer 2026</w:t>
            </w:r>
          </w:p>
        </w:tc>
      </w:tr>
    </w:tbl>
    <w:p w14:paraId="6A642176" w14:textId="77777777" w:rsidR="00120056" w:rsidRDefault="00120056" w:rsidP="00312EDC">
      <w:pPr>
        <w:autoSpaceDE w:val="0"/>
        <w:autoSpaceDN w:val="0"/>
        <w:adjustRightInd w:val="0"/>
        <w:rPr>
          <w:rFonts w:cstheme="minorHAnsi"/>
          <w:i/>
          <w:color w:val="000000"/>
        </w:rPr>
      </w:pPr>
    </w:p>
    <w:p w14:paraId="19CF850D" w14:textId="77777777" w:rsidR="00041A35" w:rsidRPr="009341A4" w:rsidRDefault="00041A35" w:rsidP="00041A35">
      <w:pPr>
        <w:rPr>
          <w:rFonts w:cs="Calibri"/>
          <w:iCs/>
          <w:sz w:val="24"/>
          <w:szCs w:val="24"/>
        </w:rPr>
      </w:pPr>
    </w:p>
    <w:p w14:paraId="493010AC" w14:textId="77777777" w:rsidR="00041A35" w:rsidRPr="009341A4" w:rsidRDefault="00041A35" w:rsidP="00041A35">
      <w:pPr>
        <w:rPr>
          <w:rFonts w:eastAsia="Calibri" w:cs="Calibri"/>
          <w:sz w:val="24"/>
          <w:szCs w:val="24"/>
        </w:rPr>
      </w:pPr>
      <w:r w:rsidRPr="009341A4">
        <w:rPr>
          <w:rFonts w:eastAsia="Calibri" w:cs="Calibri"/>
          <w:noProof/>
          <w:sz w:val="24"/>
          <w:szCs w:val="24"/>
        </w:rPr>
        <mc:AlternateContent>
          <mc:Choice Requires="wpg">
            <w:drawing>
              <wp:inline distT="0" distB="0" distL="0" distR="0" wp14:anchorId="15BD3B2D" wp14:editId="1793E087">
                <wp:extent cx="6025515" cy="227330"/>
                <wp:effectExtent l="9525" t="3175" r="3810" b="7620"/>
                <wp:docPr id="1634788746" name="Group 1634788746"/>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622228877" name="Group 196"/>
                        <wpg:cNvGrpSpPr/>
                        <wpg:grpSpPr>
                          <a:xfrm>
                            <a:off x="8" y="8"/>
                            <a:ext cx="9473" cy="2"/>
                            <a:chOff x="8" y="8"/>
                            <a:chExt cx="9473" cy="2"/>
                          </a:xfrm>
                        </wpg:grpSpPr>
                        <wps:wsp>
                          <wps:cNvPr id="959987425"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98250786" name="Group 193"/>
                        <wpg:cNvGrpSpPr/>
                        <wpg:grpSpPr>
                          <a:xfrm>
                            <a:off x="15" y="15"/>
                            <a:ext cx="2" cy="334"/>
                            <a:chOff x="15" y="15"/>
                            <a:chExt cx="2" cy="334"/>
                          </a:xfrm>
                        </wpg:grpSpPr>
                        <wps:wsp>
                          <wps:cNvPr id="2117652186"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25788"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C76CA" w14:textId="77777777" w:rsidR="00041A35" w:rsidRDefault="00041A35" w:rsidP="00041A35">
                                <w:pPr>
                                  <w:spacing w:before="53"/>
                                  <w:ind w:left="89"/>
                                  <w:rPr>
                                    <w:rFonts w:eastAsia="Calibri" w:cs="Calibri"/>
                                    <w:szCs w:val="24"/>
                                  </w:rPr>
                                </w:pPr>
                                <w:r>
                                  <w:rPr>
                                    <w:color w:val="233E5F"/>
                                    <w:spacing w:val="12"/>
                                  </w:rPr>
                                  <w:t xml:space="preserve"> INFORMATIONAL WEBINAR</w:t>
                                </w:r>
                              </w:p>
                            </w:txbxContent>
                          </wps:txbx>
                          <wps:bodyPr rot="0" vert="horz" wrap="square" lIns="0" tIns="0" rIns="0" bIns="0" anchor="t" anchorCtr="0" upright="1"/>
                        </wps:wsp>
                      </wpg:grpSp>
                    </wpg:wgp>
                  </a:graphicData>
                </a:graphic>
              </wp:inline>
            </w:drawing>
          </mc:Choice>
          <mc:Fallback>
            <w:pict>
              <v:group w14:anchorId="15BD3B2D" id="Group 1634788746" o:spid="_x0000_s1056"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">
                <v:group id="Group 196" o:spid="_x0000_s1057"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">
                  <v:shape id="Freeform 197" o:spid="_x0000_s1058"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" path="m,l9473,e" filled="f" strokecolor="#4f81bc" strokeweight=".82pt">
                    <v:path arrowok="t" o:connecttype="custom" o:connectlocs="0,0;9473,0" o:connectangles="0,0"/>
                  </v:shape>
                </v:group>
                <v:group id="Group 193" o:spid="_x0000_s1059"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">
                  <v:shape id="Freeform 195" o:spid="_x0000_s1060"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" path="m,l,334e" filled="f" strokecolor="#4f81bc" strokeweight=".82pt">
                    <v:path arrowok="t" o:connecttype="custom" o:connectlocs="0,15;0,349" o:connectangles="0,0"/>
                  </v:shape>
                  <v:shape id="Text Box 194" o:spid="_x0000_s1061"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" filled="f" stroked="f">
                    <v:textbox inset="0,0,0,0">
                      <w:txbxContent>
                        <w:p w14:paraId="3C5C76CA" w14:textId="77777777" w:rsidR="00041A35" w:rsidRDefault="00041A35" w:rsidP="00041A35">
                          <w:pPr>
                            <w:spacing w:before="53"/>
                            <w:ind w:left="89"/>
                            <w:rPr>
                              <w:rFonts w:eastAsia="Calibri" w:cs="Calibri"/>
                              <w:szCs w:val="24"/>
                            </w:rPr>
                          </w:pPr>
                          <w:r>
                            <w:rPr>
                              <w:color w:val="233E5F"/>
                              <w:spacing w:val="12"/>
                            </w:rPr>
                            <w:t xml:space="preserve"> INFORMATIONAL WEBINAR</w:t>
                          </w:r>
                        </w:p>
                      </w:txbxContent>
                    </v:textbox>
                  </v:shape>
                </v:group>
                <w10:anchorlock/>
              </v:group>
            </w:pict>
          </mc:Fallback>
        </mc:AlternateContent>
      </w:r>
    </w:p>
    <w:p w14:paraId="2AD556FA" w14:textId="77777777" w:rsidR="00400C61" w:rsidRDefault="00400C61" w:rsidP="00041A35">
      <w:pPr>
        <w:pStyle w:val="BodyText"/>
        <w:ind w:left="0"/>
        <w:rPr>
          <w:rFonts w:cs="Calibri"/>
          <w:iCs/>
          <w:sz w:val="24"/>
          <w:szCs w:val="24"/>
        </w:rPr>
      </w:pPr>
    </w:p>
    <w:p w14:paraId="198FEDBF" w14:textId="01D9D90C" w:rsidR="00041A35" w:rsidRDefault="00041A35" w:rsidP="00041A35">
      <w:pPr>
        <w:pStyle w:val="BodyText"/>
        <w:ind w:left="0"/>
        <w:rPr>
          <w:rFonts w:cs="Calibri"/>
          <w:iCs/>
          <w:sz w:val="24"/>
          <w:szCs w:val="24"/>
        </w:rPr>
      </w:pPr>
      <w:r>
        <w:rPr>
          <w:rFonts w:cs="Calibri"/>
          <w:iCs/>
          <w:sz w:val="24"/>
          <w:szCs w:val="24"/>
        </w:rPr>
        <w:t xml:space="preserve">An informational webinar will be held on </w:t>
      </w:r>
      <w:r w:rsidR="00CC2841">
        <w:rPr>
          <w:rFonts w:cs="Calibri"/>
          <w:iCs/>
          <w:sz w:val="24"/>
          <w:szCs w:val="24"/>
        </w:rPr>
        <w:t xml:space="preserve">Thursday December 11, </w:t>
      </w:r>
      <w:proofErr w:type="gramStart"/>
      <w:r w:rsidR="00CC2841">
        <w:rPr>
          <w:rFonts w:cs="Calibri"/>
          <w:iCs/>
          <w:sz w:val="24"/>
          <w:szCs w:val="24"/>
        </w:rPr>
        <w:t>2025</w:t>
      </w:r>
      <w:proofErr w:type="gramEnd"/>
      <w:r w:rsidR="00CC2841">
        <w:rPr>
          <w:rFonts w:cs="Calibri"/>
          <w:iCs/>
          <w:sz w:val="24"/>
          <w:szCs w:val="24"/>
        </w:rPr>
        <w:t xml:space="preserve"> at 12 PM ET</w:t>
      </w:r>
      <w:r>
        <w:rPr>
          <w:rFonts w:cs="Calibri"/>
          <w:iCs/>
          <w:sz w:val="24"/>
          <w:szCs w:val="24"/>
        </w:rPr>
        <w:t>. To register, please sign up using this registration link on MassCEC’s IEP website</w:t>
      </w:r>
      <w:r w:rsidR="00537761">
        <w:rPr>
          <w:rFonts w:cs="Calibri"/>
          <w:iCs/>
          <w:sz w:val="24"/>
          <w:szCs w:val="24"/>
        </w:rPr>
        <w:t xml:space="preserve">: </w:t>
      </w:r>
      <w:hyperlink r:id="rId18" w:history="1">
        <w:r w:rsidR="00537761" w:rsidRPr="00B13407">
          <w:rPr>
            <w:rStyle w:val="Hyperlink"/>
            <w:rFonts w:cs="Calibri"/>
            <w:iCs/>
            <w:sz w:val="24"/>
            <w:szCs w:val="24"/>
          </w:rPr>
          <w:t>masscec.com/program/innovation-ecosystem</w:t>
        </w:r>
      </w:hyperlink>
      <w:r w:rsidR="00537761">
        <w:rPr>
          <w:rFonts w:cs="Calibri"/>
          <w:iCs/>
          <w:sz w:val="24"/>
          <w:szCs w:val="24"/>
        </w:rPr>
        <w:t xml:space="preserve">. </w:t>
      </w:r>
    </w:p>
    <w:p w14:paraId="41A06C89" w14:textId="77777777" w:rsidR="00041A35" w:rsidRDefault="00041A35" w:rsidP="00041A35">
      <w:pPr>
        <w:pStyle w:val="BodyText"/>
        <w:ind w:left="0"/>
        <w:rPr>
          <w:rFonts w:cs="Calibri"/>
          <w:iCs/>
          <w:sz w:val="24"/>
          <w:szCs w:val="24"/>
        </w:rPr>
      </w:pPr>
    </w:p>
    <w:p w14:paraId="4270ADCB" w14:textId="2BBFD6A8" w:rsidR="00041A35" w:rsidRDefault="00041A35" w:rsidP="00041A35">
      <w:pPr>
        <w:pStyle w:val="BodyText"/>
        <w:ind w:left="0"/>
        <w:rPr>
          <w:rFonts w:cs="Calibri"/>
          <w:iCs/>
          <w:sz w:val="24"/>
          <w:szCs w:val="24"/>
        </w:rPr>
      </w:pPr>
      <w:r>
        <w:rPr>
          <w:rFonts w:cs="Calibri"/>
          <w:iCs/>
          <w:sz w:val="24"/>
          <w:szCs w:val="24"/>
        </w:rPr>
        <w:t>MassCEC will post summary responses to procedural questions and issues addressed during the webinar to the IEP website.</w:t>
      </w:r>
    </w:p>
    <w:p w14:paraId="77C81F68" w14:textId="77777777" w:rsidR="00041A35" w:rsidRPr="00137DBC" w:rsidRDefault="00041A35" w:rsidP="00041A35">
      <w:pPr>
        <w:rPr>
          <w:rFonts w:cs="Calibri"/>
          <w:b/>
          <w:bCs/>
          <w:sz w:val="24"/>
          <w:szCs w:val="24"/>
        </w:rPr>
      </w:pPr>
      <w:r>
        <w:rPr>
          <w:rFonts w:cs="Calibri"/>
          <w:sz w:val="24"/>
          <w:szCs w:val="24"/>
        </w:rPr>
        <w:br/>
      </w:r>
      <w:r w:rsidRPr="009341A4">
        <w:rPr>
          <w:rFonts w:eastAsia="Calibri" w:cs="Calibri"/>
          <w:noProof/>
          <w:sz w:val="24"/>
          <w:szCs w:val="24"/>
        </w:rPr>
        <mc:AlternateContent>
          <mc:Choice Requires="wpg">
            <w:drawing>
              <wp:inline distT="0" distB="0" distL="0" distR="0" wp14:anchorId="1F1950D8" wp14:editId="293F31FB">
                <wp:extent cx="6025515" cy="227330"/>
                <wp:effectExtent l="9525" t="3175" r="3810" b="7620"/>
                <wp:docPr id="496871833" name="Group 496871833"/>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2111188500" name="Group 196"/>
                        <wpg:cNvGrpSpPr/>
                        <wpg:grpSpPr>
                          <a:xfrm>
                            <a:off x="8" y="8"/>
                            <a:ext cx="9473" cy="2"/>
                            <a:chOff x="8" y="8"/>
                            <a:chExt cx="9473" cy="2"/>
                          </a:xfrm>
                        </wpg:grpSpPr>
                        <wps:wsp>
                          <wps:cNvPr id="1789747338"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17109814" name="Group 193"/>
                        <wpg:cNvGrpSpPr/>
                        <wpg:grpSpPr>
                          <a:xfrm>
                            <a:off x="15" y="15"/>
                            <a:ext cx="2" cy="334"/>
                            <a:chOff x="15" y="15"/>
                            <a:chExt cx="2" cy="334"/>
                          </a:xfrm>
                        </wpg:grpSpPr>
                        <wps:wsp>
                          <wps:cNvPr id="1392640134"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80706880"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646C" w14:textId="77777777" w:rsidR="00041A35" w:rsidRDefault="00041A35" w:rsidP="00041A35">
                                <w:pPr>
                                  <w:spacing w:before="53"/>
                                  <w:ind w:left="89"/>
                                  <w:rPr>
                                    <w:rFonts w:eastAsia="Calibri" w:cs="Calibri"/>
                                    <w:szCs w:val="24"/>
                                  </w:rPr>
                                </w:pPr>
                                <w:r>
                                  <w:rPr>
                                    <w:color w:val="233E5F"/>
                                    <w:spacing w:val="12"/>
                                  </w:rPr>
                                  <w:t>QUESTIONS</w:t>
                                </w:r>
                              </w:p>
                            </w:txbxContent>
                          </wps:txbx>
                          <wps:bodyPr rot="0" vert="horz" wrap="square" lIns="0" tIns="0" rIns="0" bIns="0" anchor="t" anchorCtr="0" upright="1"/>
                        </wps:wsp>
                      </wpg:grpSp>
                    </wpg:wgp>
                  </a:graphicData>
                </a:graphic>
              </wp:inline>
            </w:drawing>
          </mc:Choice>
          <mc:Fallback>
            <w:pict>
              <v:group w14:anchorId="1F1950D8" id="Group 496871833" o:spid="_x0000_s1062"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">
                <v:group id="Group 196" o:spid="_x0000_s1063"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">
                  <v:shape id="Freeform 197" o:spid="_x0000_s1064"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" path="m,l9473,e" filled="f" strokecolor="#4f81bc" strokeweight=".82pt">
                    <v:path arrowok="t" o:connecttype="custom" o:connectlocs="0,0;9473,0" o:connectangles="0,0"/>
                  </v:shape>
                </v:group>
                <v:group id="Group 193" o:spid="_x0000_s1065"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">
                  <v:shape id="Freeform 195" o:spid="_x0000_s1066"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" path="m,l,334e" filled="f" strokecolor="#4f81bc" strokeweight=".82pt">
                    <v:path arrowok="t" o:connecttype="custom" o:connectlocs="0,15;0,349" o:connectangles="0,0"/>
                  </v:shape>
                  <v:shape id="Text Box 194" o:spid="_x0000_s1067"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" filled="f" stroked="f">
                    <v:textbox inset="0,0,0,0">
                      <w:txbxContent>
                        <w:p w14:paraId="0F5E646C" w14:textId="77777777" w:rsidR="00041A35" w:rsidRDefault="00041A35" w:rsidP="00041A35">
                          <w:pPr>
                            <w:spacing w:before="53"/>
                            <w:ind w:left="89"/>
                            <w:rPr>
                              <w:rFonts w:eastAsia="Calibri" w:cs="Calibri"/>
                              <w:szCs w:val="24"/>
                            </w:rPr>
                          </w:pPr>
                          <w:r>
                            <w:rPr>
                              <w:color w:val="233E5F"/>
                              <w:spacing w:val="12"/>
                            </w:rPr>
                            <w:t>QUESTIONS</w:t>
                          </w:r>
                        </w:p>
                      </w:txbxContent>
                    </v:textbox>
                  </v:shape>
                </v:group>
                <w10:anchorlock/>
              </v:group>
            </w:pict>
          </mc:Fallback>
        </mc:AlternateContent>
      </w:r>
    </w:p>
    <w:p w14:paraId="73468DD7" w14:textId="77777777" w:rsidR="00400C61" w:rsidRDefault="00400C61" w:rsidP="00041A35">
      <w:pPr>
        <w:rPr>
          <w:rFonts w:cs="Calibri"/>
          <w:iCs/>
          <w:sz w:val="24"/>
          <w:szCs w:val="24"/>
        </w:rPr>
      </w:pPr>
    </w:p>
    <w:p w14:paraId="1D79DB86" w14:textId="035D15CA" w:rsidR="00041A35" w:rsidRDefault="00041A35" w:rsidP="00041A35">
      <w:pPr>
        <w:rPr>
          <w:rFonts w:cs="Calibri"/>
          <w:iCs/>
          <w:sz w:val="24"/>
          <w:szCs w:val="24"/>
        </w:rPr>
      </w:pPr>
      <w:r>
        <w:rPr>
          <w:rFonts w:cs="Calibri"/>
          <w:iCs/>
          <w:sz w:val="24"/>
          <w:szCs w:val="24"/>
        </w:rPr>
        <w:t xml:space="preserve">Questions regarding this RFP and the application materials must be submitted by electronic mail to </w:t>
      </w:r>
      <w:hyperlink r:id="rId19" w:history="1">
        <w:r w:rsidRPr="008F6C2F">
          <w:rPr>
            <w:rStyle w:val="Hyperlink"/>
            <w:rFonts w:cs="Calibri"/>
            <w:iCs/>
            <w:sz w:val="24"/>
            <w:szCs w:val="24"/>
          </w:rPr>
          <w:t>innovationecosystem@masscec.com</w:t>
        </w:r>
      </w:hyperlink>
      <w:r>
        <w:rPr>
          <w:rFonts w:cs="Calibri"/>
          <w:iCs/>
          <w:sz w:val="24"/>
          <w:szCs w:val="24"/>
        </w:rPr>
        <w:t xml:space="preserve">, with the following Subject Line: “Questions – RFP IEP FY26.” All questions must be received by </w:t>
      </w:r>
      <w:r w:rsidR="00BE4288">
        <w:rPr>
          <w:rFonts w:cs="Calibri"/>
          <w:iCs/>
          <w:sz w:val="24"/>
          <w:szCs w:val="24"/>
        </w:rPr>
        <w:t>Tuesday December 16, 2025.</w:t>
      </w:r>
    </w:p>
    <w:p w14:paraId="66E756A1" w14:textId="77777777" w:rsidR="00041A35" w:rsidRDefault="00041A35" w:rsidP="00041A35">
      <w:pPr>
        <w:rPr>
          <w:rFonts w:cs="Calibri"/>
          <w:iCs/>
          <w:sz w:val="24"/>
          <w:szCs w:val="24"/>
        </w:rPr>
      </w:pPr>
    </w:p>
    <w:p w14:paraId="2087EE88" w14:textId="4A911EB9" w:rsidR="0022164C" w:rsidRDefault="00041A35" w:rsidP="0093724F">
      <w:pPr>
        <w:rPr>
          <w:rFonts w:cs="Calibri"/>
          <w:iCs/>
          <w:sz w:val="24"/>
          <w:szCs w:val="24"/>
        </w:rPr>
      </w:pPr>
      <w:r>
        <w:rPr>
          <w:rFonts w:cs="Calibri"/>
          <w:iCs/>
          <w:sz w:val="24"/>
          <w:szCs w:val="24"/>
        </w:rPr>
        <w:t xml:space="preserve">Responses to all questions received will be posted on or before </w:t>
      </w:r>
      <w:r w:rsidR="00D97F9B">
        <w:rPr>
          <w:rFonts w:cs="Calibri"/>
          <w:iCs/>
          <w:sz w:val="24"/>
          <w:szCs w:val="24"/>
        </w:rPr>
        <w:t>Thursday December 18, 2025 t</w:t>
      </w:r>
      <w:r>
        <w:rPr>
          <w:rFonts w:cs="Calibri"/>
          <w:iCs/>
          <w:sz w:val="24"/>
          <w:szCs w:val="24"/>
        </w:rPr>
        <w:t>o</w:t>
      </w:r>
      <w:r w:rsidR="00BE4288">
        <w:rPr>
          <w:rFonts w:cs="Calibri"/>
          <w:iCs/>
          <w:sz w:val="24"/>
          <w:szCs w:val="24"/>
        </w:rPr>
        <w:t xml:space="preserve"> the FAQ section on </w:t>
      </w:r>
      <w:r>
        <w:rPr>
          <w:rFonts w:cs="Calibri"/>
          <w:iCs/>
          <w:sz w:val="24"/>
          <w:szCs w:val="24"/>
        </w:rPr>
        <w:t xml:space="preserve">MassCEC’s IEP website: </w:t>
      </w:r>
      <w:hyperlink r:id="rId20" w:history="1">
        <w:r w:rsidR="00D97F9B" w:rsidRPr="00D97F9B">
          <w:rPr>
            <w:rStyle w:val="Hyperlink"/>
            <w:rFonts w:cs="Calibri"/>
            <w:iCs/>
            <w:sz w:val="24"/>
            <w:szCs w:val="24"/>
          </w:rPr>
          <w:t>masscec.com/program/innovation-ecosystem</w:t>
        </w:r>
      </w:hyperlink>
      <w:r>
        <w:rPr>
          <w:rFonts w:cs="Calibri"/>
          <w:iCs/>
          <w:sz w:val="24"/>
          <w:szCs w:val="24"/>
        </w:rPr>
        <w:t xml:space="preserve">. </w:t>
      </w:r>
    </w:p>
    <w:p w14:paraId="07054403" w14:textId="77777777" w:rsidR="0093724F" w:rsidRDefault="0093724F" w:rsidP="0093724F">
      <w:pPr>
        <w:rPr>
          <w:i/>
          <w:iCs/>
          <w:sz w:val="24"/>
          <w:szCs w:val="24"/>
          <w:highlight w:val="lightGray"/>
        </w:rPr>
      </w:pPr>
    </w:p>
    <w:p w14:paraId="79E853BF" w14:textId="38E8EA8A" w:rsidR="00C93E5C" w:rsidRPr="005A25B5" w:rsidRDefault="71F09237"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sidRPr="0BE5A9C6">
        <w:rPr>
          <w:caps/>
          <w:spacing w:val="15"/>
          <w:sz w:val="24"/>
          <w:szCs w:val="24"/>
        </w:rPr>
        <w:t xml:space="preserve">VI. HOW to apply </w:t>
      </w:r>
    </w:p>
    <w:p w14:paraId="34244715" w14:textId="0B22873F" w:rsidR="007C3C46" w:rsidRDefault="007C3C46" w:rsidP="007C3C46">
      <w:pPr>
        <w:rPr>
          <w:rFonts w:cs="Calibri"/>
          <w:sz w:val="24"/>
          <w:szCs w:val="24"/>
        </w:rPr>
      </w:pPr>
      <w:r>
        <w:rPr>
          <w:rFonts w:cs="Calibri"/>
          <w:sz w:val="24"/>
          <w:szCs w:val="24"/>
        </w:rPr>
        <w:t>The application process for IEP grants is administered in two phases. Applicants will first submit a concise concept paper that outlines their propos</w:t>
      </w:r>
      <w:r w:rsidR="00377741">
        <w:rPr>
          <w:rFonts w:cs="Calibri"/>
          <w:sz w:val="24"/>
          <w:szCs w:val="24"/>
        </w:rPr>
        <w:t>al</w:t>
      </w:r>
      <w:r w:rsidR="001D3687">
        <w:rPr>
          <w:rFonts w:cs="Calibri"/>
          <w:sz w:val="24"/>
          <w:szCs w:val="24"/>
        </w:rPr>
        <w:t xml:space="preserve">. </w:t>
      </w:r>
      <w:r>
        <w:rPr>
          <w:rFonts w:cs="Calibri"/>
          <w:sz w:val="24"/>
          <w:szCs w:val="24"/>
        </w:rPr>
        <w:t>(“</w:t>
      </w:r>
      <w:r>
        <w:rPr>
          <w:rFonts w:cs="Calibri"/>
          <w:sz w:val="24"/>
          <w:szCs w:val="24"/>
          <w:u w:val="single"/>
        </w:rPr>
        <w:t>Concept Paper/s</w:t>
      </w:r>
      <w:r>
        <w:rPr>
          <w:rFonts w:cs="Calibri"/>
          <w:sz w:val="24"/>
          <w:szCs w:val="24"/>
        </w:rPr>
        <w:t xml:space="preserve">”). </w:t>
      </w:r>
      <w:r w:rsidR="00A564A4">
        <w:rPr>
          <w:rFonts w:cs="Calibri"/>
          <w:sz w:val="24"/>
          <w:szCs w:val="24"/>
        </w:rPr>
        <w:t xml:space="preserve">Selected finalists will then be invited to submit a Full Application </w:t>
      </w:r>
      <w:r>
        <w:rPr>
          <w:rFonts w:cs="Calibri"/>
          <w:sz w:val="24"/>
          <w:szCs w:val="24"/>
        </w:rPr>
        <w:t>to expand upon details of their propos</w:t>
      </w:r>
      <w:r w:rsidR="00606A2E">
        <w:rPr>
          <w:rFonts w:cs="Calibri"/>
          <w:sz w:val="24"/>
          <w:szCs w:val="24"/>
        </w:rPr>
        <w:t>al</w:t>
      </w:r>
      <w:r w:rsidR="002E027C">
        <w:rPr>
          <w:rFonts w:cs="Calibri"/>
          <w:sz w:val="24"/>
          <w:szCs w:val="24"/>
        </w:rPr>
        <w:t xml:space="preserve"> </w:t>
      </w:r>
      <w:r>
        <w:rPr>
          <w:rFonts w:cs="Calibri"/>
          <w:sz w:val="24"/>
          <w:szCs w:val="24"/>
        </w:rPr>
        <w:t>(“</w:t>
      </w:r>
      <w:r>
        <w:rPr>
          <w:rFonts w:cs="Calibri"/>
          <w:sz w:val="24"/>
          <w:szCs w:val="24"/>
          <w:u w:val="single"/>
        </w:rPr>
        <w:t>Full Application</w:t>
      </w:r>
      <w:r>
        <w:rPr>
          <w:rFonts w:cs="Calibri"/>
          <w:sz w:val="24"/>
          <w:szCs w:val="24"/>
        </w:rPr>
        <w:t xml:space="preserve">”). </w:t>
      </w:r>
    </w:p>
    <w:p w14:paraId="6EC7CC7D" w14:textId="77777777" w:rsidR="007C3C46" w:rsidRDefault="007C3C46" w:rsidP="007C3C46">
      <w:pPr>
        <w:rPr>
          <w:rFonts w:cs="Calibri"/>
          <w:sz w:val="24"/>
          <w:szCs w:val="24"/>
        </w:rPr>
      </w:pPr>
    </w:p>
    <w:p w14:paraId="0FED531D" w14:textId="2A5658B2" w:rsidR="007C3C46" w:rsidRDefault="00767196" w:rsidP="007C3C46">
      <w:pPr>
        <w:pStyle w:val="BodyText"/>
        <w:ind w:left="0"/>
        <w:rPr>
          <w:rFonts w:cs="Calibri"/>
          <w:sz w:val="24"/>
          <w:szCs w:val="24"/>
        </w:rPr>
      </w:pPr>
      <w:r>
        <w:rPr>
          <w:rFonts w:cs="Calibri"/>
          <w:sz w:val="24"/>
          <w:szCs w:val="24"/>
        </w:rPr>
        <w:t>Applicants will receive an email confirmation within three (3) business days</w:t>
      </w:r>
      <w:r w:rsidR="00794E4C">
        <w:rPr>
          <w:rFonts w:cs="Calibri"/>
          <w:sz w:val="24"/>
          <w:szCs w:val="24"/>
        </w:rPr>
        <w:t xml:space="preserve"> of submission</w:t>
      </w:r>
      <w:r>
        <w:rPr>
          <w:rFonts w:cs="Calibri"/>
          <w:sz w:val="24"/>
          <w:szCs w:val="24"/>
        </w:rPr>
        <w:t xml:space="preserve">. All submitted materials are subject to Massachusetts public records law (see Section </w:t>
      </w:r>
      <w:r w:rsidR="00793814">
        <w:rPr>
          <w:rFonts w:cs="Calibri"/>
          <w:sz w:val="24"/>
          <w:szCs w:val="24"/>
        </w:rPr>
        <w:t>I</w:t>
      </w:r>
      <w:r>
        <w:rPr>
          <w:rFonts w:cs="Calibri"/>
          <w:sz w:val="24"/>
          <w:szCs w:val="24"/>
        </w:rPr>
        <w:t>X). Do not include proprietary or confidential information in your proposal.</w:t>
      </w:r>
    </w:p>
    <w:p w14:paraId="438BF356" w14:textId="77777777" w:rsidR="003C4C5C" w:rsidRDefault="003C4C5C" w:rsidP="007C3C46">
      <w:pPr>
        <w:pStyle w:val="BodyText"/>
        <w:ind w:left="0"/>
        <w:rPr>
          <w:rFonts w:cs="Calibri"/>
          <w:sz w:val="24"/>
          <w:szCs w:val="24"/>
        </w:rPr>
      </w:pPr>
    </w:p>
    <w:p w14:paraId="29A6E203" w14:textId="1A4B30B1" w:rsidR="003C4C5C" w:rsidRPr="008F7915" w:rsidRDefault="003C4C5C" w:rsidP="008F7915">
      <w:pPr>
        <w:pStyle w:val="ListParagraph"/>
        <w:spacing w:after="0" w:line="240" w:lineRule="auto"/>
        <w:ind w:left="0"/>
      </w:pPr>
      <w:r>
        <w:rPr>
          <w:rFonts w:ascii="Calibri" w:hAnsi="Calibri" w:cs="Calibri"/>
          <w:sz w:val="24"/>
          <w:szCs w:val="24"/>
        </w:rPr>
        <w:lastRenderedPageBreak/>
        <w:t>Applicants are cautioned to read this RFP carefully and to conform to its requirements.</w:t>
      </w:r>
      <w:r w:rsidRPr="00A53807">
        <w:t xml:space="preserve"> </w:t>
      </w:r>
      <w:r w:rsidRPr="00A53807">
        <w:rPr>
          <w:rFonts w:ascii="Calibri" w:hAnsi="Calibri" w:cs="Calibri"/>
          <w:sz w:val="24"/>
          <w:szCs w:val="24"/>
        </w:rPr>
        <w:t>Under no circumstances will MassCEC accept responses past the deadline.</w:t>
      </w:r>
      <w:r>
        <w:rPr>
          <w:rFonts w:ascii="Calibri" w:hAnsi="Calibri" w:cs="Calibri"/>
          <w:sz w:val="24"/>
          <w:szCs w:val="24"/>
        </w:rPr>
        <w:t xml:space="preserve"> Failure to comply with the requirements may serve as grounds for rejection of an application. </w:t>
      </w:r>
      <w:r w:rsidRPr="0045335E">
        <w:rPr>
          <w:rFonts w:ascii="Calibri" w:hAnsi="Calibri" w:cs="Calibri"/>
          <w:sz w:val="24"/>
          <w:szCs w:val="24"/>
        </w:rPr>
        <w:t>MassCEC reserves the right to disqualify any submission at its sole discretion.</w:t>
      </w:r>
    </w:p>
    <w:p w14:paraId="1E9A3D47" w14:textId="77777777" w:rsidR="007C3C46" w:rsidRPr="004F02B8" w:rsidRDefault="007C3C46" w:rsidP="007C3C46">
      <w:pPr>
        <w:pStyle w:val="ListParagraph"/>
        <w:spacing w:after="0" w:line="240" w:lineRule="auto"/>
        <w:ind w:left="0"/>
        <w:rPr>
          <w:rFonts w:cs="Calibri"/>
          <w:sz w:val="24"/>
          <w:szCs w:val="24"/>
        </w:rPr>
      </w:pPr>
    </w:p>
    <w:p w14:paraId="1E2D9A0C" w14:textId="77777777" w:rsidR="007C3C46" w:rsidRPr="00477221" w:rsidRDefault="007C3C46" w:rsidP="007C3C46">
      <w:pPr>
        <w:rPr>
          <w:rFonts w:eastAsia="Calibri" w:cs="Calibri"/>
          <w:sz w:val="24"/>
          <w:szCs w:val="24"/>
        </w:rPr>
      </w:pPr>
      <w:r w:rsidRPr="009341A4">
        <w:rPr>
          <w:rFonts w:eastAsia="Calibri" w:cs="Calibri"/>
          <w:noProof/>
          <w:sz w:val="24"/>
          <w:szCs w:val="24"/>
        </w:rPr>
        <mc:AlternateContent>
          <mc:Choice Requires="wpg">
            <w:drawing>
              <wp:inline distT="0" distB="0" distL="0" distR="0" wp14:anchorId="786D36E8" wp14:editId="10E0627D">
                <wp:extent cx="6025515" cy="227330"/>
                <wp:effectExtent l="9525" t="3175" r="3810" b="7620"/>
                <wp:docPr id="2055792621" name="Group 2055792621"/>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407681379" name="Group 196"/>
                        <wpg:cNvGrpSpPr/>
                        <wpg:grpSpPr>
                          <a:xfrm>
                            <a:off x="8" y="8"/>
                            <a:ext cx="9473" cy="2"/>
                            <a:chOff x="8" y="8"/>
                            <a:chExt cx="9473" cy="2"/>
                          </a:xfrm>
                        </wpg:grpSpPr>
                        <wps:wsp>
                          <wps:cNvPr id="1228543221"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07100023" name="Group 193"/>
                        <wpg:cNvGrpSpPr/>
                        <wpg:grpSpPr>
                          <a:xfrm>
                            <a:off x="15" y="15"/>
                            <a:ext cx="2" cy="334"/>
                            <a:chOff x="15" y="15"/>
                            <a:chExt cx="2" cy="334"/>
                          </a:xfrm>
                        </wpg:grpSpPr>
                        <wps:wsp>
                          <wps:cNvPr id="324006179"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17501519"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571A" w14:textId="77777777" w:rsidR="007C3C46" w:rsidRDefault="007C3C46" w:rsidP="007C3C46">
                                <w:pPr>
                                  <w:spacing w:before="53"/>
                                  <w:ind w:left="89"/>
                                  <w:rPr>
                                    <w:rFonts w:eastAsia="Calibri" w:cs="Calibri"/>
                                    <w:szCs w:val="24"/>
                                  </w:rPr>
                                </w:pPr>
                                <w:r>
                                  <w:rPr>
                                    <w:color w:val="233E5F"/>
                                    <w:spacing w:val="12"/>
                                  </w:rPr>
                                  <w:t>SUBMISSION INSTRUCTIONS</w:t>
                                </w:r>
                              </w:p>
                            </w:txbxContent>
                          </wps:txbx>
                          <wps:bodyPr rot="0" vert="horz" wrap="square" lIns="0" tIns="0" rIns="0" bIns="0" anchor="t" anchorCtr="0" upright="1"/>
                        </wps:wsp>
                      </wpg:grpSp>
                    </wpg:wgp>
                  </a:graphicData>
                </a:graphic>
              </wp:inline>
            </w:drawing>
          </mc:Choice>
          <mc:Fallback>
            <w:pict>
              <v:group w14:anchorId="786D36E8" id="Group 2055792621" o:spid="_x0000_s1068"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">
                <v:group id="Group 196" o:spid="_x0000_s1069"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">
                  <v:shape id="Freeform 197" o:spid="_x0000_s1070"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" path="m,l9473,e" filled="f" strokecolor="#4f81bc" strokeweight=".82pt">
                    <v:path arrowok="t" o:connecttype="custom" o:connectlocs="0,0;9473,0" o:connectangles="0,0"/>
                  </v:shape>
                </v:group>
                <v:group id="Group 193" o:spid="_x0000_s1071"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">
                  <v:shape id="Freeform 195" o:spid="_x0000_s1072"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" path="m,l,334e" filled="f" strokecolor="#4f81bc" strokeweight=".82pt">
                    <v:path arrowok="t" o:connecttype="custom" o:connectlocs="0,15;0,349" o:connectangles="0,0"/>
                  </v:shape>
                  <v:shape id="Text Box 194" o:spid="_x0000_s1073"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" filled="f" stroked="f">
                    <v:textbox inset="0,0,0,0">
                      <w:txbxContent>
                        <w:p w14:paraId="16BA571A" w14:textId="77777777" w:rsidR="007C3C46" w:rsidRDefault="007C3C46" w:rsidP="007C3C46">
                          <w:pPr>
                            <w:spacing w:before="53"/>
                            <w:ind w:left="89"/>
                            <w:rPr>
                              <w:rFonts w:eastAsia="Calibri" w:cs="Calibri"/>
                              <w:szCs w:val="24"/>
                            </w:rPr>
                          </w:pPr>
                          <w:r>
                            <w:rPr>
                              <w:color w:val="233E5F"/>
                              <w:spacing w:val="12"/>
                            </w:rPr>
                            <w:t>SUBMISSION INSTRUCTIONS</w:t>
                          </w:r>
                        </w:p>
                      </w:txbxContent>
                    </v:textbox>
                  </v:shape>
                </v:group>
                <w10:anchorlock/>
              </v:group>
            </w:pict>
          </mc:Fallback>
        </mc:AlternateContent>
      </w:r>
    </w:p>
    <w:p w14:paraId="567B7C40" w14:textId="77777777" w:rsidR="007C3C46" w:rsidRDefault="007C3C46" w:rsidP="007C3C46">
      <w:pPr>
        <w:rPr>
          <w:rFonts w:cs="Calibri"/>
          <w:sz w:val="24"/>
          <w:szCs w:val="24"/>
        </w:rPr>
      </w:pPr>
    </w:p>
    <w:p w14:paraId="5A5A7E70" w14:textId="51C81951" w:rsidR="007C3C46" w:rsidRPr="003A0049" w:rsidRDefault="007C3C46" w:rsidP="007C3C46">
      <w:pPr>
        <w:rPr>
          <w:rFonts w:cs="Calibri"/>
          <w:b/>
          <w:bCs/>
          <w:sz w:val="24"/>
          <w:szCs w:val="24"/>
        </w:rPr>
      </w:pPr>
      <w:r w:rsidRPr="003A0049">
        <w:rPr>
          <w:rFonts w:cs="Calibri"/>
          <w:b/>
          <w:bCs/>
          <w:sz w:val="24"/>
          <w:szCs w:val="24"/>
        </w:rPr>
        <w:t>Concept Paper</w:t>
      </w:r>
      <w:r>
        <w:rPr>
          <w:rFonts w:cs="Calibri"/>
          <w:b/>
          <w:bCs/>
          <w:sz w:val="24"/>
          <w:szCs w:val="24"/>
        </w:rPr>
        <w:t xml:space="preserve"> Submission</w:t>
      </w:r>
    </w:p>
    <w:p w14:paraId="5CB16AB3" w14:textId="1BD92ACF" w:rsidR="007C3C46" w:rsidRPr="00A77089" w:rsidRDefault="007C3C46" w:rsidP="007C3C46">
      <w:pPr>
        <w:rPr>
          <w:rFonts w:cs="Calibri"/>
          <w:sz w:val="24"/>
          <w:szCs w:val="24"/>
        </w:rPr>
      </w:pPr>
      <w:r w:rsidRPr="00A77089">
        <w:rPr>
          <w:rFonts w:cs="Calibri"/>
          <w:sz w:val="24"/>
          <w:szCs w:val="24"/>
        </w:rPr>
        <w:t xml:space="preserve">All Concept Papers must be submitted electronically to </w:t>
      </w:r>
      <w:hyperlink r:id="rId21" w:history="1">
        <w:r w:rsidR="006929C1" w:rsidRPr="006929C1">
          <w:rPr>
            <w:rStyle w:val="Hyperlink"/>
            <w:rFonts w:cs="Calibri"/>
            <w:sz w:val="24"/>
            <w:szCs w:val="24"/>
          </w:rPr>
          <w:t>innovationecosystem@masscec.com</w:t>
        </w:r>
      </w:hyperlink>
      <w:r w:rsidRPr="00A77089">
        <w:rPr>
          <w:rFonts w:cs="Calibri"/>
          <w:sz w:val="24"/>
          <w:szCs w:val="24"/>
        </w:rPr>
        <w:t xml:space="preserve"> by</w:t>
      </w:r>
      <w:r w:rsidR="006929C1">
        <w:rPr>
          <w:rFonts w:cs="Calibri"/>
          <w:sz w:val="24"/>
          <w:szCs w:val="24"/>
        </w:rPr>
        <w:t xml:space="preserve"> </w:t>
      </w:r>
      <w:r w:rsidR="006901F6">
        <w:rPr>
          <w:rFonts w:cs="Calibri"/>
          <w:sz w:val="24"/>
          <w:szCs w:val="24"/>
        </w:rPr>
        <w:t xml:space="preserve">Tuesday January 13, </w:t>
      </w:r>
      <w:proofErr w:type="gramStart"/>
      <w:r w:rsidR="006901F6">
        <w:rPr>
          <w:rFonts w:cs="Calibri"/>
          <w:sz w:val="24"/>
          <w:szCs w:val="24"/>
        </w:rPr>
        <w:t>2026</w:t>
      </w:r>
      <w:proofErr w:type="gramEnd"/>
      <w:r w:rsidR="006901F6">
        <w:rPr>
          <w:rFonts w:cs="Calibri"/>
          <w:sz w:val="24"/>
          <w:szCs w:val="24"/>
        </w:rPr>
        <w:t xml:space="preserve"> b</w:t>
      </w:r>
      <w:r w:rsidR="009C08EC">
        <w:rPr>
          <w:rFonts w:cs="Calibri"/>
          <w:sz w:val="24"/>
          <w:szCs w:val="24"/>
        </w:rPr>
        <w:t>y 5 PM ET</w:t>
      </w:r>
      <w:r w:rsidRPr="00A77089">
        <w:rPr>
          <w:rFonts w:cs="Calibri"/>
          <w:sz w:val="24"/>
          <w:szCs w:val="24"/>
        </w:rPr>
        <w:t>. Please include the RFP number “RFP FY202</w:t>
      </w:r>
      <w:r>
        <w:rPr>
          <w:rFonts w:cs="Calibri"/>
          <w:sz w:val="24"/>
          <w:szCs w:val="24"/>
        </w:rPr>
        <w:t>6</w:t>
      </w:r>
      <w:r w:rsidRPr="00A77089">
        <w:rPr>
          <w:rFonts w:cs="Calibri"/>
          <w:sz w:val="24"/>
          <w:szCs w:val="24"/>
        </w:rPr>
        <w:t xml:space="preserve"> </w:t>
      </w:r>
      <w:r w:rsidR="006929C1">
        <w:rPr>
          <w:rFonts w:cs="Calibri"/>
          <w:sz w:val="24"/>
          <w:szCs w:val="24"/>
        </w:rPr>
        <w:t>IEP</w:t>
      </w:r>
      <w:r w:rsidRPr="00A77089">
        <w:rPr>
          <w:rFonts w:cs="Calibri"/>
          <w:sz w:val="24"/>
          <w:szCs w:val="24"/>
        </w:rPr>
        <w:t xml:space="preserve">” in the email’s subject line. Each </w:t>
      </w:r>
      <w:r>
        <w:rPr>
          <w:rFonts w:cs="Calibri"/>
          <w:sz w:val="24"/>
          <w:szCs w:val="24"/>
        </w:rPr>
        <w:t>Concept Paper s</w:t>
      </w:r>
      <w:r w:rsidRPr="00A77089">
        <w:rPr>
          <w:rFonts w:cs="Calibri"/>
          <w:sz w:val="24"/>
          <w:szCs w:val="24"/>
        </w:rPr>
        <w:t>ubmission must include the following materials:</w:t>
      </w:r>
    </w:p>
    <w:p w14:paraId="1D5730F8" w14:textId="77777777" w:rsidR="007C3C46" w:rsidRPr="00A77089" w:rsidRDefault="007C3C46" w:rsidP="007C3C46">
      <w:pPr>
        <w:rPr>
          <w:rFonts w:cs="Calibri"/>
          <w:sz w:val="24"/>
          <w:szCs w:val="24"/>
        </w:rPr>
      </w:pPr>
    </w:p>
    <w:p w14:paraId="34FE48B3" w14:textId="77777777" w:rsidR="007C3C46" w:rsidRPr="00A81528" w:rsidRDefault="007C3C46" w:rsidP="00F11E87">
      <w:pPr>
        <w:pStyle w:val="ListParagraph"/>
        <w:numPr>
          <w:ilvl w:val="0"/>
          <w:numId w:val="6"/>
        </w:numPr>
        <w:spacing w:after="0" w:line="240" w:lineRule="auto"/>
        <w:rPr>
          <w:rFonts w:ascii="Calibri" w:hAnsi="Calibri" w:cs="Calibri"/>
          <w:sz w:val="24"/>
          <w:szCs w:val="24"/>
        </w:rPr>
      </w:pPr>
      <w:r w:rsidRPr="00A81528">
        <w:rPr>
          <w:rFonts w:ascii="Calibri" w:hAnsi="Calibri" w:cs="Calibri"/>
          <w:b/>
          <w:bCs/>
          <w:sz w:val="24"/>
          <w:szCs w:val="24"/>
        </w:rPr>
        <w:t>Concept Paper.</w:t>
      </w:r>
      <w:r w:rsidRPr="00A81528">
        <w:rPr>
          <w:rFonts w:ascii="Calibri" w:hAnsi="Calibri" w:cs="Calibri"/>
          <w:sz w:val="24"/>
          <w:szCs w:val="24"/>
        </w:rPr>
        <w:t xml:space="preserve"> Use the pre-formatted template (Attachment 2)</w:t>
      </w:r>
    </w:p>
    <w:p w14:paraId="1A37D41F" w14:textId="77777777" w:rsidR="007C3C46" w:rsidRPr="00A81528" w:rsidRDefault="007C3C46" w:rsidP="00F11E87">
      <w:pPr>
        <w:pStyle w:val="ListParagraph"/>
        <w:numPr>
          <w:ilvl w:val="0"/>
          <w:numId w:val="6"/>
        </w:numPr>
        <w:spacing w:after="0" w:line="240" w:lineRule="auto"/>
        <w:rPr>
          <w:rFonts w:ascii="Calibri" w:hAnsi="Calibri" w:cs="Calibri"/>
          <w:sz w:val="24"/>
          <w:szCs w:val="24"/>
        </w:rPr>
      </w:pPr>
      <w:r w:rsidRPr="00A81528">
        <w:rPr>
          <w:rFonts w:ascii="Calibri" w:hAnsi="Calibri" w:cs="Calibri"/>
          <w:b/>
          <w:bCs/>
          <w:sz w:val="24"/>
          <w:szCs w:val="24"/>
        </w:rPr>
        <w:t>Authorized Applicant’s Signature and Acceptance Form</w:t>
      </w:r>
      <w:r w:rsidRPr="00A81528">
        <w:rPr>
          <w:rFonts w:ascii="Calibri" w:hAnsi="Calibri" w:cs="Calibri"/>
          <w:sz w:val="24"/>
          <w:szCs w:val="24"/>
        </w:rPr>
        <w:t xml:space="preserve"> (Attachment 1)</w:t>
      </w:r>
    </w:p>
    <w:p w14:paraId="3190B1FC" w14:textId="146D7CB8" w:rsidR="007C3C46" w:rsidRPr="00A81528" w:rsidRDefault="007C3C46" w:rsidP="00F11E87">
      <w:pPr>
        <w:pStyle w:val="ListParagraph"/>
        <w:numPr>
          <w:ilvl w:val="0"/>
          <w:numId w:val="6"/>
        </w:numPr>
        <w:spacing w:after="0" w:line="240" w:lineRule="auto"/>
        <w:rPr>
          <w:rFonts w:ascii="Calibri" w:hAnsi="Calibri" w:cs="Calibri"/>
          <w:sz w:val="24"/>
          <w:szCs w:val="24"/>
        </w:rPr>
      </w:pPr>
      <w:r w:rsidRPr="00A81528">
        <w:rPr>
          <w:rFonts w:ascii="Calibri" w:hAnsi="Calibri" w:cs="Calibri"/>
          <w:b/>
          <w:bCs/>
          <w:sz w:val="24"/>
          <w:szCs w:val="24"/>
        </w:rPr>
        <w:t xml:space="preserve">ESO’s </w:t>
      </w:r>
      <w:r w:rsidR="00A626FF">
        <w:rPr>
          <w:rFonts w:ascii="Calibri" w:hAnsi="Calibri" w:cs="Calibri"/>
          <w:b/>
          <w:bCs/>
          <w:sz w:val="24"/>
          <w:szCs w:val="24"/>
        </w:rPr>
        <w:t>2024</w:t>
      </w:r>
      <w:r w:rsidR="00A626FF" w:rsidRPr="00A81528">
        <w:rPr>
          <w:rFonts w:ascii="Calibri" w:hAnsi="Calibri" w:cs="Calibri"/>
          <w:b/>
          <w:bCs/>
          <w:sz w:val="24"/>
          <w:szCs w:val="24"/>
        </w:rPr>
        <w:t xml:space="preserve"> </w:t>
      </w:r>
      <w:r w:rsidRPr="00A81528">
        <w:rPr>
          <w:rFonts w:ascii="Calibri" w:hAnsi="Calibri" w:cs="Calibri"/>
          <w:b/>
          <w:bCs/>
          <w:sz w:val="24"/>
          <w:szCs w:val="24"/>
        </w:rPr>
        <w:t>Full Fiscal or Calendar Year Financial Statements</w:t>
      </w:r>
      <w:r>
        <w:rPr>
          <w:rFonts w:ascii="Calibri" w:hAnsi="Calibri" w:cs="Calibri"/>
          <w:b/>
          <w:bCs/>
          <w:sz w:val="24"/>
          <w:szCs w:val="24"/>
        </w:rPr>
        <w:t>.</w:t>
      </w:r>
      <w:r w:rsidR="009B779B">
        <w:rPr>
          <w:rFonts w:ascii="Calibri" w:hAnsi="Calibri" w:cs="Calibri"/>
          <w:b/>
          <w:bCs/>
          <w:sz w:val="24"/>
          <w:szCs w:val="24"/>
        </w:rPr>
        <w:t xml:space="preserve"> </w:t>
      </w:r>
      <w:r>
        <w:rPr>
          <w:rFonts w:ascii="Calibri" w:hAnsi="Calibri" w:cs="Calibri"/>
          <w:sz w:val="24"/>
          <w:szCs w:val="24"/>
        </w:rPr>
        <w:t>M</w:t>
      </w:r>
      <w:r w:rsidRPr="00A81528">
        <w:rPr>
          <w:rFonts w:ascii="Calibri" w:hAnsi="Calibri" w:cs="Calibri"/>
          <w:sz w:val="24"/>
          <w:szCs w:val="24"/>
        </w:rPr>
        <w:t>ust include 1 full year of information</w:t>
      </w:r>
      <w:r w:rsidR="009B779B">
        <w:rPr>
          <w:rFonts w:ascii="Calibri" w:hAnsi="Calibri" w:cs="Calibri"/>
          <w:sz w:val="24"/>
          <w:szCs w:val="24"/>
        </w:rPr>
        <w:t>.</w:t>
      </w:r>
    </w:p>
    <w:p w14:paraId="1708E033" w14:textId="67CABAEF" w:rsidR="007C3C46" w:rsidRPr="00A81528" w:rsidRDefault="007C3C46" w:rsidP="00F11E87">
      <w:pPr>
        <w:pStyle w:val="ListParagraph"/>
        <w:numPr>
          <w:ilvl w:val="0"/>
          <w:numId w:val="6"/>
        </w:numPr>
        <w:spacing w:after="0" w:line="240" w:lineRule="auto"/>
        <w:rPr>
          <w:rFonts w:ascii="Calibri" w:hAnsi="Calibri" w:cs="Calibri"/>
          <w:sz w:val="24"/>
          <w:szCs w:val="24"/>
        </w:rPr>
      </w:pPr>
      <w:r w:rsidRPr="00A81528">
        <w:rPr>
          <w:rFonts w:ascii="Calibri" w:hAnsi="Calibri" w:cs="Calibri"/>
          <w:b/>
          <w:bCs/>
          <w:sz w:val="24"/>
          <w:szCs w:val="24"/>
        </w:rPr>
        <w:t>Resumes/CVs.</w:t>
      </w:r>
      <w:r w:rsidRPr="00A81528">
        <w:rPr>
          <w:rFonts w:ascii="Calibri" w:hAnsi="Calibri" w:cs="Calibri"/>
          <w:sz w:val="24"/>
          <w:szCs w:val="24"/>
        </w:rPr>
        <w:t xml:space="preserve"> From key personnel at the ESO (i.e., those personnel directly leading the</w:t>
      </w:r>
      <w:r w:rsidR="00620116">
        <w:rPr>
          <w:rFonts w:ascii="Calibri" w:hAnsi="Calibri" w:cs="Calibri"/>
          <w:sz w:val="24"/>
          <w:szCs w:val="24"/>
        </w:rPr>
        <w:t xml:space="preserve"> programming</w:t>
      </w:r>
      <w:r w:rsidRPr="00A81528">
        <w:rPr>
          <w:rFonts w:ascii="Calibri" w:hAnsi="Calibri" w:cs="Calibri"/>
          <w:sz w:val="24"/>
          <w:szCs w:val="24"/>
        </w:rPr>
        <w:t xml:space="preserve"> and/or interacting with the innovators)</w:t>
      </w:r>
      <w:r>
        <w:rPr>
          <w:rFonts w:ascii="Calibri" w:hAnsi="Calibri" w:cs="Calibri"/>
          <w:sz w:val="24"/>
          <w:szCs w:val="24"/>
        </w:rPr>
        <w:t>.</w:t>
      </w:r>
    </w:p>
    <w:p w14:paraId="4A8DBB3A" w14:textId="46EA7325" w:rsidR="007C3C46" w:rsidRPr="00A81528" w:rsidRDefault="007C3C46" w:rsidP="00F11E87">
      <w:pPr>
        <w:pStyle w:val="ListParagraph"/>
        <w:numPr>
          <w:ilvl w:val="0"/>
          <w:numId w:val="6"/>
        </w:numPr>
        <w:spacing w:after="0" w:line="240" w:lineRule="auto"/>
        <w:rPr>
          <w:rFonts w:ascii="Calibri" w:hAnsi="Calibri" w:cs="Calibri"/>
          <w:sz w:val="24"/>
          <w:szCs w:val="24"/>
        </w:rPr>
      </w:pPr>
      <w:r w:rsidRPr="00A81528">
        <w:rPr>
          <w:rFonts w:ascii="Calibri" w:hAnsi="Calibri" w:cs="Calibri"/>
          <w:b/>
          <w:bCs/>
          <w:sz w:val="24"/>
          <w:szCs w:val="24"/>
        </w:rPr>
        <w:t>Letters of Commitment or Support</w:t>
      </w:r>
      <w:r w:rsidR="00201535">
        <w:rPr>
          <w:rFonts w:ascii="Calibri" w:hAnsi="Calibri" w:cs="Calibri"/>
          <w:b/>
          <w:bCs/>
          <w:sz w:val="24"/>
          <w:szCs w:val="24"/>
        </w:rPr>
        <w:t xml:space="preserve"> (optional)</w:t>
      </w:r>
      <w:r w:rsidRPr="00A81528">
        <w:rPr>
          <w:rFonts w:ascii="Calibri" w:hAnsi="Calibri" w:cs="Calibri"/>
          <w:sz w:val="24"/>
          <w:szCs w:val="24"/>
        </w:rPr>
        <w:t>. From key stakeholders</w:t>
      </w:r>
      <w:r>
        <w:rPr>
          <w:rFonts w:ascii="Calibri" w:hAnsi="Calibri" w:cs="Calibri"/>
          <w:sz w:val="24"/>
          <w:szCs w:val="24"/>
        </w:rPr>
        <w:t>.</w:t>
      </w:r>
    </w:p>
    <w:p w14:paraId="3A546A7A" w14:textId="77777777" w:rsidR="007C3C46" w:rsidRPr="00A77089" w:rsidRDefault="007C3C46" w:rsidP="007C3C46">
      <w:pPr>
        <w:ind w:left="360"/>
        <w:rPr>
          <w:rFonts w:cs="Calibri"/>
          <w:sz w:val="24"/>
          <w:szCs w:val="24"/>
        </w:rPr>
      </w:pPr>
    </w:p>
    <w:p w14:paraId="53858BF5" w14:textId="77777777" w:rsidR="007C3C46" w:rsidRPr="00A77089" w:rsidRDefault="007C3C46" w:rsidP="007C3C46">
      <w:pPr>
        <w:rPr>
          <w:rFonts w:cs="Calibri"/>
          <w:b/>
          <w:bCs/>
          <w:sz w:val="24"/>
          <w:szCs w:val="24"/>
        </w:rPr>
      </w:pPr>
      <w:r w:rsidRPr="00A77089">
        <w:rPr>
          <w:rFonts w:cs="Calibri"/>
          <w:b/>
          <w:bCs/>
          <w:sz w:val="24"/>
          <w:szCs w:val="24"/>
        </w:rPr>
        <w:t>Full Applications</w:t>
      </w:r>
    </w:p>
    <w:p w14:paraId="45571457" w14:textId="358E01B0" w:rsidR="007C3C46" w:rsidRDefault="007C3C46" w:rsidP="007C3C46">
      <w:pPr>
        <w:rPr>
          <w:rFonts w:cs="Calibri"/>
          <w:sz w:val="24"/>
          <w:szCs w:val="24"/>
        </w:rPr>
      </w:pPr>
      <w:r>
        <w:rPr>
          <w:rFonts w:cs="Calibri"/>
          <w:sz w:val="24"/>
          <w:szCs w:val="24"/>
        </w:rPr>
        <w:t xml:space="preserve">Following review of Concept Papers, MassCEC will invite selected finalists to submit a Full Application </w:t>
      </w:r>
      <w:r w:rsidR="009F66EB">
        <w:rPr>
          <w:rFonts w:cs="Calibri"/>
          <w:sz w:val="24"/>
          <w:szCs w:val="24"/>
        </w:rPr>
        <w:t xml:space="preserve">by </w:t>
      </w:r>
      <w:r w:rsidR="00F2177E">
        <w:rPr>
          <w:rFonts w:cs="Calibri"/>
          <w:sz w:val="24"/>
          <w:szCs w:val="24"/>
        </w:rPr>
        <w:t>Wednesday February 11, 2026</w:t>
      </w:r>
      <w:r w:rsidRPr="00A77089">
        <w:rPr>
          <w:rFonts w:cs="Calibri"/>
          <w:sz w:val="24"/>
          <w:szCs w:val="24"/>
        </w:rPr>
        <w:t xml:space="preserve">. </w:t>
      </w:r>
      <w:r>
        <w:rPr>
          <w:rFonts w:cs="Calibri"/>
          <w:sz w:val="24"/>
          <w:szCs w:val="24"/>
        </w:rPr>
        <w:t>Finalists will expand on their Concept Paper</w:t>
      </w:r>
      <w:r w:rsidR="0079479C">
        <w:rPr>
          <w:rFonts w:cs="Calibri"/>
          <w:sz w:val="24"/>
          <w:szCs w:val="24"/>
        </w:rPr>
        <w:t>s</w:t>
      </w:r>
      <w:r w:rsidR="00D23DB1">
        <w:rPr>
          <w:rFonts w:cs="Calibri"/>
          <w:sz w:val="24"/>
          <w:szCs w:val="24"/>
        </w:rPr>
        <w:t>.</w:t>
      </w:r>
    </w:p>
    <w:p w14:paraId="38B41B62" w14:textId="77777777" w:rsidR="007C3C46" w:rsidRDefault="007C3C46" w:rsidP="007C3C46">
      <w:pPr>
        <w:rPr>
          <w:rFonts w:cs="Calibri"/>
          <w:sz w:val="24"/>
          <w:szCs w:val="24"/>
        </w:rPr>
      </w:pPr>
    </w:p>
    <w:p w14:paraId="708B46E8" w14:textId="5CDC99BC" w:rsidR="007C3C46" w:rsidRPr="00A77089" w:rsidRDefault="002D7440" w:rsidP="007C3C46">
      <w:pPr>
        <w:rPr>
          <w:rFonts w:cs="Calibri"/>
          <w:sz w:val="24"/>
          <w:szCs w:val="24"/>
        </w:rPr>
      </w:pPr>
      <w:r w:rsidRPr="00A5414F">
        <w:rPr>
          <w:rFonts w:cs="Calibri"/>
          <w:color w:val="538135" w:themeColor="accent6" w:themeShade="BF"/>
          <w:sz w:val="24"/>
          <w:szCs w:val="24"/>
        </w:rPr>
        <w:t>Applicants must apply through the online</w:t>
      </w:r>
      <w:r w:rsidR="00A5414F" w:rsidRPr="00A5414F">
        <w:rPr>
          <w:rFonts w:cs="Calibri"/>
          <w:color w:val="538135" w:themeColor="accent6" w:themeShade="BF"/>
          <w:sz w:val="24"/>
          <w:szCs w:val="24"/>
        </w:rPr>
        <w:t xml:space="preserve"> </w:t>
      </w:r>
      <w:hyperlink r:id="rId22" w:history="1">
        <w:r w:rsidR="00A5414F" w:rsidRPr="00A5414F">
          <w:rPr>
            <w:rStyle w:val="Hyperlink"/>
            <w:rFonts w:cs="Calibri"/>
            <w:sz w:val="24"/>
            <w:szCs w:val="24"/>
          </w:rPr>
          <w:t>application portal</w:t>
        </w:r>
      </w:hyperlink>
      <w:r w:rsidR="007C3C46" w:rsidRPr="2E1CC92E">
        <w:rPr>
          <w:rFonts w:cs="Calibri"/>
          <w:sz w:val="24"/>
          <w:szCs w:val="24"/>
        </w:rPr>
        <w:t xml:space="preserve"> by </w:t>
      </w:r>
      <w:r w:rsidR="00F2177E">
        <w:rPr>
          <w:rFonts w:cs="Calibri"/>
          <w:sz w:val="24"/>
          <w:szCs w:val="24"/>
        </w:rPr>
        <w:t>Tuesday March 17, 2026 by 5 PM ET</w:t>
      </w:r>
      <w:r w:rsidR="007C3C46" w:rsidRPr="2E1CC92E">
        <w:rPr>
          <w:rFonts w:cs="Calibri"/>
          <w:sz w:val="24"/>
          <w:szCs w:val="24"/>
        </w:rPr>
        <w:t xml:space="preserve">. Full </w:t>
      </w:r>
      <w:r w:rsidR="0079479C" w:rsidRPr="2E1CC92E">
        <w:rPr>
          <w:rFonts w:cs="Calibri"/>
          <w:sz w:val="24"/>
          <w:szCs w:val="24"/>
        </w:rPr>
        <w:t>A</w:t>
      </w:r>
      <w:r w:rsidR="007C3C46" w:rsidRPr="2E1CC92E">
        <w:rPr>
          <w:rFonts w:cs="Calibri"/>
          <w:sz w:val="24"/>
          <w:szCs w:val="24"/>
        </w:rPr>
        <w:t>pplications must include:</w:t>
      </w:r>
    </w:p>
    <w:p w14:paraId="2A2C16FD" w14:textId="77777777" w:rsidR="007C3C46" w:rsidRPr="00A77089" w:rsidRDefault="007C3C46" w:rsidP="007C3C46">
      <w:pPr>
        <w:rPr>
          <w:rFonts w:cs="Calibri"/>
          <w:sz w:val="24"/>
          <w:szCs w:val="24"/>
        </w:rPr>
      </w:pPr>
    </w:p>
    <w:p w14:paraId="787AA02E" w14:textId="4F2781F8" w:rsidR="007C3C46" w:rsidRPr="00A81528" w:rsidRDefault="007C3C46" w:rsidP="00F11E87">
      <w:pPr>
        <w:pStyle w:val="ListParagraph"/>
        <w:numPr>
          <w:ilvl w:val="0"/>
          <w:numId w:val="7"/>
        </w:numPr>
        <w:spacing w:after="0" w:line="240" w:lineRule="auto"/>
        <w:rPr>
          <w:rFonts w:ascii="Calibri" w:hAnsi="Calibri" w:cs="Calibri"/>
          <w:sz w:val="24"/>
          <w:szCs w:val="24"/>
        </w:rPr>
      </w:pPr>
      <w:r w:rsidRPr="00A81528">
        <w:rPr>
          <w:rFonts w:ascii="Calibri" w:hAnsi="Calibri" w:cs="Calibri"/>
          <w:b/>
          <w:bCs/>
          <w:sz w:val="24"/>
          <w:szCs w:val="24"/>
        </w:rPr>
        <w:t>Full Application.</w:t>
      </w:r>
      <w:r w:rsidRPr="00A81528">
        <w:rPr>
          <w:rFonts w:ascii="Calibri" w:hAnsi="Calibri" w:cs="Calibri"/>
          <w:sz w:val="24"/>
          <w:szCs w:val="24"/>
        </w:rPr>
        <w:t xml:space="preserve"> (Attachment </w:t>
      </w:r>
      <w:r w:rsidR="00C43550">
        <w:rPr>
          <w:rFonts w:ascii="Calibri" w:hAnsi="Calibri" w:cs="Calibri"/>
          <w:sz w:val="24"/>
          <w:szCs w:val="24"/>
        </w:rPr>
        <w:t>3</w:t>
      </w:r>
      <w:r w:rsidRPr="00A81528">
        <w:rPr>
          <w:rFonts w:ascii="Calibri" w:hAnsi="Calibri" w:cs="Calibri"/>
          <w:sz w:val="24"/>
          <w:szCs w:val="24"/>
        </w:rPr>
        <w:t>)</w:t>
      </w:r>
    </w:p>
    <w:p w14:paraId="135FEE5D" w14:textId="77777777" w:rsidR="007C3C46" w:rsidRPr="00A81528" w:rsidRDefault="007C3C46" w:rsidP="00F11E87">
      <w:pPr>
        <w:pStyle w:val="ListParagraph"/>
        <w:numPr>
          <w:ilvl w:val="0"/>
          <w:numId w:val="7"/>
        </w:numPr>
        <w:spacing w:after="0" w:line="240" w:lineRule="auto"/>
        <w:rPr>
          <w:rFonts w:ascii="Calibri" w:hAnsi="Calibri" w:cs="Calibri"/>
          <w:sz w:val="24"/>
          <w:szCs w:val="24"/>
        </w:rPr>
      </w:pPr>
      <w:r w:rsidRPr="00A81528">
        <w:rPr>
          <w:rFonts w:ascii="Calibri" w:hAnsi="Calibri" w:cs="Calibri"/>
          <w:b/>
          <w:bCs/>
          <w:sz w:val="24"/>
          <w:szCs w:val="24"/>
        </w:rPr>
        <w:t>Authorized Applicant’s Signature and Acceptance Form</w:t>
      </w:r>
      <w:r w:rsidRPr="00A81528">
        <w:rPr>
          <w:rFonts w:ascii="Calibri" w:hAnsi="Calibri" w:cs="Calibri"/>
          <w:sz w:val="24"/>
          <w:szCs w:val="24"/>
        </w:rPr>
        <w:t xml:space="preserve"> (Attachment 1)</w:t>
      </w:r>
    </w:p>
    <w:p w14:paraId="03AA6942" w14:textId="36B0B46F" w:rsidR="007C3C46" w:rsidRPr="00A81528" w:rsidRDefault="007C3C46" w:rsidP="00F11E87">
      <w:pPr>
        <w:pStyle w:val="ListParagraph"/>
        <w:numPr>
          <w:ilvl w:val="0"/>
          <w:numId w:val="7"/>
        </w:numPr>
        <w:rPr>
          <w:rFonts w:ascii="Calibri" w:hAnsi="Calibri" w:cs="Calibri"/>
          <w:sz w:val="24"/>
          <w:szCs w:val="24"/>
        </w:rPr>
      </w:pPr>
      <w:r w:rsidRPr="00A81528">
        <w:rPr>
          <w:rFonts w:ascii="Calibri" w:hAnsi="Calibri" w:cs="Calibri"/>
          <w:b/>
          <w:bCs/>
          <w:sz w:val="24"/>
          <w:szCs w:val="24"/>
        </w:rPr>
        <w:t>Resume/CVs.</w:t>
      </w:r>
      <w:r w:rsidRPr="00A81528">
        <w:rPr>
          <w:rFonts w:ascii="Calibri" w:hAnsi="Calibri" w:cs="Calibri"/>
          <w:sz w:val="24"/>
          <w:szCs w:val="24"/>
        </w:rPr>
        <w:t xml:space="preserve"> From key personnel at the ESO listed in the Application. (i.e., those personnel directly leading the </w:t>
      </w:r>
      <w:r w:rsidR="00620116">
        <w:rPr>
          <w:rFonts w:ascii="Calibri" w:hAnsi="Calibri" w:cs="Calibri"/>
          <w:sz w:val="24"/>
          <w:szCs w:val="24"/>
        </w:rPr>
        <w:t>programming, and/</w:t>
      </w:r>
      <w:r w:rsidRPr="00A81528">
        <w:rPr>
          <w:rFonts w:ascii="Calibri" w:hAnsi="Calibri" w:cs="Calibri"/>
          <w:sz w:val="24"/>
          <w:szCs w:val="24"/>
        </w:rPr>
        <w:t>or interacting with the innovators)</w:t>
      </w:r>
    </w:p>
    <w:p w14:paraId="3B94AAEB" w14:textId="130FF32A" w:rsidR="007C3C46" w:rsidRPr="00A81528" w:rsidRDefault="007C3C46" w:rsidP="00F11E87">
      <w:pPr>
        <w:pStyle w:val="ListParagraph"/>
        <w:numPr>
          <w:ilvl w:val="0"/>
          <w:numId w:val="7"/>
        </w:numPr>
        <w:rPr>
          <w:rFonts w:ascii="Calibri" w:hAnsi="Calibri" w:cs="Calibri"/>
          <w:sz w:val="24"/>
          <w:szCs w:val="24"/>
        </w:rPr>
      </w:pPr>
      <w:r w:rsidRPr="00A81528">
        <w:rPr>
          <w:rFonts w:ascii="Calibri" w:hAnsi="Calibri" w:cs="Calibri"/>
          <w:b/>
          <w:bCs/>
          <w:sz w:val="24"/>
          <w:szCs w:val="24"/>
        </w:rPr>
        <w:t>Letters of Commitment</w:t>
      </w:r>
      <w:r w:rsidR="00F76B7B">
        <w:rPr>
          <w:rFonts w:ascii="Calibri" w:hAnsi="Calibri" w:cs="Calibri"/>
          <w:b/>
          <w:bCs/>
          <w:sz w:val="24"/>
          <w:szCs w:val="24"/>
        </w:rPr>
        <w:t xml:space="preserve"> or Support</w:t>
      </w:r>
      <w:r w:rsidR="00201535">
        <w:rPr>
          <w:rFonts w:ascii="Calibri" w:hAnsi="Calibri" w:cs="Calibri"/>
          <w:b/>
          <w:bCs/>
          <w:sz w:val="24"/>
          <w:szCs w:val="24"/>
        </w:rPr>
        <w:t xml:space="preserve"> (optional)</w:t>
      </w:r>
      <w:r w:rsidRPr="00A81528">
        <w:rPr>
          <w:rFonts w:ascii="Calibri" w:hAnsi="Calibri" w:cs="Calibri"/>
          <w:b/>
          <w:bCs/>
          <w:sz w:val="24"/>
          <w:szCs w:val="24"/>
        </w:rPr>
        <w:t>.</w:t>
      </w:r>
      <w:r w:rsidRPr="00A81528">
        <w:rPr>
          <w:rFonts w:ascii="Calibri" w:hAnsi="Calibri" w:cs="Calibri"/>
          <w:sz w:val="24"/>
          <w:szCs w:val="24"/>
        </w:rPr>
        <w:t xml:space="preserve"> From </w:t>
      </w:r>
      <w:r w:rsidR="00F76B7B">
        <w:rPr>
          <w:rFonts w:ascii="Calibri" w:hAnsi="Calibri" w:cs="Calibri"/>
          <w:sz w:val="24"/>
          <w:szCs w:val="24"/>
        </w:rPr>
        <w:t>key stakeholders.</w:t>
      </w:r>
    </w:p>
    <w:p w14:paraId="360FF935" w14:textId="46FC8D62" w:rsidR="007C3C46" w:rsidRPr="00731C6F" w:rsidRDefault="007C3C46" w:rsidP="00F11E87">
      <w:pPr>
        <w:pStyle w:val="ListParagraph"/>
        <w:numPr>
          <w:ilvl w:val="0"/>
          <w:numId w:val="7"/>
        </w:numPr>
        <w:rPr>
          <w:rFonts w:ascii="Calibri" w:hAnsi="Calibri" w:cs="Calibri"/>
          <w:sz w:val="24"/>
          <w:szCs w:val="24"/>
        </w:rPr>
      </w:pPr>
      <w:r w:rsidRPr="00A81528">
        <w:rPr>
          <w:rFonts w:ascii="Calibri" w:hAnsi="Calibri" w:cs="Calibri"/>
          <w:b/>
          <w:bCs/>
          <w:sz w:val="24"/>
          <w:szCs w:val="24"/>
        </w:rPr>
        <w:t>Sample Agreement.</w:t>
      </w:r>
      <w:r w:rsidRPr="00A81528">
        <w:rPr>
          <w:rFonts w:ascii="Calibri" w:hAnsi="Calibri" w:cs="Calibri"/>
          <w:sz w:val="24"/>
          <w:szCs w:val="24"/>
        </w:rPr>
        <w:t xml:space="preserve"> Applicants are required to redline/mark up the Sample Agreement and submit a revised copy with its Full Application</w:t>
      </w:r>
      <w:r w:rsidR="005A6D2E">
        <w:rPr>
          <w:rFonts w:ascii="Calibri" w:hAnsi="Calibri" w:cs="Calibri"/>
          <w:sz w:val="24"/>
          <w:szCs w:val="24"/>
        </w:rPr>
        <w:t xml:space="preserve"> (Attachment 4)</w:t>
      </w:r>
      <w:r w:rsidRPr="00A81528">
        <w:rPr>
          <w:rFonts w:ascii="Calibri" w:hAnsi="Calibri" w:cs="Calibri"/>
          <w:sz w:val="24"/>
          <w:szCs w:val="24"/>
        </w:rPr>
        <w:t xml:space="preserve">. Please review Section </w:t>
      </w:r>
      <w:r w:rsidR="00793814">
        <w:rPr>
          <w:rFonts w:ascii="Calibri" w:hAnsi="Calibri" w:cs="Calibri"/>
          <w:sz w:val="24"/>
          <w:szCs w:val="24"/>
        </w:rPr>
        <w:t>I</w:t>
      </w:r>
      <w:r w:rsidRPr="00A81528">
        <w:rPr>
          <w:rFonts w:ascii="Calibri" w:hAnsi="Calibri" w:cs="Calibri"/>
          <w:sz w:val="24"/>
          <w:szCs w:val="24"/>
        </w:rPr>
        <w:t xml:space="preserve">X for additional </w:t>
      </w:r>
      <w:proofErr w:type="gramStart"/>
      <w:r w:rsidRPr="00A81528">
        <w:rPr>
          <w:rFonts w:ascii="Calibri" w:hAnsi="Calibri" w:cs="Calibri"/>
          <w:sz w:val="24"/>
          <w:szCs w:val="24"/>
        </w:rPr>
        <w:t>contracting</w:t>
      </w:r>
      <w:proofErr w:type="gramEnd"/>
      <w:r w:rsidRPr="00A81528">
        <w:rPr>
          <w:rFonts w:ascii="Calibri" w:hAnsi="Calibri" w:cs="Calibri"/>
          <w:sz w:val="24"/>
          <w:szCs w:val="24"/>
        </w:rPr>
        <w:t xml:space="preserve"> terms</w:t>
      </w:r>
      <w:r>
        <w:rPr>
          <w:rFonts w:ascii="Calibri" w:hAnsi="Calibri" w:cs="Calibri"/>
          <w:sz w:val="24"/>
          <w:szCs w:val="24"/>
        </w:rPr>
        <w:t>.</w:t>
      </w:r>
    </w:p>
    <w:p w14:paraId="1DD8341B" w14:textId="77777777" w:rsidR="007C3C46" w:rsidRDefault="007C3C46" w:rsidP="007C3C46"/>
    <w:p w14:paraId="0A53BF16" w14:textId="77777777" w:rsidR="007C3C46" w:rsidRPr="00477221" w:rsidRDefault="007C3C46" w:rsidP="007C3C46">
      <w:pPr>
        <w:rPr>
          <w:rFonts w:eastAsia="Calibri" w:cs="Calibri"/>
          <w:sz w:val="24"/>
          <w:szCs w:val="24"/>
        </w:rPr>
      </w:pPr>
      <w:r w:rsidRPr="009341A4">
        <w:rPr>
          <w:rFonts w:eastAsia="Calibri" w:cs="Calibri"/>
          <w:noProof/>
          <w:sz w:val="24"/>
          <w:szCs w:val="24"/>
        </w:rPr>
        <mc:AlternateContent>
          <mc:Choice Requires="wpg">
            <w:drawing>
              <wp:inline distT="0" distB="0" distL="0" distR="0" wp14:anchorId="0B2F00CC" wp14:editId="253E4C1B">
                <wp:extent cx="6025515" cy="227330"/>
                <wp:effectExtent l="9525" t="3175" r="3810" b="7620"/>
                <wp:docPr id="1106325960" name="Group 1106325960"/>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96626665" name="Group 196"/>
                        <wpg:cNvGrpSpPr/>
                        <wpg:grpSpPr>
                          <a:xfrm>
                            <a:off x="8" y="8"/>
                            <a:ext cx="9473" cy="2"/>
                            <a:chOff x="8" y="8"/>
                            <a:chExt cx="9473" cy="2"/>
                          </a:xfrm>
                        </wpg:grpSpPr>
                        <wps:wsp>
                          <wps:cNvPr id="1370940914"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32279191" name="Group 193"/>
                        <wpg:cNvGrpSpPr/>
                        <wpg:grpSpPr>
                          <a:xfrm>
                            <a:off x="15" y="15"/>
                            <a:ext cx="2" cy="334"/>
                            <a:chOff x="15" y="15"/>
                            <a:chExt cx="2" cy="334"/>
                          </a:xfrm>
                        </wpg:grpSpPr>
                        <wps:wsp>
                          <wps:cNvPr id="625370587"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38486927"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EC60" w14:textId="77777777" w:rsidR="007C3C46" w:rsidRDefault="007C3C46" w:rsidP="007C3C46">
                                <w:pPr>
                                  <w:spacing w:before="53"/>
                                  <w:ind w:left="89"/>
                                  <w:rPr>
                                    <w:rFonts w:eastAsia="Calibri" w:cs="Calibri"/>
                                    <w:szCs w:val="24"/>
                                  </w:rPr>
                                </w:pPr>
                                <w:r>
                                  <w:rPr>
                                    <w:color w:val="233E5F"/>
                                    <w:spacing w:val="12"/>
                                  </w:rPr>
                                  <w:t>DIVERSITY SELF-ASSESMENT</w:t>
                                </w:r>
                              </w:p>
                            </w:txbxContent>
                          </wps:txbx>
                          <wps:bodyPr rot="0" vert="horz" wrap="square" lIns="0" tIns="0" rIns="0" bIns="0" anchor="t" anchorCtr="0" upright="1"/>
                        </wps:wsp>
                      </wpg:grpSp>
                    </wpg:wgp>
                  </a:graphicData>
                </a:graphic>
              </wp:inline>
            </w:drawing>
          </mc:Choice>
          <mc:Fallback>
            <w:pict>
              <v:group w14:anchorId="0B2F00CC" id="Group 1106325960" o:spid="_x0000_s1074"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">
                <v:group id="Group 196" o:spid="_x0000_s1075"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">
                  <v:shape id="Freeform 197" o:spid="_x0000_s1076"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" path="m,l9473,e" filled="f" strokecolor="#4f81bc" strokeweight=".82pt">
                    <v:path arrowok="t" o:connecttype="custom" o:connectlocs="0,0;9473,0" o:connectangles="0,0"/>
                  </v:shape>
                </v:group>
                <v:group id="Group 193" o:spid="_x0000_s1077"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">
                  <v:shape id="Freeform 195" o:spid="_x0000_s1078"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" path="m,l,334e" filled="f" strokecolor="#4f81bc" strokeweight=".82pt">
                    <v:path arrowok="t" o:connecttype="custom" o:connectlocs="0,15;0,349" o:connectangles="0,0"/>
                  </v:shape>
                  <v:shape id="Text Box 194" o:spid="_x0000_s1079"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" filled="f" stroked="f">
                    <v:textbox inset="0,0,0,0">
                      <w:txbxContent>
                        <w:p w14:paraId="3DF6EC60" w14:textId="77777777" w:rsidR="007C3C46" w:rsidRDefault="007C3C46" w:rsidP="007C3C46">
                          <w:pPr>
                            <w:spacing w:before="53"/>
                            <w:ind w:left="89"/>
                            <w:rPr>
                              <w:rFonts w:eastAsia="Calibri" w:cs="Calibri"/>
                              <w:szCs w:val="24"/>
                            </w:rPr>
                          </w:pPr>
                          <w:r>
                            <w:rPr>
                              <w:color w:val="233E5F"/>
                              <w:spacing w:val="12"/>
                            </w:rPr>
                            <w:t>DIVERSITY SELF-ASSESMENT</w:t>
                          </w:r>
                        </w:p>
                      </w:txbxContent>
                    </v:textbox>
                  </v:shape>
                </v:group>
                <w10:anchorlock/>
              </v:group>
            </w:pict>
          </mc:Fallback>
        </mc:AlternateContent>
      </w:r>
    </w:p>
    <w:p w14:paraId="73D930A8" w14:textId="77777777" w:rsidR="00377A34" w:rsidRDefault="00377A34" w:rsidP="000300F9">
      <w:pPr>
        <w:rPr>
          <w:rFonts w:eastAsia="Calibri" w:cs="Calibri"/>
          <w:sz w:val="24"/>
          <w:szCs w:val="24"/>
        </w:rPr>
      </w:pPr>
    </w:p>
    <w:p w14:paraId="7BA6A47B" w14:textId="6742418A" w:rsidR="000300F9" w:rsidRPr="0028030B" w:rsidRDefault="00256E28" w:rsidP="000300F9">
      <w:pPr>
        <w:rPr>
          <w:rFonts w:cs="Calibri"/>
          <w:sz w:val="24"/>
          <w:szCs w:val="24"/>
        </w:rPr>
      </w:pPr>
      <w:r>
        <w:rPr>
          <w:rFonts w:eastAsia="Calibri" w:cs="Calibri"/>
          <w:sz w:val="24"/>
          <w:szCs w:val="24"/>
        </w:rPr>
        <w:t xml:space="preserve">(Optional) </w:t>
      </w:r>
      <w:r w:rsidR="000300F9" w:rsidRPr="0BE5A9C6">
        <w:rPr>
          <w:rFonts w:eastAsia="Calibri" w:cs="Calibri"/>
          <w:sz w:val="24"/>
          <w:szCs w:val="24"/>
        </w:rPr>
        <w:t xml:space="preserve">Please include </w:t>
      </w:r>
      <w:proofErr w:type="gramStart"/>
      <w:r w:rsidR="000300F9" w:rsidRPr="0BE5A9C6">
        <w:rPr>
          <w:rFonts w:eastAsia="Calibri" w:cs="Calibri"/>
          <w:sz w:val="24"/>
          <w:szCs w:val="24"/>
        </w:rPr>
        <w:t>a brief summary</w:t>
      </w:r>
      <w:proofErr w:type="gramEnd"/>
      <w:r w:rsidR="000300F9" w:rsidRPr="0BE5A9C6">
        <w:rPr>
          <w:rFonts w:eastAsia="Calibri" w:cs="Calibri"/>
          <w:sz w:val="24"/>
          <w:szCs w:val="24"/>
        </w:rPr>
        <w:t xml:space="preserve"> of you or your organization’s commitment to DEI and/or EJ principles. If available, please provide or link to any relevant materials (e.g., organization guidance documents, mission/vision statements, etc.). You may also include brief </w:t>
      </w:r>
      <w:r w:rsidR="000300F9" w:rsidRPr="0BE5A9C6">
        <w:rPr>
          <w:rFonts w:eastAsia="Calibri" w:cs="Calibri"/>
          <w:sz w:val="24"/>
          <w:szCs w:val="24"/>
        </w:rPr>
        <w:lastRenderedPageBreak/>
        <w:t>examples of initiatives, projects, or other work in which the Lead Applicant and/or Project Partners have demonstrated a clear commitment to advancing DEI and/or EJ principles.</w:t>
      </w:r>
    </w:p>
    <w:p w14:paraId="1F67B3DE" w14:textId="77777777" w:rsidR="007C3C46" w:rsidRDefault="007C3C46" w:rsidP="007C3C46"/>
    <w:p w14:paraId="686C1454" w14:textId="77777777" w:rsidR="007C3C46" w:rsidRPr="00477221" w:rsidRDefault="007C3C46" w:rsidP="007C3C46">
      <w:pPr>
        <w:rPr>
          <w:rFonts w:eastAsia="Calibri" w:cs="Calibri"/>
          <w:sz w:val="24"/>
          <w:szCs w:val="24"/>
        </w:rPr>
      </w:pPr>
      <w:r w:rsidRPr="009341A4">
        <w:rPr>
          <w:rFonts w:eastAsia="Calibri" w:cs="Calibri"/>
          <w:noProof/>
          <w:sz w:val="24"/>
          <w:szCs w:val="24"/>
        </w:rPr>
        <mc:AlternateContent>
          <mc:Choice Requires="wpg">
            <w:drawing>
              <wp:inline distT="0" distB="0" distL="0" distR="0" wp14:anchorId="61FA71E9" wp14:editId="5FF0EA22">
                <wp:extent cx="6025515" cy="227330"/>
                <wp:effectExtent l="9525" t="3175" r="3810" b="7620"/>
                <wp:docPr id="1817042886" name="Group 1817042886"/>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207345147" name="Group 196"/>
                        <wpg:cNvGrpSpPr/>
                        <wpg:grpSpPr>
                          <a:xfrm>
                            <a:off x="8" y="8"/>
                            <a:ext cx="9473" cy="2"/>
                            <a:chOff x="8" y="8"/>
                            <a:chExt cx="9473" cy="2"/>
                          </a:xfrm>
                        </wpg:grpSpPr>
                        <wps:wsp>
                          <wps:cNvPr id="1985904587"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26270769" name="Group 193"/>
                        <wpg:cNvGrpSpPr/>
                        <wpg:grpSpPr>
                          <a:xfrm>
                            <a:off x="15" y="15"/>
                            <a:ext cx="2" cy="334"/>
                            <a:chOff x="15" y="15"/>
                            <a:chExt cx="2" cy="334"/>
                          </a:xfrm>
                        </wpg:grpSpPr>
                        <wps:wsp>
                          <wps:cNvPr id="2124229029"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30314173"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711D" w14:textId="77777777" w:rsidR="007C3C46" w:rsidRDefault="007C3C46" w:rsidP="007C3C46">
                                <w:pPr>
                                  <w:spacing w:before="53"/>
                                  <w:ind w:left="89"/>
                                  <w:rPr>
                                    <w:rFonts w:eastAsia="Calibri" w:cs="Calibri"/>
                                    <w:szCs w:val="24"/>
                                  </w:rPr>
                                </w:pPr>
                                <w:r>
                                  <w:rPr>
                                    <w:color w:val="233E5F"/>
                                    <w:spacing w:val="12"/>
                                  </w:rPr>
                                  <w:t>USE OF ARTIFICIAL INTELLEGIENCE</w:t>
                                </w:r>
                              </w:p>
                            </w:txbxContent>
                          </wps:txbx>
                          <wps:bodyPr rot="0" vert="horz" wrap="square" lIns="0" tIns="0" rIns="0" bIns="0" anchor="t" anchorCtr="0" upright="1"/>
                        </wps:wsp>
                      </wpg:grpSp>
                    </wpg:wgp>
                  </a:graphicData>
                </a:graphic>
              </wp:inline>
            </w:drawing>
          </mc:Choice>
          <mc:Fallback>
            <w:pict>
              <v:group w14:anchorId="61FA71E9" id="Group 1817042886" o:spid="_x0000_s1080"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">
                <v:group id="Group 196" o:spid="_x0000_s1081"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">
                  <v:shape id="Freeform 197" o:spid="_x0000_s1082"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" path="m,l9473,e" filled="f" strokecolor="#4f81bc" strokeweight=".82pt">
                    <v:path arrowok="t" o:connecttype="custom" o:connectlocs="0,0;9473,0" o:connectangles="0,0"/>
                  </v:shape>
                </v:group>
                <v:group id="Group 193" o:spid="_x0000_s1083"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">
                  <v:shape id="Freeform 195" o:spid="_x0000_s1084"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" path="m,l,334e" filled="f" strokecolor="#4f81bc" strokeweight=".82pt">
                    <v:path arrowok="t" o:connecttype="custom" o:connectlocs="0,15;0,349" o:connectangles="0,0"/>
                  </v:shape>
                  <v:shape id="Text Box 194" o:spid="_x0000_s1085"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" filled="f" stroked="f">
                    <v:textbox inset="0,0,0,0">
                      <w:txbxContent>
                        <w:p w14:paraId="0680711D" w14:textId="77777777" w:rsidR="007C3C46" w:rsidRDefault="007C3C46" w:rsidP="007C3C46">
                          <w:pPr>
                            <w:spacing w:before="53"/>
                            <w:ind w:left="89"/>
                            <w:rPr>
                              <w:rFonts w:eastAsia="Calibri" w:cs="Calibri"/>
                              <w:szCs w:val="24"/>
                            </w:rPr>
                          </w:pPr>
                          <w:r>
                            <w:rPr>
                              <w:color w:val="233E5F"/>
                              <w:spacing w:val="12"/>
                            </w:rPr>
                            <w:t>USE OF ARTIFICIAL INTELLEGIENCE</w:t>
                          </w:r>
                        </w:p>
                      </w:txbxContent>
                    </v:textbox>
                  </v:shape>
                </v:group>
                <w10:anchorlock/>
              </v:group>
            </w:pict>
          </mc:Fallback>
        </mc:AlternateContent>
      </w:r>
    </w:p>
    <w:p w14:paraId="1554D2B4" w14:textId="77777777" w:rsidR="007C3C46" w:rsidRPr="00731C6F" w:rsidRDefault="007C3C46" w:rsidP="007C3C46">
      <w:pPr>
        <w:pStyle w:val="BodyText"/>
        <w:ind w:left="0"/>
        <w:rPr>
          <w:rFonts w:cs="Calibri"/>
          <w:sz w:val="28"/>
          <w:szCs w:val="28"/>
        </w:rPr>
      </w:pPr>
    </w:p>
    <w:p w14:paraId="6C24DC63" w14:textId="3FF4C196" w:rsidR="2191437F" w:rsidRDefault="003739B3" w:rsidP="0BE5A9C6">
      <w:pPr>
        <w:rPr>
          <w:rFonts w:eastAsia="Calibri" w:cs="Calibri"/>
          <w:sz w:val="24"/>
          <w:szCs w:val="24"/>
        </w:rPr>
      </w:pPr>
      <w:r w:rsidRPr="00731C6F">
        <w:rPr>
          <w:rFonts w:eastAsia="Calibri" w:cs="Calibri"/>
          <w:color w:val="000000" w:themeColor="text1"/>
          <w:sz w:val="24"/>
          <w:szCs w:val="24"/>
        </w:rPr>
        <w:t>Please disclose to MassCEC in your application any use of, or planned use of, generative AI either in responding to this RFP or in carrying out the scope of work required for the project or services, if awarded.  MassCEC reserves the right to review submitted materials to determine whether generative AI was likely used, including using detection tools, linguistic analysis, or verification methods as appropriate. MassCEC further reserves the right to accept or reject any proposed uses of generative AI, or request supplemental non-AI generative materials from applicants, or cancel or rescind an award where generative AI has been used without MassCEC approval.</w:t>
      </w:r>
    </w:p>
    <w:p w14:paraId="6D01D9F6" w14:textId="3CB7FDD8" w:rsidR="0BE5A9C6" w:rsidRDefault="0BE5A9C6" w:rsidP="0BE5A9C6">
      <w:pPr>
        <w:rPr>
          <w:rFonts w:eastAsia="Calibri" w:cs="Calibri"/>
          <w:sz w:val="24"/>
          <w:szCs w:val="24"/>
        </w:rPr>
      </w:pPr>
    </w:p>
    <w:p w14:paraId="4CD20B8A" w14:textId="76261342" w:rsidR="00C93E5C" w:rsidRPr="005A25B5" w:rsidRDefault="71F09237" w:rsidP="00C649CC">
      <w:pPr>
        <w:pStyle w:val="Heading2"/>
        <w:spacing w:before="100" w:beforeAutospacing="1" w:after="100" w:afterAutospacing="1" w:line="240" w:lineRule="auto"/>
        <w:rPr>
          <w:sz w:val="24"/>
        </w:rPr>
      </w:pPr>
      <w:r w:rsidRPr="2E1CC92E">
        <w:rPr>
          <w:sz w:val="24"/>
          <w:szCs w:val="24"/>
        </w:rPr>
        <w:t>VIi. selection criteria</w:t>
      </w:r>
    </w:p>
    <w:p w14:paraId="5EAA0C84" w14:textId="49179EBC" w:rsidR="00151478" w:rsidRPr="00DF029A" w:rsidRDefault="00151478" w:rsidP="00151478">
      <w:pPr>
        <w:rPr>
          <w:rFonts w:eastAsia="Calibri" w:cs="Calibri"/>
          <w:sz w:val="24"/>
          <w:szCs w:val="24"/>
        </w:rPr>
      </w:pPr>
      <w:r>
        <w:rPr>
          <w:rFonts w:eastAsia="Calibri" w:cs="Calibri"/>
          <w:sz w:val="24"/>
          <w:szCs w:val="24"/>
        </w:rPr>
        <w:t>MassCEC aspires to identify and support the highest-value opportunities to strengthen the chances of success for Climatetech commercialization in the Commonwealth.</w:t>
      </w:r>
      <w:r w:rsidR="00DF029A">
        <w:rPr>
          <w:rFonts w:eastAsia="Calibri" w:cs="Calibri"/>
          <w:sz w:val="24"/>
          <w:szCs w:val="24"/>
        </w:rPr>
        <w:t xml:space="preserve"> </w:t>
      </w:r>
      <w:r>
        <w:rPr>
          <w:rFonts w:eastAsia="Calibri" w:cs="Calibri"/>
          <w:sz w:val="24"/>
          <w:szCs w:val="24"/>
        </w:rPr>
        <w:t>To achieve this, MassCEC has established the following Concept Paper and Full Application Review Process:</w:t>
      </w:r>
    </w:p>
    <w:p w14:paraId="3CAEFBF5" w14:textId="77777777" w:rsidR="00151478" w:rsidRPr="00520D07" w:rsidRDefault="00151478" w:rsidP="00151478">
      <w:pPr>
        <w:pStyle w:val="ListParagraph"/>
        <w:spacing w:after="0" w:line="240" w:lineRule="auto"/>
        <w:rPr>
          <w:rFonts w:ascii="Calibri" w:hAnsi="Calibri" w:cs="Calibri"/>
          <w:sz w:val="24"/>
          <w:szCs w:val="24"/>
        </w:rPr>
      </w:pPr>
    </w:p>
    <w:p w14:paraId="2004B9A0" w14:textId="77777777" w:rsidR="00151478" w:rsidRPr="004C4B12" w:rsidRDefault="00151478" w:rsidP="00F11E87">
      <w:pPr>
        <w:pStyle w:val="ListParagraph"/>
        <w:numPr>
          <w:ilvl w:val="0"/>
          <w:numId w:val="8"/>
        </w:numPr>
        <w:spacing w:after="0" w:line="240" w:lineRule="auto"/>
        <w:rPr>
          <w:rFonts w:ascii="Calibri" w:hAnsi="Calibri" w:cs="Calibri"/>
          <w:sz w:val="24"/>
          <w:szCs w:val="24"/>
        </w:rPr>
      </w:pPr>
      <w:r w:rsidRPr="00795DD3">
        <w:rPr>
          <w:rFonts w:ascii="Calibri" w:hAnsi="Calibri" w:cs="Calibri"/>
          <w:b/>
          <w:bCs/>
          <w:sz w:val="24"/>
          <w:szCs w:val="24"/>
        </w:rPr>
        <w:t>Initial Screening</w:t>
      </w:r>
      <w:r w:rsidRPr="004C4B12">
        <w:rPr>
          <w:rFonts w:ascii="Calibri" w:hAnsi="Calibri" w:cs="Calibri"/>
          <w:sz w:val="24"/>
          <w:szCs w:val="24"/>
        </w:rPr>
        <w:t xml:space="preserve">: all </w:t>
      </w:r>
      <w:r>
        <w:rPr>
          <w:rFonts w:ascii="Calibri" w:hAnsi="Calibri" w:cs="Calibri"/>
          <w:sz w:val="24"/>
          <w:szCs w:val="24"/>
        </w:rPr>
        <w:t>Concept Papers and Full Applications</w:t>
      </w:r>
      <w:r w:rsidRPr="004C4B12">
        <w:rPr>
          <w:rFonts w:ascii="Calibri" w:hAnsi="Calibri" w:cs="Calibri"/>
          <w:sz w:val="24"/>
          <w:szCs w:val="24"/>
        </w:rPr>
        <w:t xml:space="preserve"> will undergo an initial screening to ensure they </w:t>
      </w:r>
      <w:r>
        <w:rPr>
          <w:rFonts w:ascii="Calibri" w:hAnsi="Calibri" w:cs="Calibri"/>
          <w:sz w:val="24"/>
          <w:szCs w:val="24"/>
        </w:rPr>
        <w:t xml:space="preserve">are complete, </w:t>
      </w:r>
      <w:r w:rsidRPr="004C4B12">
        <w:rPr>
          <w:rFonts w:ascii="Calibri" w:hAnsi="Calibri" w:cs="Calibri"/>
          <w:sz w:val="24"/>
          <w:szCs w:val="24"/>
        </w:rPr>
        <w:t>meet basic eligibility requirements</w:t>
      </w:r>
      <w:r>
        <w:rPr>
          <w:rFonts w:ascii="Calibri" w:hAnsi="Calibri" w:cs="Calibri"/>
          <w:sz w:val="24"/>
          <w:szCs w:val="24"/>
        </w:rPr>
        <w:t>,</w:t>
      </w:r>
      <w:r w:rsidRPr="004C4B12">
        <w:rPr>
          <w:rFonts w:ascii="Calibri" w:hAnsi="Calibri" w:cs="Calibri"/>
          <w:sz w:val="24"/>
          <w:szCs w:val="24"/>
        </w:rPr>
        <w:t xml:space="preserve"> and adhere to the guidelines outlined in the solicitation.</w:t>
      </w:r>
    </w:p>
    <w:p w14:paraId="7051FDDF" w14:textId="77777777" w:rsidR="00151478" w:rsidRPr="004C4B12" w:rsidRDefault="00151478" w:rsidP="00F11E87">
      <w:pPr>
        <w:pStyle w:val="ListParagraph"/>
        <w:numPr>
          <w:ilvl w:val="0"/>
          <w:numId w:val="8"/>
        </w:numPr>
        <w:spacing w:after="0" w:line="240" w:lineRule="auto"/>
        <w:rPr>
          <w:rFonts w:ascii="Calibri" w:hAnsi="Calibri" w:cs="Calibri"/>
          <w:sz w:val="24"/>
          <w:szCs w:val="24"/>
        </w:rPr>
      </w:pPr>
      <w:r w:rsidRPr="00795DD3">
        <w:rPr>
          <w:rFonts w:ascii="Calibri" w:hAnsi="Calibri" w:cs="Calibri"/>
          <w:b/>
          <w:bCs/>
          <w:sz w:val="24"/>
          <w:szCs w:val="24"/>
        </w:rPr>
        <w:t>Detailed Review:</w:t>
      </w:r>
      <w:r w:rsidRPr="004C4B12">
        <w:rPr>
          <w:rFonts w:ascii="Calibri" w:hAnsi="Calibri" w:cs="Calibri"/>
          <w:sz w:val="24"/>
          <w:szCs w:val="24"/>
        </w:rPr>
        <w:t xml:space="preserve"> eligible </w:t>
      </w:r>
      <w:r>
        <w:rPr>
          <w:rFonts w:ascii="Calibri" w:hAnsi="Calibri" w:cs="Calibri"/>
          <w:sz w:val="24"/>
          <w:szCs w:val="24"/>
        </w:rPr>
        <w:t>C</w:t>
      </w:r>
      <w:r w:rsidRPr="004C4B12">
        <w:rPr>
          <w:rFonts w:ascii="Calibri" w:hAnsi="Calibri" w:cs="Calibri"/>
          <w:sz w:val="24"/>
          <w:szCs w:val="24"/>
        </w:rPr>
        <w:t xml:space="preserve">oncept </w:t>
      </w:r>
      <w:r>
        <w:rPr>
          <w:rFonts w:ascii="Calibri" w:hAnsi="Calibri" w:cs="Calibri"/>
          <w:sz w:val="24"/>
          <w:szCs w:val="24"/>
        </w:rPr>
        <w:t>P</w:t>
      </w:r>
      <w:r w:rsidRPr="004C4B12">
        <w:rPr>
          <w:rFonts w:ascii="Calibri" w:hAnsi="Calibri" w:cs="Calibri"/>
          <w:sz w:val="24"/>
          <w:szCs w:val="24"/>
        </w:rPr>
        <w:t>apers</w:t>
      </w:r>
      <w:r>
        <w:rPr>
          <w:rFonts w:ascii="Calibri" w:hAnsi="Calibri" w:cs="Calibri"/>
          <w:sz w:val="24"/>
          <w:szCs w:val="24"/>
        </w:rPr>
        <w:t xml:space="preserve"> and Full Applications</w:t>
      </w:r>
      <w:r w:rsidRPr="004C4B12">
        <w:rPr>
          <w:rFonts w:ascii="Calibri" w:hAnsi="Calibri" w:cs="Calibri"/>
          <w:sz w:val="24"/>
          <w:szCs w:val="24"/>
        </w:rPr>
        <w:t xml:space="preserve"> will be reviewed in detail by MassCEC and external industry specialists, if necessary. The review team will assess each proposal based on the criteria outlined </w:t>
      </w:r>
      <w:r>
        <w:rPr>
          <w:rFonts w:ascii="Calibri" w:hAnsi="Calibri" w:cs="Calibri"/>
          <w:sz w:val="24"/>
          <w:szCs w:val="24"/>
        </w:rPr>
        <w:t>below</w:t>
      </w:r>
      <w:r w:rsidRPr="004C4B12">
        <w:rPr>
          <w:rFonts w:ascii="Calibri" w:hAnsi="Calibri" w:cs="Calibri"/>
          <w:sz w:val="24"/>
          <w:szCs w:val="24"/>
        </w:rPr>
        <w:t xml:space="preserve">. </w:t>
      </w:r>
    </w:p>
    <w:p w14:paraId="1485508C" w14:textId="77777777" w:rsidR="00151478" w:rsidRPr="004C4B12" w:rsidRDefault="00151478" w:rsidP="00F11E87">
      <w:pPr>
        <w:pStyle w:val="ListParagraph"/>
        <w:numPr>
          <w:ilvl w:val="0"/>
          <w:numId w:val="8"/>
        </w:numPr>
        <w:spacing w:after="0" w:line="240" w:lineRule="auto"/>
        <w:rPr>
          <w:rFonts w:ascii="Calibri" w:hAnsi="Calibri" w:cs="Calibri"/>
          <w:sz w:val="24"/>
          <w:szCs w:val="24"/>
        </w:rPr>
      </w:pPr>
      <w:r w:rsidRPr="00795DD3">
        <w:rPr>
          <w:rFonts w:ascii="Calibri" w:hAnsi="Calibri" w:cs="Calibri"/>
          <w:b/>
          <w:bCs/>
          <w:sz w:val="24"/>
          <w:szCs w:val="24"/>
        </w:rPr>
        <w:t>Interviews:</w:t>
      </w:r>
      <w:r w:rsidRPr="004C4B12">
        <w:rPr>
          <w:rFonts w:ascii="Calibri" w:hAnsi="Calibri" w:cs="Calibri"/>
          <w:sz w:val="24"/>
          <w:szCs w:val="24"/>
        </w:rPr>
        <w:t xml:space="preserve"> MassCEC reserves the right to contact Applicants to request supplemental or clarifying information as part of the formal review process. The staff may also request an interview with and/or presentation by select Applicants.</w:t>
      </w:r>
    </w:p>
    <w:p w14:paraId="596FBA23" w14:textId="6168673A" w:rsidR="00151478" w:rsidRPr="0035263B" w:rsidRDefault="00151478" w:rsidP="00F11E87">
      <w:pPr>
        <w:pStyle w:val="ListParagraph"/>
        <w:numPr>
          <w:ilvl w:val="0"/>
          <w:numId w:val="8"/>
        </w:numPr>
        <w:spacing w:after="0" w:line="240" w:lineRule="auto"/>
        <w:rPr>
          <w:rFonts w:cs="Calibri"/>
          <w:sz w:val="24"/>
          <w:szCs w:val="24"/>
        </w:rPr>
      </w:pPr>
      <w:r w:rsidRPr="00795DD3">
        <w:rPr>
          <w:rFonts w:ascii="Calibri" w:hAnsi="Calibri" w:cs="Calibri"/>
          <w:b/>
          <w:bCs/>
          <w:sz w:val="24"/>
          <w:szCs w:val="24"/>
        </w:rPr>
        <w:t xml:space="preserve">Selection for </w:t>
      </w:r>
      <w:r>
        <w:rPr>
          <w:rFonts w:ascii="Calibri" w:hAnsi="Calibri" w:cs="Calibri"/>
          <w:b/>
          <w:bCs/>
          <w:sz w:val="24"/>
          <w:szCs w:val="24"/>
        </w:rPr>
        <w:t>Advancement</w:t>
      </w:r>
      <w:r w:rsidRPr="00795DD3">
        <w:rPr>
          <w:rFonts w:ascii="Calibri" w:hAnsi="Calibri" w:cs="Calibri"/>
          <w:b/>
          <w:bCs/>
          <w:sz w:val="24"/>
          <w:szCs w:val="24"/>
        </w:rPr>
        <w:t xml:space="preserve">: </w:t>
      </w:r>
      <w:r>
        <w:rPr>
          <w:rFonts w:ascii="Calibri" w:hAnsi="Calibri" w:cs="Calibri"/>
          <w:sz w:val="24"/>
          <w:szCs w:val="24"/>
        </w:rPr>
        <w:t>f</w:t>
      </w:r>
      <w:r w:rsidRPr="004C4B12">
        <w:rPr>
          <w:rFonts w:ascii="Calibri" w:hAnsi="Calibri" w:cs="Calibri"/>
          <w:sz w:val="24"/>
          <w:szCs w:val="24"/>
        </w:rPr>
        <w:t xml:space="preserve">ollowing </w:t>
      </w:r>
      <w:r>
        <w:rPr>
          <w:rFonts w:ascii="Calibri" w:hAnsi="Calibri" w:cs="Calibri"/>
          <w:sz w:val="24"/>
          <w:szCs w:val="24"/>
        </w:rPr>
        <w:t xml:space="preserve">Concept Paper </w:t>
      </w:r>
      <w:r w:rsidRPr="004C4B12">
        <w:rPr>
          <w:rFonts w:ascii="Calibri" w:hAnsi="Calibri" w:cs="Calibri"/>
          <w:sz w:val="24"/>
          <w:szCs w:val="24"/>
        </w:rPr>
        <w:t xml:space="preserve">review, selected Applicants will be invited to submit a </w:t>
      </w:r>
      <w:r>
        <w:rPr>
          <w:rFonts w:ascii="Calibri" w:hAnsi="Calibri" w:cs="Calibri"/>
          <w:sz w:val="24"/>
          <w:szCs w:val="24"/>
        </w:rPr>
        <w:t>F</w:t>
      </w:r>
      <w:r w:rsidRPr="004C4B12">
        <w:rPr>
          <w:rFonts w:ascii="Calibri" w:hAnsi="Calibri" w:cs="Calibri"/>
          <w:sz w:val="24"/>
          <w:szCs w:val="24"/>
        </w:rPr>
        <w:t xml:space="preserve">ull </w:t>
      </w:r>
      <w:r>
        <w:rPr>
          <w:rFonts w:ascii="Calibri" w:hAnsi="Calibri" w:cs="Calibri"/>
          <w:sz w:val="24"/>
          <w:szCs w:val="24"/>
        </w:rPr>
        <w:t>A</w:t>
      </w:r>
      <w:r w:rsidRPr="004C4B12">
        <w:rPr>
          <w:rFonts w:ascii="Calibri" w:hAnsi="Calibri" w:cs="Calibri"/>
          <w:sz w:val="24"/>
          <w:szCs w:val="24"/>
        </w:rPr>
        <w:t xml:space="preserve">pplication. </w:t>
      </w:r>
      <w:r>
        <w:rPr>
          <w:rFonts w:ascii="Calibri" w:hAnsi="Calibri" w:cs="Calibri"/>
          <w:sz w:val="24"/>
          <w:szCs w:val="24"/>
        </w:rPr>
        <w:t xml:space="preserve"> Following Full Application review, Applicants will be notified of their awarded status as described in the schedule in Section V. </w:t>
      </w:r>
    </w:p>
    <w:p w14:paraId="1268D28A" w14:textId="77777777" w:rsidR="00B9330E" w:rsidRDefault="00B9330E" w:rsidP="00151478">
      <w:pPr>
        <w:rPr>
          <w:rFonts w:eastAsia="Calibri" w:cs="Calibri"/>
          <w:sz w:val="24"/>
          <w:szCs w:val="24"/>
        </w:rPr>
      </w:pPr>
    </w:p>
    <w:p w14:paraId="4EAE6D9E" w14:textId="2AAF7528" w:rsidR="0090343C" w:rsidRDefault="00151478" w:rsidP="00151478">
      <w:pPr>
        <w:rPr>
          <w:rFonts w:eastAsia="Calibri" w:cs="Calibri"/>
          <w:sz w:val="24"/>
          <w:szCs w:val="24"/>
        </w:rPr>
      </w:pPr>
      <w:r>
        <w:rPr>
          <w:rFonts w:eastAsia="Calibri" w:cs="Calibri"/>
          <w:sz w:val="24"/>
          <w:szCs w:val="24"/>
        </w:rPr>
        <w:t xml:space="preserve">Concept Papers and Full Applications </w:t>
      </w:r>
      <w:r w:rsidR="004F6266">
        <w:rPr>
          <w:rFonts w:eastAsia="Calibri" w:cs="Calibri"/>
          <w:sz w:val="24"/>
          <w:szCs w:val="24"/>
        </w:rPr>
        <w:t xml:space="preserve">for </w:t>
      </w:r>
      <w:r w:rsidR="00795FAD">
        <w:rPr>
          <w:rFonts w:eastAsia="Calibri" w:cs="Calibri"/>
          <w:sz w:val="24"/>
          <w:szCs w:val="24"/>
        </w:rPr>
        <w:t xml:space="preserve">both Track 1 and Track 2 </w:t>
      </w:r>
      <w:r>
        <w:rPr>
          <w:rFonts w:eastAsia="Calibri" w:cs="Calibri"/>
          <w:sz w:val="24"/>
          <w:szCs w:val="24"/>
        </w:rPr>
        <w:t>will be evaluated based on criteria</w:t>
      </w:r>
      <w:r w:rsidR="0090343C">
        <w:rPr>
          <w:rFonts w:eastAsia="Calibri" w:cs="Calibri"/>
          <w:sz w:val="24"/>
          <w:szCs w:val="24"/>
        </w:rPr>
        <w:t xml:space="preserve"> in the following table.</w:t>
      </w:r>
    </w:p>
    <w:p w14:paraId="365BBD95" w14:textId="77777777" w:rsidR="0090343C" w:rsidRDefault="0090343C" w:rsidP="00151478">
      <w:pPr>
        <w:rPr>
          <w:rFonts w:eastAsia="Calibri" w:cs="Calibri"/>
          <w:sz w:val="24"/>
          <w:szCs w:val="24"/>
        </w:rPr>
      </w:pPr>
    </w:p>
    <w:p w14:paraId="467B92A7" w14:textId="77777777" w:rsidR="0090343C" w:rsidRDefault="0090343C" w:rsidP="0090343C">
      <w:pPr>
        <w:rPr>
          <w:rFonts w:eastAsia="Calibri" w:cs="Calibri"/>
          <w:sz w:val="24"/>
          <w:szCs w:val="24"/>
        </w:rPr>
      </w:pPr>
      <w:r w:rsidRPr="00B9330E">
        <w:rPr>
          <w:rFonts w:eastAsia="Calibri" w:cs="Calibri"/>
          <w:sz w:val="24"/>
          <w:szCs w:val="24"/>
        </w:rPr>
        <w:t>Track 1 and Track 2 applicants are evaluated first on the same common criteria (100 points) and ranked together using that 100-point score. Track 2 applications include an additional fellowship section scored out of 20 points; that 20-point score is used only to compare Track 2 applicants</w:t>
      </w:r>
      <w:r>
        <w:rPr>
          <w:rFonts w:eastAsia="Calibri" w:cs="Calibri"/>
          <w:sz w:val="24"/>
          <w:szCs w:val="24"/>
        </w:rPr>
        <w:t>.</w:t>
      </w:r>
    </w:p>
    <w:p w14:paraId="25F649BB" w14:textId="77777777" w:rsidR="0090343C" w:rsidRDefault="0090343C" w:rsidP="00151478">
      <w:pPr>
        <w:rPr>
          <w:rFonts w:eastAsia="Calibri" w:cs="Calibri"/>
          <w:sz w:val="24"/>
          <w:szCs w:val="24"/>
        </w:rPr>
      </w:pPr>
    </w:p>
    <w:p w14:paraId="1ED95286" w14:textId="49840D42" w:rsidR="00151478" w:rsidRDefault="0090343C" w:rsidP="00151478">
      <w:pPr>
        <w:rPr>
          <w:rFonts w:eastAsia="Calibri" w:cs="Calibri"/>
          <w:sz w:val="24"/>
          <w:szCs w:val="24"/>
        </w:rPr>
      </w:pPr>
      <w:r>
        <w:rPr>
          <w:rFonts w:eastAsia="Calibri" w:cs="Calibri"/>
          <w:sz w:val="24"/>
          <w:szCs w:val="24"/>
        </w:rPr>
        <w:t>Criteria</w:t>
      </w:r>
      <w:r w:rsidR="00C923FC">
        <w:rPr>
          <w:rFonts w:eastAsia="Calibri" w:cs="Calibri"/>
          <w:sz w:val="24"/>
          <w:szCs w:val="24"/>
        </w:rPr>
        <w:t xml:space="preserve"> </w:t>
      </w:r>
      <w:r>
        <w:rPr>
          <w:rFonts w:eastAsia="Calibri" w:cs="Calibri"/>
          <w:sz w:val="24"/>
          <w:szCs w:val="24"/>
        </w:rPr>
        <w:t>include</w:t>
      </w:r>
      <w:r w:rsidR="00C923FC">
        <w:rPr>
          <w:rFonts w:eastAsia="Calibri" w:cs="Calibri"/>
          <w:sz w:val="24"/>
          <w:szCs w:val="24"/>
        </w:rPr>
        <w:t xml:space="preserve">, </w:t>
      </w:r>
      <w:r w:rsidR="00151478">
        <w:rPr>
          <w:rFonts w:eastAsia="Calibri" w:cs="Calibri"/>
          <w:sz w:val="24"/>
          <w:szCs w:val="24"/>
        </w:rPr>
        <w:t>but are not limited to:</w:t>
      </w:r>
    </w:p>
    <w:p w14:paraId="76D8363E" w14:textId="77777777" w:rsidR="004F6266" w:rsidRDefault="004F6266" w:rsidP="00151478">
      <w:pPr>
        <w:rPr>
          <w:rFonts w:eastAsia="Calibri" w:cs="Calibri"/>
          <w:sz w:val="24"/>
          <w:szCs w:val="24"/>
        </w:rPr>
      </w:pPr>
    </w:p>
    <w:tbl>
      <w:tblPr>
        <w:tblStyle w:val="TableGrid"/>
        <w:tblW w:w="9493" w:type="dxa"/>
        <w:tblLook w:val="04A0" w:firstRow="1" w:lastRow="0" w:firstColumn="1" w:lastColumn="0" w:noHBand="0" w:noVBand="1"/>
      </w:tblPr>
      <w:tblGrid>
        <w:gridCol w:w="3240"/>
        <w:gridCol w:w="6253"/>
      </w:tblGrid>
      <w:tr w:rsidR="004F6266" w:rsidRPr="009341A4" w14:paraId="6EF47DAA" w14:textId="77777777" w:rsidTr="00AF7575">
        <w:tc>
          <w:tcPr>
            <w:tcW w:w="3240" w:type="dxa"/>
          </w:tcPr>
          <w:p w14:paraId="35BEC7EB" w14:textId="77777777" w:rsidR="004F6266" w:rsidRPr="00A46ECE" w:rsidRDefault="004F6266" w:rsidP="00AF7575">
            <w:pPr>
              <w:rPr>
                <w:rFonts w:cs="Calibri"/>
                <w:b/>
                <w:bCs/>
                <w:sz w:val="24"/>
                <w:szCs w:val="24"/>
              </w:rPr>
            </w:pPr>
            <w:r>
              <w:rPr>
                <w:rFonts w:cs="Calibri"/>
                <w:b/>
                <w:bCs/>
                <w:sz w:val="24"/>
                <w:szCs w:val="24"/>
              </w:rPr>
              <w:t>Selection</w:t>
            </w:r>
            <w:r w:rsidRPr="00A46ECE">
              <w:rPr>
                <w:rFonts w:cs="Calibri"/>
                <w:b/>
                <w:bCs/>
                <w:sz w:val="24"/>
                <w:szCs w:val="24"/>
              </w:rPr>
              <w:t xml:space="preserve"> Criteria </w:t>
            </w:r>
          </w:p>
          <w:p w14:paraId="2AD395C5" w14:textId="4283BE13" w:rsidR="004F6266" w:rsidRDefault="001A578F" w:rsidP="00AF7575">
            <w:pPr>
              <w:rPr>
                <w:rFonts w:cs="Calibri"/>
                <w:color w:val="7F7F7F" w:themeColor="text1" w:themeTint="80"/>
                <w:sz w:val="24"/>
                <w:szCs w:val="24"/>
              </w:rPr>
            </w:pPr>
            <w:r>
              <w:rPr>
                <w:rFonts w:cs="Calibri"/>
                <w:color w:val="7F7F7F" w:themeColor="text1" w:themeTint="80"/>
                <w:sz w:val="24"/>
                <w:szCs w:val="24"/>
              </w:rPr>
              <w:t xml:space="preserve">Track 1: </w:t>
            </w:r>
            <w:r w:rsidR="004F6266" w:rsidRPr="006A5E20">
              <w:rPr>
                <w:rFonts w:cs="Calibri"/>
                <w:color w:val="7F7F7F" w:themeColor="text1" w:themeTint="80"/>
                <w:sz w:val="24"/>
                <w:szCs w:val="24"/>
              </w:rPr>
              <w:t>100 points total</w:t>
            </w:r>
          </w:p>
          <w:p w14:paraId="730853D1" w14:textId="40BDE1C0" w:rsidR="00D07CB4" w:rsidRPr="00D07CB4" w:rsidRDefault="001A578F" w:rsidP="00AF7575">
            <w:pPr>
              <w:rPr>
                <w:rFonts w:cs="Calibri"/>
                <w:color w:val="7F7F7F" w:themeColor="text1" w:themeTint="80"/>
                <w:sz w:val="24"/>
                <w:szCs w:val="24"/>
              </w:rPr>
            </w:pPr>
            <w:r>
              <w:rPr>
                <w:rFonts w:cs="Calibri"/>
                <w:color w:val="7F7F7F" w:themeColor="text1" w:themeTint="80"/>
                <w:sz w:val="24"/>
                <w:szCs w:val="24"/>
              </w:rPr>
              <w:t>Track 2: 120 points total</w:t>
            </w:r>
          </w:p>
        </w:tc>
        <w:tc>
          <w:tcPr>
            <w:tcW w:w="6253" w:type="dxa"/>
          </w:tcPr>
          <w:p w14:paraId="218463C7" w14:textId="77777777" w:rsidR="004F6266" w:rsidRPr="00A46ECE" w:rsidRDefault="004F6266" w:rsidP="00AF7575">
            <w:pPr>
              <w:rPr>
                <w:rFonts w:cs="Calibri"/>
                <w:b/>
                <w:bCs/>
                <w:sz w:val="24"/>
                <w:szCs w:val="24"/>
              </w:rPr>
            </w:pPr>
            <w:r w:rsidRPr="00A46ECE">
              <w:rPr>
                <w:rFonts w:cs="Calibri"/>
                <w:b/>
                <w:bCs/>
                <w:sz w:val="24"/>
                <w:szCs w:val="24"/>
              </w:rPr>
              <w:t>Details</w:t>
            </w:r>
          </w:p>
        </w:tc>
      </w:tr>
      <w:tr w:rsidR="004F6266" w:rsidRPr="009341A4" w14:paraId="5F9DE6AA" w14:textId="77777777" w:rsidTr="00AF7575">
        <w:tc>
          <w:tcPr>
            <w:tcW w:w="3240" w:type="dxa"/>
          </w:tcPr>
          <w:p w14:paraId="3485E1B0" w14:textId="47B8346B" w:rsidR="004F6266" w:rsidRDefault="00A12EEE" w:rsidP="00AF7575">
            <w:pPr>
              <w:rPr>
                <w:rFonts w:cs="Calibri"/>
                <w:sz w:val="24"/>
                <w:szCs w:val="24"/>
              </w:rPr>
            </w:pPr>
            <w:r>
              <w:rPr>
                <w:rFonts w:cs="Calibri"/>
                <w:sz w:val="24"/>
                <w:szCs w:val="24"/>
              </w:rPr>
              <w:t xml:space="preserve">Relevance and </w:t>
            </w:r>
            <w:r w:rsidR="00684EE8">
              <w:rPr>
                <w:rFonts w:cs="Calibri"/>
                <w:sz w:val="24"/>
                <w:szCs w:val="24"/>
              </w:rPr>
              <w:t>Alignment</w:t>
            </w:r>
          </w:p>
          <w:p w14:paraId="0F2FEB64" w14:textId="77777777" w:rsidR="004F6266" w:rsidRPr="009341A4" w:rsidRDefault="004F6266" w:rsidP="00AF7575">
            <w:pPr>
              <w:rPr>
                <w:rFonts w:cs="Calibri"/>
                <w:sz w:val="24"/>
                <w:szCs w:val="24"/>
              </w:rPr>
            </w:pPr>
            <w:r w:rsidRPr="0035263B">
              <w:rPr>
                <w:rFonts w:cs="Calibri"/>
                <w:color w:val="808080" w:themeColor="background1" w:themeShade="80"/>
                <w:sz w:val="24"/>
                <w:szCs w:val="24"/>
              </w:rPr>
              <w:t>10 points</w:t>
            </w:r>
          </w:p>
        </w:tc>
        <w:tc>
          <w:tcPr>
            <w:tcW w:w="6253" w:type="dxa"/>
          </w:tcPr>
          <w:p w14:paraId="135FC133" w14:textId="404719D0" w:rsidR="00CE70F4" w:rsidRPr="009341A4" w:rsidRDefault="00CE70F4"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Alignment with the grant’s objectives to enhance the conditions for </w:t>
            </w:r>
            <w:r>
              <w:rPr>
                <w:rFonts w:ascii="Calibri" w:hAnsi="Calibri" w:cs="Calibri"/>
                <w:sz w:val="24"/>
                <w:szCs w:val="24"/>
              </w:rPr>
              <w:t>Climatetech</w:t>
            </w:r>
            <w:r w:rsidRPr="009341A4">
              <w:rPr>
                <w:rFonts w:ascii="Calibri" w:hAnsi="Calibri" w:cs="Calibri"/>
                <w:sz w:val="24"/>
                <w:szCs w:val="24"/>
              </w:rPr>
              <w:t xml:space="preserve"> startup</w:t>
            </w:r>
            <w:r>
              <w:rPr>
                <w:rFonts w:ascii="Calibri" w:hAnsi="Calibri" w:cs="Calibri"/>
                <w:sz w:val="24"/>
                <w:szCs w:val="24"/>
              </w:rPr>
              <w:t xml:space="preserve"> </w:t>
            </w:r>
            <w:r w:rsidRPr="009341A4">
              <w:rPr>
                <w:rFonts w:ascii="Calibri" w:hAnsi="Calibri" w:cs="Calibri"/>
                <w:sz w:val="24"/>
                <w:szCs w:val="24"/>
              </w:rPr>
              <w:t>success.</w:t>
            </w:r>
          </w:p>
          <w:p w14:paraId="50A38AD7" w14:textId="64E1E0F5" w:rsidR="00916CE3" w:rsidRDefault="00CE70F4"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Geographic composition of member and alumni startups. MA-based startups should represent </w:t>
            </w:r>
            <w:r w:rsidR="00C923FC">
              <w:rPr>
                <w:rFonts w:ascii="Calibri" w:hAnsi="Calibri" w:cs="Calibri"/>
                <w:sz w:val="24"/>
                <w:szCs w:val="24"/>
              </w:rPr>
              <w:t xml:space="preserve">at least </w:t>
            </w:r>
            <w:r w:rsidRPr="009341A4">
              <w:rPr>
                <w:rFonts w:ascii="Calibri" w:hAnsi="Calibri" w:cs="Calibri"/>
                <w:sz w:val="24"/>
                <w:szCs w:val="24"/>
              </w:rPr>
              <w:t>half of the ESO’s membership</w:t>
            </w:r>
            <w:r>
              <w:rPr>
                <w:rFonts w:ascii="Calibri" w:hAnsi="Calibri" w:cs="Calibri"/>
                <w:sz w:val="24"/>
                <w:szCs w:val="24"/>
              </w:rPr>
              <w:t>/usage</w:t>
            </w:r>
            <w:r w:rsidRPr="009341A4">
              <w:rPr>
                <w:rFonts w:ascii="Calibri" w:hAnsi="Calibri" w:cs="Calibri"/>
                <w:sz w:val="24"/>
                <w:szCs w:val="24"/>
              </w:rPr>
              <w:t xml:space="preserve"> at any given time.</w:t>
            </w:r>
          </w:p>
          <w:p w14:paraId="33585ABD" w14:textId="791CC14F" w:rsidR="009426E8" w:rsidRPr="00916CE3" w:rsidRDefault="009426E8"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 xml:space="preserve">The niche benefits </w:t>
            </w:r>
            <w:r w:rsidR="00B16664">
              <w:rPr>
                <w:rFonts w:ascii="Calibri" w:hAnsi="Calibri" w:cs="Calibri"/>
                <w:sz w:val="24"/>
                <w:szCs w:val="24"/>
              </w:rPr>
              <w:t>of the</w:t>
            </w:r>
            <w:r>
              <w:rPr>
                <w:rFonts w:ascii="Calibri" w:hAnsi="Calibri" w:cs="Calibri"/>
                <w:sz w:val="24"/>
                <w:szCs w:val="24"/>
              </w:rPr>
              <w:t xml:space="preserve"> ESO compared to others in the </w:t>
            </w:r>
            <w:r w:rsidR="00B63664">
              <w:rPr>
                <w:rFonts w:ascii="Calibri" w:hAnsi="Calibri" w:cs="Calibri"/>
                <w:sz w:val="24"/>
                <w:szCs w:val="24"/>
              </w:rPr>
              <w:t>MA</w:t>
            </w:r>
            <w:r w:rsidR="00CA2CFC">
              <w:rPr>
                <w:rFonts w:ascii="Calibri" w:hAnsi="Calibri" w:cs="Calibri"/>
                <w:sz w:val="24"/>
                <w:szCs w:val="24"/>
              </w:rPr>
              <w:t xml:space="preserve"> climatetech</w:t>
            </w:r>
            <w:r w:rsidR="00B63664">
              <w:rPr>
                <w:rFonts w:ascii="Calibri" w:hAnsi="Calibri" w:cs="Calibri"/>
                <w:sz w:val="24"/>
                <w:szCs w:val="24"/>
              </w:rPr>
              <w:t xml:space="preserve"> </w:t>
            </w:r>
            <w:r>
              <w:rPr>
                <w:rFonts w:ascii="Calibri" w:hAnsi="Calibri" w:cs="Calibri"/>
                <w:sz w:val="24"/>
                <w:szCs w:val="24"/>
              </w:rPr>
              <w:t>ecosystem.</w:t>
            </w:r>
          </w:p>
        </w:tc>
      </w:tr>
      <w:tr w:rsidR="004F6266" w:rsidRPr="009341A4" w14:paraId="60764E2D" w14:textId="77777777" w:rsidTr="00AF7575">
        <w:tc>
          <w:tcPr>
            <w:tcW w:w="3240" w:type="dxa"/>
          </w:tcPr>
          <w:p w14:paraId="47A6F813" w14:textId="77777777" w:rsidR="004F6266" w:rsidRDefault="004F6266" w:rsidP="00AF7575">
            <w:pPr>
              <w:rPr>
                <w:rFonts w:cs="Calibri"/>
                <w:sz w:val="24"/>
                <w:szCs w:val="24"/>
              </w:rPr>
            </w:pPr>
            <w:r w:rsidRPr="009341A4">
              <w:rPr>
                <w:rFonts w:cs="Calibri"/>
                <w:sz w:val="24"/>
                <w:szCs w:val="24"/>
              </w:rPr>
              <w:t>Articulation of Need</w:t>
            </w:r>
          </w:p>
          <w:p w14:paraId="6B87D574" w14:textId="77777777" w:rsidR="004F6266" w:rsidRPr="009341A4" w:rsidRDefault="004F6266" w:rsidP="00AF7575">
            <w:pPr>
              <w:rPr>
                <w:rFonts w:cs="Calibri"/>
                <w:sz w:val="24"/>
                <w:szCs w:val="24"/>
              </w:rPr>
            </w:pPr>
            <w:r w:rsidRPr="0035263B">
              <w:rPr>
                <w:rFonts w:cs="Calibri"/>
                <w:color w:val="808080" w:themeColor="background1" w:themeShade="80"/>
                <w:sz w:val="24"/>
                <w:szCs w:val="24"/>
              </w:rPr>
              <w:t>1</w:t>
            </w:r>
            <w:r>
              <w:rPr>
                <w:rFonts w:cs="Calibri"/>
                <w:color w:val="808080" w:themeColor="background1" w:themeShade="80"/>
                <w:sz w:val="24"/>
                <w:szCs w:val="24"/>
              </w:rPr>
              <w:t>0</w:t>
            </w:r>
            <w:r w:rsidRPr="003B7168">
              <w:rPr>
                <w:rFonts w:cs="Calibri"/>
                <w:color w:val="808080" w:themeColor="background1" w:themeShade="80"/>
                <w:sz w:val="24"/>
                <w:szCs w:val="24"/>
              </w:rPr>
              <w:t xml:space="preserve"> points</w:t>
            </w:r>
          </w:p>
        </w:tc>
        <w:tc>
          <w:tcPr>
            <w:tcW w:w="6253" w:type="dxa"/>
          </w:tcPr>
          <w:p w14:paraId="1D9BB6F4" w14:textId="35CBDEDD" w:rsidR="00D83673" w:rsidRPr="009341A4" w:rsidRDefault="00D83673"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Clarity in identifying specific </w:t>
            </w:r>
            <w:r w:rsidR="00337951">
              <w:rPr>
                <w:rFonts w:ascii="Calibri" w:hAnsi="Calibri" w:cs="Calibri"/>
                <w:sz w:val="24"/>
                <w:szCs w:val="24"/>
              </w:rPr>
              <w:t>cha</w:t>
            </w:r>
            <w:r w:rsidR="005D04EA">
              <w:rPr>
                <w:rFonts w:ascii="Calibri" w:hAnsi="Calibri" w:cs="Calibri"/>
                <w:sz w:val="24"/>
                <w:szCs w:val="24"/>
              </w:rPr>
              <w:t>llenges and resource</w:t>
            </w:r>
            <w:r w:rsidR="00337951" w:rsidRPr="009341A4">
              <w:rPr>
                <w:rFonts w:ascii="Calibri" w:hAnsi="Calibri" w:cs="Calibri"/>
                <w:sz w:val="24"/>
                <w:szCs w:val="24"/>
              </w:rPr>
              <w:t xml:space="preserve"> </w:t>
            </w:r>
            <w:r w:rsidRPr="009341A4">
              <w:rPr>
                <w:rFonts w:ascii="Calibri" w:hAnsi="Calibri" w:cs="Calibri"/>
                <w:sz w:val="24"/>
                <w:szCs w:val="24"/>
              </w:rPr>
              <w:t>gaps that hinder</w:t>
            </w:r>
            <w:r w:rsidR="00470D47">
              <w:rPr>
                <w:rFonts w:ascii="Calibri" w:hAnsi="Calibri" w:cs="Calibri"/>
                <w:sz w:val="24"/>
                <w:szCs w:val="24"/>
              </w:rPr>
              <w:t xml:space="preserve"> the ESO to meet </w:t>
            </w:r>
            <w:r w:rsidR="00EF758E">
              <w:rPr>
                <w:rFonts w:ascii="Calibri" w:hAnsi="Calibri" w:cs="Calibri"/>
                <w:sz w:val="24"/>
                <w:szCs w:val="24"/>
              </w:rPr>
              <w:t xml:space="preserve">Climatetech startup </w:t>
            </w:r>
            <w:r w:rsidR="00470D47">
              <w:rPr>
                <w:rFonts w:ascii="Calibri" w:hAnsi="Calibri" w:cs="Calibri"/>
                <w:sz w:val="24"/>
                <w:szCs w:val="24"/>
              </w:rPr>
              <w:t>demand</w:t>
            </w:r>
            <w:r w:rsidR="00E8450A">
              <w:rPr>
                <w:rFonts w:ascii="Calibri" w:hAnsi="Calibri" w:cs="Calibri"/>
                <w:sz w:val="24"/>
                <w:szCs w:val="24"/>
              </w:rPr>
              <w:t>.</w:t>
            </w:r>
          </w:p>
          <w:p w14:paraId="1738287F" w14:textId="67BF4AB1" w:rsidR="004F6266" w:rsidRPr="009341A4" w:rsidRDefault="00D83673"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Justification for the </w:t>
            </w:r>
            <w:r w:rsidR="00C923FC">
              <w:rPr>
                <w:rFonts w:ascii="Calibri" w:hAnsi="Calibri" w:cs="Calibri"/>
                <w:sz w:val="24"/>
                <w:szCs w:val="24"/>
              </w:rPr>
              <w:t xml:space="preserve">grant and ESO model </w:t>
            </w:r>
            <w:r w:rsidRPr="009341A4">
              <w:rPr>
                <w:rFonts w:ascii="Calibri" w:hAnsi="Calibri" w:cs="Calibri"/>
                <w:sz w:val="24"/>
                <w:szCs w:val="24"/>
              </w:rPr>
              <w:t>based on industry trends</w:t>
            </w:r>
            <w:r w:rsidR="00441568">
              <w:rPr>
                <w:rFonts w:ascii="Calibri" w:hAnsi="Calibri" w:cs="Calibri"/>
                <w:sz w:val="24"/>
                <w:szCs w:val="24"/>
              </w:rPr>
              <w:t>, startup needs,</w:t>
            </w:r>
            <w:r w:rsidR="00E8450A">
              <w:rPr>
                <w:rFonts w:ascii="Calibri" w:hAnsi="Calibri" w:cs="Calibri"/>
                <w:sz w:val="24"/>
                <w:szCs w:val="24"/>
              </w:rPr>
              <w:t xml:space="preserve"> </w:t>
            </w:r>
            <w:r w:rsidRPr="009341A4">
              <w:rPr>
                <w:rFonts w:ascii="Calibri" w:hAnsi="Calibri" w:cs="Calibri"/>
                <w:sz w:val="24"/>
                <w:szCs w:val="24"/>
              </w:rPr>
              <w:t>and market demands</w:t>
            </w:r>
            <w:r w:rsidR="009319B7">
              <w:rPr>
                <w:rFonts w:ascii="Calibri" w:hAnsi="Calibri" w:cs="Calibri"/>
                <w:sz w:val="24"/>
                <w:szCs w:val="24"/>
              </w:rPr>
              <w:t>.</w:t>
            </w:r>
          </w:p>
        </w:tc>
      </w:tr>
      <w:tr w:rsidR="004F6266" w:rsidRPr="009341A4" w14:paraId="0DA36A72" w14:textId="77777777" w:rsidTr="00AF7575">
        <w:tc>
          <w:tcPr>
            <w:tcW w:w="3240" w:type="dxa"/>
          </w:tcPr>
          <w:p w14:paraId="35A1FD79" w14:textId="2EF9163A" w:rsidR="004F6266" w:rsidRDefault="0099418E" w:rsidP="00AF7575">
            <w:pPr>
              <w:rPr>
                <w:rFonts w:cs="Calibri"/>
                <w:sz w:val="24"/>
                <w:szCs w:val="24"/>
              </w:rPr>
            </w:pPr>
            <w:r>
              <w:rPr>
                <w:rFonts w:cs="Calibri"/>
                <w:sz w:val="24"/>
                <w:szCs w:val="24"/>
              </w:rPr>
              <w:t>E</w:t>
            </w:r>
            <w:r w:rsidR="004F6266">
              <w:rPr>
                <w:rFonts w:cs="Calibri"/>
                <w:sz w:val="24"/>
                <w:szCs w:val="24"/>
              </w:rPr>
              <w:t>SO Programming</w:t>
            </w:r>
          </w:p>
          <w:p w14:paraId="2285DEBB" w14:textId="34759E13" w:rsidR="004F6266" w:rsidRPr="009341A4" w:rsidRDefault="00082CDF" w:rsidP="00AF7575">
            <w:pPr>
              <w:rPr>
                <w:rFonts w:cs="Calibri"/>
                <w:sz w:val="24"/>
                <w:szCs w:val="24"/>
              </w:rPr>
            </w:pPr>
            <w:r>
              <w:rPr>
                <w:rFonts w:cs="Calibri"/>
                <w:color w:val="808080" w:themeColor="background1" w:themeShade="80"/>
                <w:sz w:val="24"/>
                <w:szCs w:val="24"/>
              </w:rPr>
              <w:t>2</w:t>
            </w:r>
            <w:r w:rsidR="004F6266" w:rsidRPr="0035263B">
              <w:rPr>
                <w:rFonts w:cs="Calibri"/>
                <w:color w:val="808080" w:themeColor="background1" w:themeShade="80"/>
                <w:sz w:val="24"/>
                <w:szCs w:val="24"/>
              </w:rPr>
              <w:t>0 points</w:t>
            </w:r>
          </w:p>
        </w:tc>
        <w:tc>
          <w:tcPr>
            <w:tcW w:w="6253" w:type="dxa"/>
          </w:tcPr>
          <w:p w14:paraId="04BE6243" w14:textId="7159C677" w:rsidR="004F6266" w:rsidRDefault="004F6266"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 xml:space="preserve">Appropriateness of the target market </w:t>
            </w:r>
            <w:r w:rsidR="00C923FC">
              <w:rPr>
                <w:rFonts w:ascii="Calibri" w:hAnsi="Calibri" w:cs="Calibri"/>
                <w:sz w:val="24"/>
                <w:szCs w:val="24"/>
              </w:rPr>
              <w:t xml:space="preserve">for ESO participants </w:t>
            </w:r>
            <w:r>
              <w:rPr>
                <w:rFonts w:ascii="Calibri" w:hAnsi="Calibri" w:cs="Calibri"/>
                <w:sz w:val="24"/>
                <w:szCs w:val="24"/>
              </w:rPr>
              <w:t>and</w:t>
            </w:r>
            <w:r w:rsidR="0085358B">
              <w:rPr>
                <w:rFonts w:ascii="Calibri" w:hAnsi="Calibri" w:cs="Calibri"/>
                <w:sz w:val="24"/>
                <w:szCs w:val="24"/>
              </w:rPr>
              <w:t xml:space="preserve"> </w:t>
            </w:r>
            <w:r w:rsidR="00F518A8">
              <w:rPr>
                <w:rFonts w:ascii="Calibri" w:hAnsi="Calibri" w:cs="Calibri"/>
                <w:sz w:val="24"/>
                <w:szCs w:val="24"/>
              </w:rPr>
              <w:t>how core</w:t>
            </w:r>
            <w:r w:rsidR="00D11E9A">
              <w:rPr>
                <w:rFonts w:ascii="Calibri" w:hAnsi="Calibri" w:cs="Calibri"/>
                <w:sz w:val="24"/>
                <w:szCs w:val="24"/>
              </w:rPr>
              <w:t xml:space="preserve"> </w:t>
            </w:r>
            <w:r w:rsidR="0085358B">
              <w:rPr>
                <w:rFonts w:ascii="Calibri" w:hAnsi="Calibri" w:cs="Calibri"/>
                <w:sz w:val="24"/>
                <w:szCs w:val="24"/>
              </w:rPr>
              <w:t>program</w:t>
            </w:r>
            <w:r w:rsidR="00F518A8">
              <w:rPr>
                <w:rFonts w:ascii="Calibri" w:hAnsi="Calibri" w:cs="Calibri"/>
                <w:sz w:val="24"/>
                <w:szCs w:val="24"/>
              </w:rPr>
              <w:t>ming</w:t>
            </w:r>
            <w:r w:rsidR="00471467">
              <w:rPr>
                <w:rFonts w:ascii="Calibri" w:hAnsi="Calibri" w:cs="Calibri"/>
                <w:sz w:val="24"/>
                <w:szCs w:val="24"/>
              </w:rPr>
              <w:t xml:space="preserve"> components</w:t>
            </w:r>
            <w:r>
              <w:rPr>
                <w:rFonts w:ascii="Calibri" w:hAnsi="Calibri" w:cs="Calibri"/>
                <w:sz w:val="24"/>
                <w:szCs w:val="24"/>
              </w:rPr>
              <w:t xml:space="preserve"> </w:t>
            </w:r>
            <w:r w:rsidR="00571855">
              <w:rPr>
                <w:rFonts w:ascii="Calibri" w:hAnsi="Calibri" w:cs="Calibri"/>
                <w:sz w:val="24"/>
                <w:szCs w:val="24"/>
              </w:rPr>
              <w:t>(e.g.,</w:t>
            </w:r>
            <w:r>
              <w:rPr>
                <w:rFonts w:ascii="Calibri" w:hAnsi="Calibri" w:cs="Calibri"/>
                <w:sz w:val="24"/>
                <w:szCs w:val="24"/>
              </w:rPr>
              <w:t xml:space="preserve"> curriculum, workshops, mentorship, and networking opportunitie</w:t>
            </w:r>
            <w:r w:rsidR="00F518A8">
              <w:rPr>
                <w:rFonts w:ascii="Calibri" w:hAnsi="Calibri" w:cs="Calibri"/>
                <w:sz w:val="24"/>
                <w:szCs w:val="24"/>
              </w:rPr>
              <w:t>s</w:t>
            </w:r>
            <w:r w:rsidR="00571855">
              <w:rPr>
                <w:rFonts w:ascii="Calibri" w:hAnsi="Calibri" w:cs="Calibri"/>
                <w:sz w:val="24"/>
                <w:szCs w:val="24"/>
              </w:rPr>
              <w:t>)</w:t>
            </w:r>
            <w:r w:rsidR="00F518A8">
              <w:rPr>
                <w:rFonts w:ascii="Calibri" w:hAnsi="Calibri" w:cs="Calibri"/>
                <w:sz w:val="24"/>
                <w:szCs w:val="24"/>
              </w:rPr>
              <w:t xml:space="preserve"> support participants.</w:t>
            </w:r>
          </w:p>
          <w:p w14:paraId="16CC4BE8" w14:textId="3FDB2344" w:rsidR="004F6266" w:rsidRDefault="004F6266"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Relevant</w:t>
            </w:r>
            <w:r w:rsidR="00571855">
              <w:rPr>
                <w:rFonts w:ascii="Calibri" w:hAnsi="Calibri" w:cs="Calibri"/>
                <w:sz w:val="24"/>
                <w:szCs w:val="24"/>
              </w:rPr>
              <w:t xml:space="preserve"> resources, tools, and partner roles that strengthen program delivery and impact.</w:t>
            </w:r>
          </w:p>
          <w:p w14:paraId="3688B329" w14:textId="72B931B5" w:rsidR="004F6266" w:rsidRDefault="004F6266"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 xml:space="preserve">Methods for evaluating </w:t>
            </w:r>
            <w:r w:rsidR="00865EEB">
              <w:rPr>
                <w:rFonts w:ascii="Calibri" w:hAnsi="Calibri" w:cs="Calibri"/>
                <w:sz w:val="24"/>
                <w:szCs w:val="24"/>
              </w:rPr>
              <w:t xml:space="preserve">participant </w:t>
            </w:r>
            <w:r>
              <w:rPr>
                <w:rFonts w:ascii="Calibri" w:hAnsi="Calibri" w:cs="Calibri"/>
                <w:sz w:val="24"/>
                <w:szCs w:val="24"/>
              </w:rPr>
              <w:t>progress.</w:t>
            </w:r>
          </w:p>
          <w:p w14:paraId="354E085B" w14:textId="77777777" w:rsidR="004F6266" w:rsidRPr="009341A4" w:rsidRDefault="004F6266"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Innovation and creativity in program design and delivery.</w:t>
            </w:r>
          </w:p>
        </w:tc>
      </w:tr>
      <w:tr w:rsidR="005F506E" w:rsidRPr="009341A4" w14:paraId="4781F1CA" w14:textId="77777777" w:rsidTr="00AF7575">
        <w:tc>
          <w:tcPr>
            <w:tcW w:w="3240" w:type="dxa"/>
          </w:tcPr>
          <w:p w14:paraId="7F4AC63E" w14:textId="45983FF2" w:rsidR="005F506E" w:rsidRDefault="005F506E" w:rsidP="005F506E">
            <w:pPr>
              <w:rPr>
                <w:rFonts w:cs="Calibri"/>
                <w:sz w:val="24"/>
                <w:szCs w:val="24"/>
              </w:rPr>
            </w:pPr>
            <w:r>
              <w:rPr>
                <w:rFonts w:cs="Calibri"/>
                <w:sz w:val="24"/>
                <w:szCs w:val="24"/>
              </w:rPr>
              <w:t>(Track 2 only) Fellowship Programming</w:t>
            </w:r>
          </w:p>
          <w:p w14:paraId="2994F4EB" w14:textId="72A43128" w:rsidR="005F506E" w:rsidRPr="009341A4" w:rsidRDefault="005F506E" w:rsidP="005F506E">
            <w:pPr>
              <w:rPr>
                <w:rFonts w:cs="Calibri"/>
                <w:sz w:val="24"/>
                <w:szCs w:val="24"/>
              </w:rPr>
            </w:pPr>
            <w:r>
              <w:rPr>
                <w:rFonts w:cs="Calibri"/>
                <w:color w:val="808080" w:themeColor="background1" w:themeShade="80"/>
                <w:sz w:val="24"/>
                <w:szCs w:val="24"/>
              </w:rPr>
              <w:t>20 points</w:t>
            </w:r>
          </w:p>
        </w:tc>
        <w:tc>
          <w:tcPr>
            <w:tcW w:w="6253" w:type="dxa"/>
          </w:tcPr>
          <w:p w14:paraId="02DBBE9F" w14:textId="2B4FA92A" w:rsidR="00470D47" w:rsidRPr="00A50979" w:rsidRDefault="00470D47" w:rsidP="00470D47">
            <w:pPr>
              <w:pStyle w:val="ListParagraph"/>
              <w:numPr>
                <w:ilvl w:val="0"/>
                <w:numId w:val="11"/>
              </w:numPr>
              <w:spacing w:after="0" w:line="240" w:lineRule="auto"/>
              <w:rPr>
                <w:rFonts w:ascii="Calibri" w:hAnsi="Calibri" w:cs="Calibri"/>
                <w:sz w:val="24"/>
                <w:szCs w:val="24"/>
              </w:rPr>
            </w:pPr>
            <w:r>
              <w:rPr>
                <w:rFonts w:ascii="Calibri" w:hAnsi="Calibri" w:cs="Calibri"/>
                <w:sz w:val="24"/>
                <w:szCs w:val="24"/>
              </w:rPr>
              <w:t>Massachusetts-based Fel</w:t>
            </w:r>
            <w:r w:rsidR="00804A11">
              <w:rPr>
                <w:rFonts w:ascii="Calibri" w:hAnsi="Calibri" w:cs="Calibri"/>
                <w:sz w:val="24"/>
                <w:szCs w:val="24"/>
              </w:rPr>
              <w:t>l</w:t>
            </w:r>
            <w:r>
              <w:rPr>
                <w:rFonts w:ascii="Calibri" w:hAnsi="Calibri" w:cs="Calibri"/>
                <w:sz w:val="24"/>
                <w:szCs w:val="24"/>
              </w:rPr>
              <w:t>ow eligibility and residency requirements.</w:t>
            </w:r>
          </w:p>
          <w:p w14:paraId="1FFEB675" w14:textId="230145B4" w:rsidR="005F506E" w:rsidRDefault="005F506E" w:rsidP="00470D47">
            <w:pPr>
              <w:pStyle w:val="ListParagraph"/>
              <w:numPr>
                <w:ilvl w:val="0"/>
                <w:numId w:val="11"/>
              </w:numPr>
              <w:spacing w:after="0" w:line="240" w:lineRule="auto"/>
              <w:rPr>
                <w:rFonts w:ascii="Calibri" w:hAnsi="Calibri" w:cs="Calibri"/>
                <w:sz w:val="24"/>
                <w:szCs w:val="24"/>
              </w:rPr>
            </w:pPr>
            <w:r w:rsidRPr="009341A4">
              <w:rPr>
                <w:rFonts w:ascii="Calibri" w:hAnsi="Calibri" w:cs="Calibri"/>
                <w:sz w:val="24"/>
                <w:szCs w:val="24"/>
              </w:rPr>
              <w:t xml:space="preserve">Coherence and feasibility of the proposed </w:t>
            </w:r>
            <w:r>
              <w:rPr>
                <w:rFonts w:ascii="Calibri" w:hAnsi="Calibri" w:cs="Calibri"/>
                <w:sz w:val="24"/>
                <w:szCs w:val="24"/>
              </w:rPr>
              <w:t>Fellowship</w:t>
            </w:r>
            <w:r w:rsidRPr="009341A4">
              <w:rPr>
                <w:rFonts w:ascii="Calibri" w:hAnsi="Calibri" w:cs="Calibri"/>
                <w:sz w:val="24"/>
                <w:szCs w:val="24"/>
              </w:rPr>
              <w:t>, including</w:t>
            </w:r>
            <w:r w:rsidR="00865EEB">
              <w:rPr>
                <w:rFonts w:ascii="Calibri" w:hAnsi="Calibri" w:cs="Calibri"/>
                <w:sz w:val="24"/>
                <w:szCs w:val="24"/>
              </w:rPr>
              <w:t xml:space="preserve"> selection criteria, stipend uses,</w:t>
            </w:r>
            <w:r w:rsidRPr="009341A4">
              <w:rPr>
                <w:rFonts w:ascii="Calibri" w:hAnsi="Calibri" w:cs="Calibri"/>
                <w:sz w:val="24"/>
                <w:szCs w:val="24"/>
              </w:rPr>
              <w:t xml:space="preserve"> implementation strategies, key milestones, and projected outcomes.</w:t>
            </w:r>
          </w:p>
          <w:p w14:paraId="7E352633" w14:textId="6771702B" w:rsidR="00470D47" w:rsidRPr="009341A4" w:rsidRDefault="00470D47" w:rsidP="00470D47">
            <w:pPr>
              <w:pStyle w:val="ListParagraph"/>
              <w:numPr>
                <w:ilvl w:val="0"/>
                <w:numId w:val="11"/>
              </w:numPr>
              <w:spacing w:after="0" w:line="240" w:lineRule="auto"/>
              <w:rPr>
                <w:rFonts w:ascii="Calibri" w:hAnsi="Calibri" w:cs="Calibri"/>
                <w:sz w:val="24"/>
                <w:szCs w:val="24"/>
              </w:rPr>
            </w:pPr>
            <w:r>
              <w:rPr>
                <w:rFonts w:ascii="Calibri" w:hAnsi="Calibri" w:cs="Calibri"/>
                <w:sz w:val="24"/>
                <w:szCs w:val="24"/>
              </w:rPr>
              <w:t>Priority for high-impact Climatetech with clear GHG reduction, regional resilience, or scaling potential in Massachusetts</w:t>
            </w:r>
            <w:r w:rsidR="00804A11">
              <w:rPr>
                <w:rFonts w:ascii="Calibri" w:hAnsi="Calibri" w:cs="Calibri"/>
                <w:sz w:val="24"/>
                <w:szCs w:val="24"/>
              </w:rPr>
              <w:t xml:space="preserve"> that aligns with energy, transportation, and buildings sector priorities and emissions</w:t>
            </w:r>
            <w:r>
              <w:rPr>
                <w:rFonts w:ascii="Calibri" w:hAnsi="Calibri" w:cs="Calibri"/>
                <w:sz w:val="24"/>
                <w:szCs w:val="24"/>
              </w:rPr>
              <w:t>.</w:t>
            </w:r>
          </w:p>
          <w:p w14:paraId="1A8A9E69" w14:textId="4A186AE1" w:rsidR="00D363A4" w:rsidRDefault="005F506E" w:rsidP="00470D47">
            <w:pPr>
              <w:pStyle w:val="ListParagraph"/>
              <w:numPr>
                <w:ilvl w:val="0"/>
                <w:numId w:val="11"/>
              </w:numPr>
              <w:spacing w:after="0" w:line="240" w:lineRule="auto"/>
              <w:rPr>
                <w:rFonts w:ascii="Calibri" w:hAnsi="Calibri" w:cs="Calibri"/>
                <w:sz w:val="24"/>
                <w:szCs w:val="24"/>
              </w:rPr>
            </w:pPr>
            <w:r w:rsidRPr="00D363A4">
              <w:rPr>
                <w:rFonts w:ascii="Calibri" w:hAnsi="Calibri" w:cs="Calibri"/>
                <w:sz w:val="24"/>
                <w:szCs w:val="24"/>
              </w:rPr>
              <w:t>Alignment with</w:t>
            </w:r>
            <w:r w:rsidR="00D363A4" w:rsidRPr="00D363A4">
              <w:rPr>
                <w:rFonts w:ascii="Calibri" w:hAnsi="Calibri" w:cs="Calibri"/>
                <w:sz w:val="24"/>
                <w:szCs w:val="24"/>
              </w:rPr>
              <w:t xml:space="preserve"> the </w:t>
            </w:r>
            <w:proofErr w:type="gramStart"/>
            <w:r w:rsidR="00D363A4" w:rsidRPr="00D363A4">
              <w:rPr>
                <w:rFonts w:ascii="Calibri" w:hAnsi="Calibri" w:cs="Calibri"/>
                <w:sz w:val="24"/>
                <w:szCs w:val="24"/>
              </w:rPr>
              <w:t>ESOs existing</w:t>
            </w:r>
            <w:proofErr w:type="gramEnd"/>
            <w:r w:rsidR="00D363A4" w:rsidRPr="00D363A4">
              <w:rPr>
                <w:rFonts w:ascii="Calibri" w:hAnsi="Calibri" w:cs="Calibri"/>
                <w:sz w:val="24"/>
                <w:szCs w:val="24"/>
              </w:rPr>
              <w:t xml:space="preserve"> programming</w:t>
            </w:r>
            <w:r w:rsidR="00470D47">
              <w:rPr>
                <w:rFonts w:ascii="Calibri" w:hAnsi="Calibri" w:cs="Calibri"/>
                <w:sz w:val="24"/>
                <w:szCs w:val="24"/>
              </w:rPr>
              <w:t xml:space="preserve"> and coordination with MassCEC and Massachusetts innovation ecosystem resources</w:t>
            </w:r>
            <w:r w:rsidR="00926683">
              <w:rPr>
                <w:rFonts w:ascii="Calibri" w:hAnsi="Calibri" w:cs="Calibri"/>
                <w:sz w:val="24"/>
                <w:szCs w:val="24"/>
              </w:rPr>
              <w:t>.</w:t>
            </w:r>
          </w:p>
          <w:p w14:paraId="6875B667" w14:textId="7A6BAF63" w:rsidR="005F506E" w:rsidRPr="00D363A4" w:rsidRDefault="005F506E" w:rsidP="00470D47">
            <w:pPr>
              <w:pStyle w:val="ListParagraph"/>
              <w:numPr>
                <w:ilvl w:val="0"/>
                <w:numId w:val="11"/>
              </w:numPr>
              <w:spacing w:after="0" w:line="240" w:lineRule="auto"/>
              <w:rPr>
                <w:rFonts w:ascii="Calibri" w:hAnsi="Calibri" w:cs="Calibri"/>
                <w:sz w:val="24"/>
                <w:szCs w:val="24"/>
              </w:rPr>
            </w:pPr>
            <w:r w:rsidRPr="00D363A4">
              <w:rPr>
                <w:rFonts w:ascii="Calibri" w:hAnsi="Calibri" w:cs="Calibri"/>
                <w:sz w:val="24"/>
                <w:szCs w:val="24"/>
              </w:rPr>
              <w:t>Long-term viability</w:t>
            </w:r>
            <w:r w:rsidR="00D363A4">
              <w:rPr>
                <w:rFonts w:ascii="Calibri" w:hAnsi="Calibri" w:cs="Calibri"/>
                <w:sz w:val="24"/>
                <w:szCs w:val="24"/>
              </w:rPr>
              <w:t xml:space="preserve">, </w:t>
            </w:r>
            <w:r w:rsidR="00542577" w:rsidRPr="00D363A4">
              <w:rPr>
                <w:rFonts w:ascii="Calibri" w:hAnsi="Calibri" w:cs="Calibri"/>
                <w:sz w:val="24"/>
                <w:szCs w:val="24"/>
              </w:rPr>
              <w:t xml:space="preserve">operations, </w:t>
            </w:r>
            <w:r w:rsidR="00D363A4">
              <w:rPr>
                <w:rFonts w:ascii="Calibri" w:hAnsi="Calibri" w:cs="Calibri"/>
                <w:sz w:val="24"/>
                <w:szCs w:val="24"/>
              </w:rPr>
              <w:t>and funding plan to sustain fellows and associated activities beyond the grant period</w:t>
            </w:r>
            <w:r w:rsidR="00745B44">
              <w:rPr>
                <w:rFonts w:ascii="Calibri" w:hAnsi="Calibri" w:cs="Calibri"/>
                <w:sz w:val="24"/>
                <w:szCs w:val="24"/>
              </w:rPr>
              <w:t>.</w:t>
            </w:r>
          </w:p>
          <w:p w14:paraId="5284B0DD" w14:textId="7DAC27D2" w:rsidR="00470D47" w:rsidRPr="0069027C" w:rsidRDefault="005F506E" w:rsidP="00470D47">
            <w:pPr>
              <w:pStyle w:val="ListParagraph"/>
              <w:numPr>
                <w:ilvl w:val="0"/>
                <w:numId w:val="11"/>
              </w:numPr>
              <w:spacing w:after="0" w:line="240" w:lineRule="auto"/>
              <w:rPr>
                <w:rFonts w:ascii="Calibri" w:hAnsi="Calibri" w:cs="Calibri"/>
                <w:sz w:val="24"/>
                <w:szCs w:val="24"/>
              </w:rPr>
            </w:pPr>
            <w:r>
              <w:rPr>
                <w:rFonts w:ascii="Calibri" w:hAnsi="Calibri" w:cs="Calibri"/>
                <w:sz w:val="24"/>
                <w:szCs w:val="24"/>
              </w:rPr>
              <w:t>D</w:t>
            </w:r>
            <w:r w:rsidRPr="00BE0E16">
              <w:rPr>
                <w:rFonts w:ascii="Calibri" w:hAnsi="Calibri" w:cs="Calibri"/>
                <w:sz w:val="24"/>
                <w:szCs w:val="24"/>
              </w:rPr>
              <w:t>emonstrated commitment to supporting underrep</w:t>
            </w:r>
            <w:r>
              <w:rPr>
                <w:rFonts w:ascii="Calibri" w:hAnsi="Calibri" w:cs="Calibri"/>
                <w:sz w:val="24"/>
                <w:szCs w:val="24"/>
              </w:rPr>
              <w:t>resented</w:t>
            </w:r>
            <w:r w:rsidRPr="00BE0E16">
              <w:rPr>
                <w:rFonts w:ascii="Calibri" w:hAnsi="Calibri" w:cs="Calibri"/>
                <w:sz w:val="24"/>
                <w:szCs w:val="24"/>
              </w:rPr>
              <w:t xml:space="preserve"> founder</w:t>
            </w:r>
            <w:r>
              <w:rPr>
                <w:rFonts w:ascii="Calibri" w:hAnsi="Calibri" w:cs="Calibri"/>
                <w:sz w:val="24"/>
                <w:szCs w:val="24"/>
              </w:rPr>
              <w:t>s</w:t>
            </w:r>
            <w:r w:rsidR="00553D0E">
              <w:rPr>
                <w:rFonts w:ascii="Calibri" w:hAnsi="Calibri" w:cs="Calibri"/>
                <w:sz w:val="24"/>
                <w:szCs w:val="24"/>
              </w:rPr>
              <w:t xml:space="preserve"> and regionally diverse inventor</w:t>
            </w:r>
            <w:r w:rsidR="00745B44">
              <w:rPr>
                <w:rFonts w:ascii="Calibri" w:hAnsi="Calibri" w:cs="Calibri"/>
                <w:sz w:val="24"/>
                <w:szCs w:val="24"/>
              </w:rPr>
              <w:t>s</w:t>
            </w:r>
            <w:r w:rsidR="00E950FC">
              <w:rPr>
                <w:rFonts w:ascii="Calibri" w:hAnsi="Calibri" w:cs="Calibri"/>
                <w:sz w:val="24"/>
                <w:szCs w:val="24"/>
              </w:rPr>
              <w:t>.</w:t>
            </w:r>
          </w:p>
        </w:tc>
      </w:tr>
      <w:tr w:rsidR="005F506E" w:rsidRPr="009341A4" w14:paraId="7874207A" w14:textId="77777777" w:rsidTr="00AF7575">
        <w:tc>
          <w:tcPr>
            <w:tcW w:w="3240" w:type="dxa"/>
          </w:tcPr>
          <w:p w14:paraId="68168C73" w14:textId="55C2832A" w:rsidR="005F506E" w:rsidRDefault="005F506E" w:rsidP="005F506E">
            <w:pPr>
              <w:rPr>
                <w:rFonts w:cs="Calibri"/>
                <w:sz w:val="24"/>
                <w:szCs w:val="24"/>
              </w:rPr>
            </w:pPr>
            <w:r w:rsidRPr="009341A4">
              <w:rPr>
                <w:rFonts w:cs="Calibri"/>
                <w:sz w:val="24"/>
                <w:szCs w:val="24"/>
              </w:rPr>
              <w:t>Financial Overview</w:t>
            </w:r>
          </w:p>
          <w:p w14:paraId="582053E5" w14:textId="44171150" w:rsidR="005F506E" w:rsidRDefault="005F506E" w:rsidP="005F506E">
            <w:pPr>
              <w:rPr>
                <w:rFonts w:cs="Calibri"/>
                <w:sz w:val="24"/>
                <w:szCs w:val="24"/>
              </w:rPr>
            </w:pPr>
            <w:r w:rsidRPr="0035263B">
              <w:rPr>
                <w:rFonts w:cs="Calibri"/>
                <w:color w:val="808080" w:themeColor="background1" w:themeShade="80"/>
                <w:sz w:val="24"/>
                <w:szCs w:val="24"/>
              </w:rPr>
              <w:t>20 points</w:t>
            </w:r>
          </w:p>
        </w:tc>
        <w:tc>
          <w:tcPr>
            <w:tcW w:w="6253" w:type="dxa"/>
          </w:tcPr>
          <w:p w14:paraId="1EF1117D" w14:textId="60F4CCF5" w:rsidR="005F506E" w:rsidRDefault="005F506E"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Completeness and realism of the </w:t>
            </w:r>
            <w:r>
              <w:rPr>
                <w:rFonts w:ascii="Calibri" w:hAnsi="Calibri" w:cs="Calibri"/>
                <w:sz w:val="24"/>
                <w:szCs w:val="24"/>
              </w:rPr>
              <w:t>ESO’s programming</w:t>
            </w:r>
            <w:r w:rsidRPr="009341A4">
              <w:rPr>
                <w:rFonts w:ascii="Calibri" w:hAnsi="Calibri" w:cs="Calibri"/>
                <w:sz w:val="24"/>
                <w:szCs w:val="24"/>
              </w:rPr>
              <w:t xml:space="preserve"> cost</w:t>
            </w:r>
            <w:r>
              <w:rPr>
                <w:rFonts w:ascii="Calibri" w:hAnsi="Calibri" w:cs="Calibri"/>
                <w:sz w:val="24"/>
                <w:szCs w:val="24"/>
              </w:rPr>
              <w:t>s</w:t>
            </w:r>
            <w:r w:rsidRPr="009341A4">
              <w:rPr>
                <w:rFonts w:ascii="Calibri" w:hAnsi="Calibri" w:cs="Calibri"/>
                <w:sz w:val="24"/>
                <w:szCs w:val="24"/>
              </w:rPr>
              <w:t xml:space="preserve"> and </w:t>
            </w:r>
            <w:r>
              <w:rPr>
                <w:rFonts w:ascii="Calibri" w:hAnsi="Calibri" w:cs="Calibri"/>
                <w:sz w:val="24"/>
                <w:szCs w:val="24"/>
              </w:rPr>
              <w:t xml:space="preserve">funding </w:t>
            </w:r>
            <w:r w:rsidRPr="009341A4">
              <w:rPr>
                <w:rFonts w:ascii="Calibri" w:hAnsi="Calibri" w:cs="Calibri"/>
                <w:sz w:val="24"/>
                <w:szCs w:val="24"/>
              </w:rPr>
              <w:t>request</w:t>
            </w:r>
            <w:r>
              <w:rPr>
                <w:rFonts w:ascii="Calibri" w:hAnsi="Calibri" w:cs="Calibri"/>
                <w:sz w:val="24"/>
                <w:szCs w:val="24"/>
              </w:rPr>
              <w:t>.</w:t>
            </w:r>
            <w:r w:rsidRPr="009341A4">
              <w:rPr>
                <w:rFonts w:ascii="Calibri" w:hAnsi="Calibri" w:cs="Calibri"/>
                <w:sz w:val="24"/>
                <w:szCs w:val="24"/>
              </w:rPr>
              <w:t xml:space="preserve"> </w:t>
            </w:r>
          </w:p>
          <w:p w14:paraId="34EE847E" w14:textId="475A0800" w:rsidR="00B70343" w:rsidRPr="00B70343" w:rsidRDefault="00B70343"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lastRenderedPageBreak/>
              <w:t>Use of funds to benefit MA-based Climatetech startups.</w:t>
            </w:r>
          </w:p>
          <w:p w14:paraId="21389EE3" w14:textId="249D0D97" w:rsidR="005F506E" w:rsidRDefault="005F506E"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Funding request, relative to the number of MA-based Climatetech startups represented</w:t>
            </w:r>
            <w:r w:rsidRPr="009341A4">
              <w:rPr>
                <w:rFonts w:ascii="Calibri" w:hAnsi="Calibri" w:cs="Calibri"/>
                <w:sz w:val="24"/>
                <w:szCs w:val="24"/>
              </w:rPr>
              <w:t xml:space="preserve">. </w:t>
            </w:r>
          </w:p>
          <w:p w14:paraId="391BAF38" w14:textId="7607CEFF" w:rsidR="00B63664" w:rsidRPr="009341A4" w:rsidRDefault="00032325" w:rsidP="00F11E87">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Funding request, relative to the organization’s revenue</w:t>
            </w:r>
            <w:r w:rsidR="00BD55F4">
              <w:rPr>
                <w:rFonts w:ascii="Calibri" w:hAnsi="Calibri" w:cs="Calibri"/>
                <w:sz w:val="24"/>
                <w:szCs w:val="24"/>
              </w:rPr>
              <w:t>.</w:t>
            </w:r>
          </w:p>
          <w:p w14:paraId="6B3F5A32" w14:textId="66F70549" w:rsidR="005F506E" w:rsidRPr="00941660" w:rsidRDefault="005F506E" w:rsidP="00F11E87">
            <w:pPr>
              <w:pStyle w:val="ListParagraph"/>
              <w:numPr>
                <w:ilvl w:val="0"/>
                <w:numId w:val="9"/>
              </w:numPr>
              <w:spacing w:after="0" w:line="240" w:lineRule="auto"/>
              <w:rPr>
                <w:rFonts w:ascii="Calibri" w:hAnsi="Calibri" w:cs="Calibri"/>
                <w:sz w:val="24"/>
                <w:szCs w:val="24"/>
              </w:rPr>
            </w:pPr>
            <w:r w:rsidRPr="009341A4">
              <w:rPr>
                <w:rFonts w:ascii="Calibri" w:hAnsi="Calibri" w:cs="Calibri"/>
                <w:sz w:val="24"/>
                <w:szCs w:val="24"/>
              </w:rPr>
              <w:t xml:space="preserve">Demonstrated </w:t>
            </w:r>
            <w:r>
              <w:rPr>
                <w:rFonts w:ascii="Calibri" w:hAnsi="Calibri" w:cs="Calibri"/>
                <w:sz w:val="24"/>
                <w:szCs w:val="24"/>
              </w:rPr>
              <w:t>longevity and sustainability of previous and current funding sources, as it relates to the ESO’s financial sustainability.</w:t>
            </w:r>
            <w:r w:rsidRPr="009341A4" w:rsidDel="008D5E40">
              <w:rPr>
                <w:rFonts w:ascii="Calibri" w:hAnsi="Calibri" w:cs="Calibri"/>
                <w:sz w:val="24"/>
                <w:szCs w:val="24"/>
              </w:rPr>
              <w:t xml:space="preserve"> </w:t>
            </w:r>
          </w:p>
        </w:tc>
      </w:tr>
      <w:tr w:rsidR="005F506E" w:rsidRPr="009341A4" w14:paraId="639C9D02" w14:textId="77777777" w:rsidTr="00AF7575">
        <w:tc>
          <w:tcPr>
            <w:tcW w:w="3240" w:type="dxa"/>
          </w:tcPr>
          <w:p w14:paraId="5B3F03FA" w14:textId="77777777" w:rsidR="005F506E" w:rsidRDefault="005F506E" w:rsidP="005F506E">
            <w:pPr>
              <w:rPr>
                <w:rFonts w:cs="Calibri"/>
                <w:sz w:val="24"/>
                <w:szCs w:val="24"/>
              </w:rPr>
            </w:pPr>
            <w:r w:rsidRPr="009341A4">
              <w:rPr>
                <w:rFonts w:cs="Calibri"/>
                <w:sz w:val="24"/>
                <w:szCs w:val="24"/>
              </w:rPr>
              <w:lastRenderedPageBreak/>
              <w:t>Anticipated Impact</w:t>
            </w:r>
          </w:p>
          <w:p w14:paraId="52912F5E" w14:textId="1B88778C" w:rsidR="005F506E" w:rsidRPr="0035263B" w:rsidRDefault="005F506E" w:rsidP="005F506E">
            <w:pPr>
              <w:rPr>
                <w:rFonts w:cs="Calibri"/>
                <w:color w:val="808080" w:themeColor="background1" w:themeShade="80"/>
                <w:sz w:val="24"/>
                <w:szCs w:val="24"/>
              </w:rPr>
            </w:pPr>
            <w:r>
              <w:rPr>
                <w:rFonts w:cs="Calibri"/>
                <w:color w:val="808080" w:themeColor="background1" w:themeShade="80"/>
                <w:sz w:val="24"/>
                <w:szCs w:val="24"/>
              </w:rPr>
              <w:t>20 points</w:t>
            </w:r>
          </w:p>
        </w:tc>
        <w:tc>
          <w:tcPr>
            <w:tcW w:w="6253" w:type="dxa"/>
          </w:tcPr>
          <w:p w14:paraId="429908F8" w14:textId="087D75B6" w:rsidR="005F506E" w:rsidRPr="009341A4" w:rsidRDefault="005F506E" w:rsidP="00F11E87">
            <w:pPr>
              <w:pStyle w:val="ListParagraph"/>
              <w:numPr>
                <w:ilvl w:val="0"/>
                <w:numId w:val="12"/>
              </w:numPr>
              <w:spacing w:after="0" w:line="240" w:lineRule="auto"/>
              <w:rPr>
                <w:rFonts w:ascii="Calibri" w:hAnsi="Calibri" w:cs="Calibri"/>
                <w:sz w:val="24"/>
                <w:szCs w:val="24"/>
              </w:rPr>
            </w:pPr>
            <w:r w:rsidRPr="009341A4">
              <w:rPr>
                <w:rFonts w:ascii="Calibri" w:hAnsi="Calibri" w:cs="Calibri"/>
                <w:sz w:val="24"/>
                <w:szCs w:val="24"/>
              </w:rPr>
              <w:t xml:space="preserve">Potential for significant and measurable </w:t>
            </w:r>
            <w:r>
              <w:rPr>
                <w:rFonts w:ascii="Calibri" w:hAnsi="Calibri" w:cs="Calibri"/>
                <w:sz w:val="24"/>
                <w:szCs w:val="24"/>
              </w:rPr>
              <w:t>near- and long-term impacts for Climatetech commercialization, with specific measurable metrics.</w:t>
            </w:r>
          </w:p>
          <w:p w14:paraId="03F9DADA" w14:textId="7479ACAC" w:rsidR="005F506E" w:rsidRDefault="005F506E" w:rsidP="00F11E87">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Expected long-term economic and societal impacts for Massachusetts, including sustained competitiveness, workforce development, and anticipated cost or ratepayer savings to Massachusetts customers.</w:t>
            </w:r>
          </w:p>
          <w:p w14:paraId="27DB52C6" w14:textId="69E23AC4" w:rsidR="005F506E" w:rsidRDefault="005F506E" w:rsidP="00F11E87">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Evidence of a plan to attract and retain new Climatetech innovators and startups into the Massachusetts ecosystem.</w:t>
            </w:r>
          </w:p>
          <w:p w14:paraId="0A9079C8" w14:textId="52EE3860" w:rsidR="005F506E" w:rsidRPr="0041375F" w:rsidRDefault="005F506E" w:rsidP="00F11E87">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Commitment to advancing equitable economic growth by serving Gateway Cities</w:t>
            </w:r>
            <w:r>
              <w:rPr>
                <w:rStyle w:val="FootnoteReference"/>
                <w:rFonts w:ascii="Calibri" w:hAnsi="Calibri" w:cs="Calibri"/>
                <w:sz w:val="24"/>
                <w:szCs w:val="24"/>
              </w:rPr>
              <w:footnoteReference w:id="14"/>
            </w:r>
            <w:r>
              <w:rPr>
                <w:rFonts w:ascii="Calibri" w:hAnsi="Calibri" w:cs="Calibri"/>
                <w:sz w:val="24"/>
                <w:szCs w:val="24"/>
              </w:rPr>
              <w:t xml:space="preserve"> (GC) or Environmental Justice</w:t>
            </w:r>
            <w:r>
              <w:rPr>
                <w:rStyle w:val="FootnoteReference"/>
                <w:rFonts w:ascii="Calibri" w:hAnsi="Calibri" w:cs="Calibri"/>
                <w:sz w:val="24"/>
                <w:szCs w:val="24"/>
              </w:rPr>
              <w:footnoteReference w:id="15"/>
            </w:r>
            <w:r>
              <w:rPr>
                <w:rFonts w:ascii="Calibri" w:hAnsi="Calibri" w:cs="Calibri"/>
                <w:sz w:val="24"/>
                <w:szCs w:val="24"/>
              </w:rPr>
              <w:t xml:space="preserve"> communities (EJC) or an underserved geographic region (i.e., such as Western Massachusetts or Cape Cod), broadening access to Climatetech careers, and fostering inclusive growth across the Commonwealth. If the project’s is outside these areas, describe how the project will ensure outreach and access to these communities.</w:t>
            </w:r>
          </w:p>
        </w:tc>
      </w:tr>
      <w:tr w:rsidR="005F506E" w:rsidRPr="009341A4" w14:paraId="3E279C4C" w14:textId="77777777" w:rsidTr="00AF7575">
        <w:tc>
          <w:tcPr>
            <w:tcW w:w="3240" w:type="dxa"/>
          </w:tcPr>
          <w:p w14:paraId="11A423D5" w14:textId="77777777" w:rsidR="005F506E" w:rsidRDefault="005F506E" w:rsidP="005F506E">
            <w:pPr>
              <w:rPr>
                <w:rFonts w:cs="Calibri"/>
                <w:sz w:val="24"/>
                <w:szCs w:val="24"/>
              </w:rPr>
            </w:pPr>
            <w:r w:rsidRPr="009341A4">
              <w:rPr>
                <w:rFonts w:cs="Calibri"/>
                <w:sz w:val="24"/>
                <w:szCs w:val="24"/>
              </w:rPr>
              <w:t>Evidence of Success and Staff Qualifications</w:t>
            </w:r>
          </w:p>
          <w:p w14:paraId="60026A95" w14:textId="60FF53FB" w:rsidR="005F506E" w:rsidRPr="009341A4" w:rsidRDefault="005F506E" w:rsidP="005F506E">
            <w:pPr>
              <w:rPr>
                <w:rFonts w:cs="Calibri"/>
                <w:sz w:val="24"/>
                <w:szCs w:val="24"/>
              </w:rPr>
            </w:pPr>
            <w:r w:rsidRPr="0035263B">
              <w:rPr>
                <w:rFonts w:cs="Calibri"/>
                <w:color w:val="808080" w:themeColor="background1" w:themeShade="80"/>
                <w:sz w:val="24"/>
                <w:szCs w:val="24"/>
              </w:rPr>
              <w:t>10 points</w:t>
            </w:r>
          </w:p>
        </w:tc>
        <w:tc>
          <w:tcPr>
            <w:tcW w:w="6253" w:type="dxa"/>
          </w:tcPr>
          <w:p w14:paraId="4AA54C82" w14:textId="4274E574" w:rsidR="00553DE9" w:rsidRDefault="00553DE9" w:rsidP="00F11E87">
            <w:pPr>
              <w:pStyle w:val="ListParagraph"/>
              <w:numPr>
                <w:ilvl w:val="0"/>
                <w:numId w:val="10"/>
              </w:numPr>
              <w:spacing w:after="0" w:line="240" w:lineRule="auto"/>
              <w:rPr>
                <w:rFonts w:ascii="Calibri" w:hAnsi="Calibri" w:cs="Calibri"/>
                <w:sz w:val="24"/>
                <w:szCs w:val="24"/>
              </w:rPr>
            </w:pPr>
            <w:r w:rsidRPr="009341A4">
              <w:rPr>
                <w:rFonts w:ascii="Calibri" w:hAnsi="Calibri" w:cs="Calibri"/>
                <w:sz w:val="24"/>
                <w:szCs w:val="24"/>
              </w:rPr>
              <w:t>Evidence of ESO programming success, including startup outcomes, growth metrics, and ecosystem contributions.</w:t>
            </w:r>
          </w:p>
          <w:p w14:paraId="063F1C26" w14:textId="7E7CE1E6" w:rsidR="005F506E" w:rsidRPr="00553DE9" w:rsidRDefault="005F506E" w:rsidP="00F11E87">
            <w:pPr>
              <w:pStyle w:val="ListParagraph"/>
              <w:numPr>
                <w:ilvl w:val="0"/>
                <w:numId w:val="10"/>
              </w:numPr>
              <w:spacing w:after="0" w:line="240" w:lineRule="auto"/>
              <w:rPr>
                <w:rFonts w:ascii="Calibri" w:hAnsi="Calibri" w:cs="Calibri"/>
                <w:sz w:val="24"/>
                <w:szCs w:val="24"/>
              </w:rPr>
            </w:pPr>
            <w:r w:rsidRPr="009341A4">
              <w:rPr>
                <w:rFonts w:ascii="Calibri" w:hAnsi="Calibri" w:cs="Calibri"/>
                <w:sz w:val="24"/>
                <w:szCs w:val="24"/>
              </w:rPr>
              <w:t>Demonstrated track record and capabilities of key project leaders in managing and implementing similar projects and programs.</w:t>
            </w:r>
          </w:p>
        </w:tc>
      </w:tr>
      <w:tr w:rsidR="00AA55EE" w:rsidRPr="009341A4" w14:paraId="10980FE0" w14:textId="77777777" w:rsidTr="00AF7575">
        <w:tc>
          <w:tcPr>
            <w:tcW w:w="3240" w:type="dxa"/>
          </w:tcPr>
          <w:p w14:paraId="2BCD28FA" w14:textId="77777777" w:rsidR="00AA55EE" w:rsidRDefault="00AA55EE" w:rsidP="00AA55EE">
            <w:pPr>
              <w:rPr>
                <w:rFonts w:cs="Calibri"/>
                <w:sz w:val="24"/>
                <w:szCs w:val="24"/>
              </w:rPr>
            </w:pPr>
            <w:r w:rsidRPr="00FD5B90">
              <w:rPr>
                <w:rFonts w:cs="Calibri"/>
                <w:sz w:val="24"/>
                <w:szCs w:val="24"/>
              </w:rPr>
              <w:t>Regional Diversity</w:t>
            </w:r>
          </w:p>
          <w:p w14:paraId="7074FAF6" w14:textId="4383EE65" w:rsidR="00616203" w:rsidRPr="009341A4" w:rsidRDefault="00616203" w:rsidP="00AA55EE">
            <w:pPr>
              <w:rPr>
                <w:rFonts w:cs="Calibri"/>
                <w:sz w:val="24"/>
                <w:szCs w:val="24"/>
              </w:rPr>
            </w:pPr>
            <w:r>
              <w:rPr>
                <w:rFonts w:cs="Calibri"/>
                <w:color w:val="808080" w:themeColor="background1" w:themeShade="80"/>
                <w:sz w:val="24"/>
                <w:szCs w:val="24"/>
              </w:rPr>
              <w:t>Up to 5 additional</w:t>
            </w:r>
            <w:r w:rsidRPr="0035263B">
              <w:rPr>
                <w:rFonts w:cs="Calibri"/>
                <w:color w:val="808080" w:themeColor="background1" w:themeShade="80"/>
                <w:sz w:val="24"/>
                <w:szCs w:val="24"/>
              </w:rPr>
              <w:t xml:space="preserve"> points</w:t>
            </w:r>
          </w:p>
        </w:tc>
        <w:tc>
          <w:tcPr>
            <w:tcW w:w="6253" w:type="dxa"/>
          </w:tcPr>
          <w:p w14:paraId="7A2A78BD" w14:textId="056F16B1" w:rsidR="00AA55EE" w:rsidRPr="00941660" w:rsidRDefault="00AA55EE" w:rsidP="00F11E87">
            <w:pPr>
              <w:pStyle w:val="ListParagraph"/>
              <w:numPr>
                <w:ilvl w:val="0"/>
                <w:numId w:val="10"/>
              </w:numPr>
              <w:spacing w:after="0" w:line="240" w:lineRule="auto"/>
              <w:rPr>
                <w:rFonts w:ascii="Calibri" w:hAnsi="Calibri" w:cs="Calibri"/>
                <w:sz w:val="24"/>
                <w:szCs w:val="24"/>
              </w:rPr>
            </w:pPr>
            <w:r w:rsidRPr="00FD5B90">
              <w:rPr>
                <w:rFonts w:cs="Calibri"/>
                <w:sz w:val="24"/>
                <w:szCs w:val="24"/>
              </w:rPr>
              <w:t xml:space="preserve">Regional diversity </w:t>
            </w:r>
            <w:r w:rsidR="00616203">
              <w:rPr>
                <w:rFonts w:cs="Calibri"/>
                <w:sz w:val="24"/>
                <w:szCs w:val="24"/>
              </w:rPr>
              <w:t>may</w:t>
            </w:r>
            <w:r w:rsidR="00616203" w:rsidRPr="00FD5B90">
              <w:rPr>
                <w:rFonts w:cs="Calibri"/>
                <w:sz w:val="24"/>
                <w:szCs w:val="24"/>
              </w:rPr>
              <w:t xml:space="preserve"> </w:t>
            </w:r>
            <w:r w:rsidRPr="00FD5B90">
              <w:rPr>
                <w:rFonts w:cs="Calibri"/>
                <w:sz w:val="24"/>
                <w:szCs w:val="24"/>
              </w:rPr>
              <w:t xml:space="preserve">merit up to extra </w:t>
            </w:r>
            <w:r w:rsidR="00585BF8">
              <w:rPr>
                <w:rFonts w:cs="Calibri"/>
                <w:sz w:val="24"/>
                <w:szCs w:val="24"/>
              </w:rPr>
              <w:t>5</w:t>
            </w:r>
            <w:r w:rsidRPr="00FD5B90">
              <w:rPr>
                <w:rFonts w:cs="Calibri"/>
                <w:sz w:val="24"/>
                <w:szCs w:val="24"/>
              </w:rPr>
              <w:t xml:space="preserve"> points, </w:t>
            </w:r>
            <w:r w:rsidR="00616203">
              <w:rPr>
                <w:rFonts w:cs="Calibri"/>
                <w:sz w:val="24"/>
                <w:szCs w:val="24"/>
              </w:rPr>
              <w:t>added</w:t>
            </w:r>
            <w:r w:rsidR="00616203" w:rsidRPr="00FD5B90">
              <w:rPr>
                <w:rFonts w:cs="Calibri"/>
                <w:sz w:val="24"/>
                <w:szCs w:val="24"/>
              </w:rPr>
              <w:t xml:space="preserve"> </w:t>
            </w:r>
            <w:r w:rsidRPr="00FD5B90">
              <w:rPr>
                <w:rFonts w:cs="Calibri"/>
                <w:sz w:val="24"/>
                <w:szCs w:val="24"/>
              </w:rPr>
              <w:t xml:space="preserve">to the total score. </w:t>
            </w:r>
          </w:p>
          <w:p w14:paraId="4A66E9AA" w14:textId="578A0FB9" w:rsidR="00AA55EE" w:rsidRPr="00941660" w:rsidRDefault="00AA55EE" w:rsidP="00F11E87">
            <w:pPr>
              <w:pStyle w:val="ListParagraph"/>
              <w:numPr>
                <w:ilvl w:val="1"/>
                <w:numId w:val="10"/>
              </w:numPr>
              <w:spacing w:after="0" w:line="240" w:lineRule="auto"/>
              <w:rPr>
                <w:rFonts w:ascii="Calibri" w:hAnsi="Calibri" w:cs="Calibri"/>
                <w:sz w:val="24"/>
                <w:szCs w:val="24"/>
              </w:rPr>
            </w:pPr>
            <w:r w:rsidRPr="00FD5B90">
              <w:rPr>
                <w:rFonts w:cs="Calibri"/>
                <w:sz w:val="24"/>
                <w:szCs w:val="24"/>
              </w:rPr>
              <w:t xml:space="preserve">+0 = regional diversity not applicable. </w:t>
            </w:r>
          </w:p>
          <w:p w14:paraId="15AAAC9E" w14:textId="7CF1EDF1" w:rsidR="003B06FD" w:rsidRPr="003B06FD" w:rsidRDefault="00AA55EE" w:rsidP="00F11E87">
            <w:pPr>
              <w:pStyle w:val="ListParagraph"/>
              <w:numPr>
                <w:ilvl w:val="1"/>
                <w:numId w:val="10"/>
              </w:numPr>
              <w:spacing w:after="0" w:line="240" w:lineRule="auto"/>
              <w:rPr>
                <w:rFonts w:ascii="Calibri" w:hAnsi="Calibri" w:cs="Calibri"/>
                <w:sz w:val="24"/>
                <w:szCs w:val="24"/>
              </w:rPr>
            </w:pPr>
            <w:r w:rsidRPr="00FD5B90">
              <w:rPr>
                <w:rFonts w:cs="Calibri"/>
                <w:sz w:val="24"/>
                <w:szCs w:val="24"/>
              </w:rPr>
              <w:t>+</w:t>
            </w:r>
            <w:r w:rsidR="003B06FD">
              <w:rPr>
                <w:rFonts w:cs="Calibri"/>
                <w:sz w:val="24"/>
                <w:szCs w:val="24"/>
              </w:rPr>
              <w:t>3</w:t>
            </w:r>
            <w:r w:rsidRPr="00FD5B90">
              <w:rPr>
                <w:rFonts w:cs="Calibri"/>
                <w:sz w:val="24"/>
                <w:szCs w:val="24"/>
              </w:rPr>
              <w:t xml:space="preserve"> = </w:t>
            </w:r>
            <w:r>
              <w:rPr>
                <w:rFonts w:cs="Calibri"/>
                <w:sz w:val="24"/>
                <w:szCs w:val="24"/>
              </w:rPr>
              <w:t>ESO</w:t>
            </w:r>
            <w:r w:rsidRPr="00FD5B90">
              <w:rPr>
                <w:rFonts w:cs="Calibri"/>
                <w:sz w:val="24"/>
                <w:szCs w:val="24"/>
              </w:rPr>
              <w:t xml:space="preserve"> </w:t>
            </w:r>
            <w:r w:rsidR="00616203">
              <w:rPr>
                <w:rFonts w:cs="Calibri"/>
                <w:sz w:val="24"/>
                <w:szCs w:val="24"/>
              </w:rPr>
              <w:t xml:space="preserve">is </w:t>
            </w:r>
            <w:r w:rsidRPr="00FD5B90">
              <w:rPr>
                <w:rFonts w:cs="Calibri"/>
                <w:sz w:val="24"/>
                <w:szCs w:val="24"/>
              </w:rPr>
              <w:t>headquarter</w:t>
            </w:r>
            <w:r w:rsidR="00616203">
              <w:rPr>
                <w:rFonts w:cs="Calibri"/>
                <w:sz w:val="24"/>
                <w:szCs w:val="24"/>
              </w:rPr>
              <w:t>ed</w:t>
            </w:r>
            <w:r w:rsidRPr="00FD5B90">
              <w:rPr>
                <w:rFonts w:cs="Calibri"/>
                <w:sz w:val="24"/>
                <w:szCs w:val="24"/>
              </w:rPr>
              <w:t xml:space="preserve"> in a Public Benefit Site</w:t>
            </w:r>
            <w:r w:rsidR="00616203">
              <w:rPr>
                <w:rFonts w:cs="Calibri"/>
                <w:sz w:val="24"/>
                <w:szCs w:val="24"/>
              </w:rPr>
              <w:t xml:space="preserve"> (</w:t>
            </w:r>
            <w:r w:rsidRPr="00FD5B90">
              <w:rPr>
                <w:rFonts w:cs="Calibri"/>
                <w:sz w:val="24"/>
                <w:szCs w:val="24"/>
              </w:rPr>
              <w:t>as defined in Section I</w:t>
            </w:r>
            <w:r w:rsidR="00616203">
              <w:rPr>
                <w:rFonts w:cs="Calibri"/>
                <w:sz w:val="24"/>
                <w:szCs w:val="24"/>
              </w:rPr>
              <w:t>)</w:t>
            </w:r>
            <w:r w:rsidRPr="00FD5B90">
              <w:rPr>
                <w:rFonts w:cs="Calibri"/>
                <w:sz w:val="24"/>
                <w:szCs w:val="24"/>
              </w:rPr>
              <w:t xml:space="preserve">. </w:t>
            </w:r>
          </w:p>
          <w:p w14:paraId="52CCA9B9" w14:textId="2B73A4F1" w:rsidR="00AA55EE" w:rsidRPr="003B06FD" w:rsidRDefault="00AA55EE" w:rsidP="00F11E87">
            <w:pPr>
              <w:pStyle w:val="ListParagraph"/>
              <w:numPr>
                <w:ilvl w:val="1"/>
                <w:numId w:val="10"/>
              </w:numPr>
              <w:spacing w:after="0" w:line="240" w:lineRule="auto"/>
              <w:rPr>
                <w:rFonts w:ascii="Calibri" w:hAnsi="Calibri" w:cs="Calibri"/>
                <w:sz w:val="24"/>
                <w:szCs w:val="24"/>
              </w:rPr>
            </w:pPr>
            <w:r w:rsidRPr="003B06FD">
              <w:rPr>
                <w:rFonts w:cs="Calibri"/>
                <w:sz w:val="24"/>
                <w:szCs w:val="24"/>
              </w:rPr>
              <w:t>+</w:t>
            </w:r>
            <w:r w:rsidR="003B06FD">
              <w:rPr>
                <w:rFonts w:cs="Calibri"/>
                <w:sz w:val="24"/>
                <w:szCs w:val="24"/>
              </w:rPr>
              <w:t>5</w:t>
            </w:r>
            <w:r w:rsidRPr="003B06FD">
              <w:rPr>
                <w:rFonts w:cs="Calibri"/>
                <w:sz w:val="24"/>
                <w:szCs w:val="24"/>
              </w:rPr>
              <w:t xml:space="preserve"> = ESO </w:t>
            </w:r>
            <w:r w:rsidR="00C253F8">
              <w:rPr>
                <w:rFonts w:cs="Calibri"/>
                <w:sz w:val="24"/>
                <w:szCs w:val="24"/>
              </w:rPr>
              <w:t xml:space="preserve">is headquartered </w:t>
            </w:r>
            <w:r w:rsidR="00804A11">
              <w:rPr>
                <w:rFonts w:cs="Calibri"/>
                <w:sz w:val="24"/>
                <w:szCs w:val="24"/>
              </w:rPr>
              <w:t>in and</w:t>
            </w:r>
            <w:r w:rsidR="00C253F8">
              <w:rPr>
                <w:rFonts w:cs="Calibri"/>
                <w:sz w:val="24"/>
                <w:szCs w:val="24"/>
              </w:rPr>
              <w:t xml:space="preserve"> </w:t>
            </w:r>
            <w:r w:rsidR="00616203">
              <w:rPr>
                <w:rFonts w:cs="Calibri"/>
                <w:sz w:val="24"/>
                <w:szCs w:val="24"/>
              </w:rPr>
              <w:t xml:space="preserve">its core in-person startup programming takes place </w:t>
            </w:r>
            <w:r w:rsidR="00D9094D">
              <w:rPr>
                <w:rFonts w:cs="Calibri"/>
                <w:sz w:val="24"/>
                <w:szCs w:val="24"/>
              </w:rPr>
              <w:t>in</w:t>
            </w:r>
            <w:r w:rsidR="00616203">
              <w:rPr>
                <w:rFonts w:cs="Calibri"/>
                <w:sz w:val="24"/>
                <w:szCs w:val="24"/>
              </w:rPr>
              <w:t xml:space="preserve"> </w:t>
            </w:r>
            <w:r w:rsidRPr="003B06FD">
              <w:rPr>
                <w:rFonts w:cs="Calibri"/>
                <w:sz w:val="24"/>
                <w:szCs w:val="24"/>
              </w:rPr>
              <w:t>a Public Benefit Site</w:t>
            </w:r>
            <w:r w:rsidR="00616203">
              <w:rPr>
                <w:rFonts w:cs="Calibri"/>
                <w:sz w:val="24"/>
                <w:szCs w:val="24"/>
              </w:rPr>
              <w:t xml:space="preserve"> (</w:t>
            </w:r>
            <w:r w:rsidRPr="003B06FD">
              <w:rPr>
                <w:rFonts w:cs="Calibri"/>
                <w:sz w:val="24"/>
                <w:szCs w:val="24"/>
              </w:rPr>
              <w:t>as defined in Section I</w:t>
            </w:r>
            <w:r w:rsidR="00616203">
              <w:rPr>
                <w:rFonts w:cs="Calibri"/>
                <w:sz w:val="24"/>
                <w:szCs w:val="24"/>
              </w:rPr>
              <w:t>)</w:t>
            </w:r>
            <w:r w:rsidRPr="003B06FD">
              <w:rPr>
                <w:rFonts w:cs="Calibri"/>
                <w:sz w:val="24"/>
                <w:szCs w:val="24"/>
              </w:rPr>
              <w:t xml:space="preserve">. </w:t>
            </w:r>
          </w:p>
        </w:tc>
      </w:tr>
    </w:tbl>
    <w:p w14:paraId="3BC39527" w14:textId="77777777" w:rsidR="004F6266" w:rsidRDefault="004F6266" w:rsidP="004F6266">
      <w:pPr>
        <w:rPr>
          <w:rFonts w:eastAsia="Calibri" w:cs="Calibri"/>
          <w:sz w:val="24"/>
          <w:szCs w:val="24"/>
        </w:rPr>
      </w:pPr>
    </w:p>
    <w:p w14:paraId="754F9B11" w14:textId="1393D494" w:rsidR="00952BBD" w:rsidRDefault="00952BBD" w:rsidP="00C93E5C">
      <w:pPr>
        <w:rPr>
          <w:rFonts w:cs="Calibri"/>
          <w:sz w:val="24"/>
          <w:szCs w:val="24"/>
        </w:rPr>
      </w:pPr>
      <w:r>
        <w:rPr>
          <w:rFonts w:cs="Calibri"/>
          <w:sz w:val="24"/>
          <w:szCs w:val="24"/>
        </w:rPr>
        <w:lastRenderedPageBreak/>
        <w:t>The goal of this RFP is to select and enter into an Agreement with Applicant</w:t>
      </w:r>
      <w:r w:rsidR="0090343C">
        <w:rPr>
          <w:rFonts w:cs="Calibri"/>
          <w:sz w:val="24"/>
          <w:szCs w:val="24"/>
        </w:rPr>
        <w:t>s</w:t>
      </w:r>
      <w:r>
        <w:rPr>
          <w:rFonts w:cs="Calibri"/>
          <w:sz w:val="24"/>
          <w:szCs w:val="24"/>
        </w:rPr>
        <w:t xml:space="preserve"> whose proposal</w:t>
      </w:r>
      <w:r w:rsidR="0090343C">
        <w:rPr>
          <w:rFonts w:cs="Calibri"/>
          <w:sz w:val="24"/>
          <w:szCs w:val="24"/>
        </w:rPr>
        <w:t>s</w:t>
      </w:r>
      <w:r>
        <w:rPr>
          <w:rFonts w:cs="Calibri"/>
          <w:sz w:val="24"/>
          <w:szCs w:val="24"/>
        </w:rPr>
        <w:t xml:space="preserve"> best align with MassCEC’s goals and objectives as outlined in this solicitation. MassCEC reserves the right to consider any other factors it deems relevant and appropriate. </w:t>
      </w:r>
    </w:p>
    <w:p w14:paraId="34923930" w14:textId="212A8174" w:rsidR="00215BE0" w:rsidRPr="00D929F9" w:rsidRDefault="00411794" w:rsidP="0069027C">
      <w:pPr>
        <w:tabs>
          <w:tab w:val="left" w:pos="1063"/>
        </w:tabs>
        <w:rPr>
          <w:rFonts w:cs="Calibri"/>
          <w:sz w:val="24"/>
          <w:szCs w:val="24"/>
        </w:rPr>
      </w:pPr>
      <w:r>
        <w:rPr>
          <w:rFonts w:cs="Calibri"/>
          <w:sz w:val="24"/>
          <w:szCs w:val="24"/>
        </w:rPr>
        <w:tab/>
      </w:r>
    </w:p>
    <w:p w14:paraId="40A332AC" w14:textId="444E8F30" w:rsidR="00C93E5C" w:rsidRPr="005A25B5" w:rsidRDefault="0093724F" w:rsidP="00C93E5C">
      <w:pPr>
        <w:pStyle w:val="Heading2"/>
        <w:rPr>
          <w:rFonts w:cs="Calibri"/>
          <w:color w:val="000000"/>
          <w:sz w:val="24"/>
          <w:szCs w:val="24"/>
        </w:rPr>
      </w:pPr>
      <w:r>
        <w:rPr>
          <w:sz w:val="24"/>
          <w:szCs w:val="24"/>
        </w:rPr>
        <w:t>VIII</w:t>
      </w:r>
      <w:r w:rsidR="71F09237" w:rsidRPr="0BE5A9C6">
        <w:rPr>
          <w:sz w:val="24"/>
          <w:szCs w:val="24"/>
        </w:rPr>
        <w:t xml:space="preserve">. Budget </w:t>
      </w:r>
    </w:p>
    <w:p w14:paraId="4058F8A6" w14:textId="5F7F10FE" w:rsidR="0BE5A9C6" w:rsidRDefault="0BE5A9C6" w:rsidP="0BE5A9C6">
      <w:pPr>
        <w:rPr>
          <w:i/>
          <w:iCs/>
          <w:sz w:val="24"/>
          <w:szCs w:val="24"/>
          <w:highlight w:val="lightGray"/>
        </w:rPr>
      </w:pPr>
    </w:p>
    <w:p w14:paraId="7E18E318" w14:textId="272C7AB7" w:rsidR="009D3F9A" w:rsidRDefault="009D3F9A" w:rsidP="009D3F9A">
      <w:pPr>
        <w:rPr>
          <w:rFonts w:cs="Calibri"/>
          <w:sz w:val="24"/>
          <w:szCs w:val="24"/>
        </w:rPr>
      </w:pPr>
      <w:r>
        <w:rPr>
          <w:rFonts w:cs="Calibri"/>
          <w:sz w:val="24"/>
          <w:szCs w:val="24"/>
        </w:rPr>
        <w:t xml:space="preserve">IEP </w:t>
      </w:r>
      <w:r w:rsidRPr="00B14945">
        <w:rPr>
          <w:rFonts w:cs="Calibri"/>
          <w:sz w:val="24"/>
          <w:szCs w:val="24"/>
        </w:rPr>
        <w:t xml:space="preserve">provides </w:t>
      </w:r>
      <w:r>
        <w:rPr>
          <w:rFonts w:cs="Calibri"/>
          <w:sz w:val="24"/>
          <w:szCs w:val="24"/>
        </w:rPr>
        <w:t>operating</w:t>
      </w:r>
      <w:r w:rsidRPr="00B14945">
        <w:rPr>
          <w:rFonts w:cs="Calibri"/>
          <w:sz w:val="24"/>
          <w:szCs w:val="24"/>
        </w:rPr>
        <w:t xml:space="preserve"> grants </w:t>
      </w:r>
      <w:r w:rsidR="00A33E5C">
        <w:rPr>
          <w:rFonts w:cs="Calibri"/>
          <w:sz w:val="24"/>
          <w:szCs w:val="24"/>
        </w:rPr>
        <w:t>up to $120,000</w:t>
      </w:r>
      <w:r w:rsidRPr="00B14945">
        <w:rPr>
          <w:rFonts w:cs="Calibri"/>
          <w:sz w:val="24"/>
          <w:szCs w:val="24"/>
        </w:rPr>
        <w:t xml:space="preserve"> per organization</w:t>
      </w:r>
      <w:r w:rsidR="00A33E5C">
        <w:rPr>
          <w:rFonts w:cs="Calibri"/>
          <w:sz w:val="24"/>
          <w:szCs w:val="24"/>
        </w:rPr>
        <w:t xml:space="preserve">, </w:t>
      </w:r>
      <w:r w:rsidR="00A33E5C" w:rsidRPr="00A33E5C">
        <w:rPr>
          <w:rFonts w:cs="Calibri"/>
          <w:sz w:val="24"/>
          <w:szCs w:val="24"/>
        </w:rPr>
        <w:t xml:space="preserve">plus access to a competitive </w:t>
      </w:r>
      <w:r w:rsidR="00497037">
        <w:rPr>
          <w:rFonts w:cs="Calibri"/>
          <w:sz w:val="24"/>
          <w:szCs w:val="24"/>
        </w:rPr>
        <w:t>Fellowship</w:t>
      </w:r>
      <w:r w:rsidR="00A33E5C" w:rsidRPr="00A33E5C">
        <w:rPr>
          <w:rFonts w:cs="Calibri"/>
          <w:sz w:val="24"/>
          <w:szCs w:val="24"/>
        </w:rPr>
        <w:t xml:space="preserve"> funding pool totaling </w:t>
      </w:r>
      <w:r w:rsidR="006D373B">
        <w:rPr>
          <w:rFonts w:cs="Calibri"/>
          <w:sz w:val="24"/>
          <w:szCs w:val="24"/>
        </w:rPr>
        <w:t xml:space="preserve">up to </w:t>
      </w:r>
      <w:r w:rsidR="00A33E5C" w:rsidRPr="00A33E5C">
        <w:rPr>
          <w:rFonts w:cs="Calibri"/>
          <w:sz w:val="24"/>
          <w:szCs w:val="24"/>
        </w:rPr>
        <w:t>$900,000</w:t>
      </w:r>
      <w:r w:rsidR="00EC6B97">
        <w:rPr>
          <w:rFonts w:cs="Calibri"/>
          <w:sz w:val="24"/>
          <w:szCs w:val="24"/>
        </w:rPr>
        <w:t xml:space="preserve">. </w:t>
      </w:r>
      <w:r w:rsidR="00A33E5C">
        <w:rPr>
          <w:rFonts w:cs="Calibri"/>
          <w:sz w:val="24"/>
          <w:szCs w:val="24"/>
        </w:rPr>
        <w:t xml:space="preserve"> </w:t>
      </w:r>
    </w:p>
    <w:p w14:paraId="1BCD0FEC" w14:textId="77777777" w:rsidR="009D3F9A" w:rsidRDefault="009D3F9A" w:rsidP="009D3F9A">
      <w:pPr>
        <w:rPr>
          <w:rFonts w:cs="Calibri"/>
          <w:sz w:val="24"/>
          <w:szCs w:val="24"/>
        </w:rPr>
      </w:pPr>
    </w:p>
    <w:p w14:paraId="6AF29292" w14:textId="6FDB8E8D" w:rsidR="009D3F9A" w:rsidRDefault="009D3F9A" w:rsidP="009D3F9A">
      <w:pPr>
        <w:rPr>
          <w:rFonts w:cs="Calibri"/>
          <w:sz w:val="24"/>
          <w:szCs w:val="24"/>
        </w:rPr>
      </w:pPr>
      <w:r>
        <w:rPr>
          <w:rFonts w:cs="Calibri"/>
          <w:sz w:val="24"/>
          <w:szCs w:val="24"/>
        </w:rPr>
        <w:t xml:space="preserve">MassCEC will disburse funds </w:t>
      </w:r>
      <w:r w:rsidR="00E26B39">
        <w:rPr>
          <w:rFonts w:cs="Calibri"/>
          <w:sz w:val="24"/>
          <w:szCs w:val="24"/>
        </w:rPr>
        <w:t>upon</w:t>
      </w:r>
      <w:r>
        <w:rPr>
          <w:rFonts w:cs="Calibri"/>
          <w:sz w:val="24"/>
          <w:szCs w:val="24"/>
        </w:rPr>
        <w:t xml:space="preserve"> </w:t>
      </w:r>
      <w:r w:rsidR="00E26B39">
        <w:rPr>
          <w:rFonts w:cs="Calibri"/>
          <w:sz w:val="24"/>
          <w:szCs w:val="24"/>
        </w:rPr>
        <w:t>completion of pre-</w:t>
      </w:r>
      <w:r w:rsidR="002E027C">
        <w:rPr>
          <w:rFonts w:cs="Calibri"/>
          <w:sz w:val="24"/>
          <w:szCs w:val="24"/>
        </w:rPr>
        <w:t>determined</w:t>
      </w:r>
      <w:r>
        <w:rPr>
          <w:rFonts w:cs="Calibri"/>
          <w:sz w:val="24"/>
          <w:szCs w:val="24"/>
        </w:rPr>
        <w:t xml:space="preserve"> </w:t>
      </w:r>
      <w:r w:rsidR="00E26B39">
        <w:rPr>
          <w:rFonts w:cs="Calibri"/>
          <w:sz w:val="24"/>
          <w:szCs w:val="24"/>
        </w:rPr>
        <w:t>milestones</w:t>
      </w:r>
      <w:r w:rsidR="00E26B39" w:rsidRPr="009341A4">
        <w:rPr>
          <w:rFonts w:cs="Calibri"/>
          <w:sz w:val="24"/>
          <w:szCs w:val="24"/>
        </w:rPr>
        <w:t xml:space="preserve"> </w:t>
      </w:r>
      <w:r>
        <w:rPr>
          <w:rFonts w:cs="Calibri"/>
          <w:sz w:val="24"/>
          <w:szCs w:val="24"/>
        </w:rPr>
        <w:t xml:space="preserve">in accordance with the budget, payment terms, schedules, and other terms and conditions established in the Grant Agreement and Statement of Work. </w:t>
      </w:r>
    </w:p>
    <w:p w14:paraId="61714712" w14:textId="77777777" w:rsidR="002E027C" w:rsidRPr="009341A4" w:rsidRDefault="002E027C" w:rsidP="009D3F9A">
      <w:pPr>
        <w:rPr>
          <w:rFonts w:cs="Calibri"/>
          <w:iCs/>
          <w:sz w:val="24"/>
          <w:szCs w:val="24"/>
        </w:rPr>
      </w:pPr>
    </w:p>
    <w:p w14:paraId="76EDD9DB" w14:textId="77777777" w:rsidR="009D3F9A" w:rsidRPr="009341A4" w:rsidRDefault="009D3F9A" w:rsidP="009D3F9A">
      <w:pPr>
        <w:rPr>
          <w:rFonts w:eastAsia="Calibri" w:cs="Calibri"/>
          <w:sz w:val="24"/>
          <w:szCs w:val="24"/>
        </w:rPr>
      </w:pPr>
      <w:r w:rsidRPr="009341A4">
        <w:rPr>
          <w:rFonts w:eastAsia="Calibri" w:cs="Calibri"/>
          <w:noProof/>
          <w:sz w:val="24"/>
          <w:szCs w:val="24"/>
        </w:rPr>
        <mc:AlternateContent>
          <mc:Choice Requires="wpg">
            <w:drawing>
              <wp:inline distT="0" distB="0" distL="0" distR="0" wp14:anchorId="3853092C" wp14:editId="6493A942">
                <wp:extent cx="6025515" cy="227330"/>
                <wp:effectExtent l="9525" t="3175" r="3810" b="7620"/>
                <wp:docPr id="1992420025" name="Group 1992420025"/>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647036685" name="Group 196"/>
                        <wpg:cNvGrpSpPr/>
                        <wpg:grpSpPr>
                          <a:xfrm>
                            <a:off x="8" y="8"/>
                            <a:ext cx="9473" cy="2"/>
                            <a:chOff x="8" y="8"/>
                            <a:chExt cx="9473" cy="2"/>
                          </a:xfrm>
                        </wpg:grpSpPr>
                        <wps:wsp>
                          <wps:cNvPr id="1525766891"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4037841" name="Group 193"/>
                        <wpg:cNvGrpSpPr/>
                        <wpg:grpSpPr>
                          <a:xfrm>
                            <a:off x="15" y="15"/>
                            <a:ext cx="2" cy="334"/>
                            <a:chOff x="15" y="15"/>
                            <a:chExt cx="2" cy="334"/>
                          </a:xfrm>
                        </wpg:grpSpPr>
                        <wps:wsp>
                          <wps:cNvPr id="931969007"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515851229"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6BEB" w14:textId="1D5BD927" w:rsidR="009D3F9A" w:rsidRDefault="009D3F9A" w:rsidP="009D3F9A">
                                <w:pPr>
                                  <w:spacing w:before="53"/>
                                  <w:ind w:left="89"/>
                                  <w:rPr>
                                    <w:rFonts w:eastAsia="Calibri" w:cs="Calibri"/>
                                    <w:szCs w:val="24"/>
                                  </w:rPr>
                                </w:pPr>
                                <w:r>
                                  <w:rPr>
                                    <w:color w:val="233E5F"/>
                                    <w:spacing w:val="12"/>
                                  </w:rPr>
                                  <w:t xml:space="preserve">ELIGIBLE </w:t>
                                </w:r>
                                <w:r w:rsidR="00057726">
                                  <w:rPr>
                                    <w:color w:val="233E5F"/>
                                    <w:spacing w:val="12"/>
                                  </w:rPr>
                                  <w:t xml:space="preserve">OPERATING </w:t>
                                </w:r>
                                <w:r w:rsidR="0059136D">
                                  <w:rPr>
                                    <w:color w:val="233E5F"/>
                                    <w:spacing w:val="12"/>
                                  </w:rPr>
                                  <w:t>EXPENSES</w:t>
                                </w:r>
                              </w:p>
                            </w:txbxContent>
                          </wps:txbx>
                          <wps:bodyPr rot="0" vert="horz" wrap="square" lIns="0" tIns="0" rIns="0" bIns="0" anchor="t" anchorCtr="0" upright="1"/>
                        </wps:wsp>
                      </wpg:grpSp>
                    </wpg:wgp>
                  </a:graphicData>
                </a:graphic>
              </wp:inline>
            </w:drawing>
          </mc:Choice>
          <mc:Fallback>
            <w:pict>
              <v:group w14:anchorId="3853092C" id="Group 1992420025" o:spid="_x0000_s1086"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">
                <v:group id="Group 196" o:spid="_x0000_s1087"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">
                  <v:shape id="Freeform 197" o:spid="_x0000_s1088"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" path="m,l9473,e" filled="f" strokecolor="#4f81bc" strokeweight=".82pt">
                    <v:path arrowok="t" o:connecttype="custom" o:connectlocs="0,0;9473,0" o:connectangles="0,0"/>
                  </v:shape>
                </v:group>
                <v:group id="Group 193" o:spid="_x0000_s1089"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">
                  <v:shape id="Freeform 195" o:spid="_x0000_s1090"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" path="m,l,334e" filled="f" strokecolor="#4f81bc" strokeweight=".82pt">
                    <v:path arrowok="t" o:connecttype="custom" o:connectlocs="0,15;0,349" o:connectangles="0,0"/>
                  </v:shape>
                  <v:shape id="Text Box 194" o:spid="_x0000_s1091"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" filled="f" stroked="f">
                    <v:textbox inset="0,0,0,0">
                      <w:txbxContent>
                        <w:p w14:paraId="30606BEB" w14:textId="1D5BD927" w:rsidR="009D3F9A" w:rsidRDefault="009D3F9A" w:rsidP="009D3F9A">
                          <w:pPr>
                            <w:spacing w:before="53"/>
                            <w:ind w:left="89"/>
                            <w:rPr>
                              <w:rFonts w:eastAsia="Calibri" w:cs="Calibri"/>
                              <w:szCs w:val="24"/>
                            </w:rPr>
                          </w:pPr>
                          <w:r>
                            <w:rPr>
                              <w:color w:val="233E5F"/>
                              <w:spacing w:val="12"/>
                            </w:rPr>
                            <w:t xml:space="preserve">ELIGIBLE </w:t>
                          </w:r>
                          <w:r w:rsidR="00057726">
                            <w:rPr>
                              <w:color w:val="233E5F"/>
                              <w:spacing w:val="12"/>
                            </w:rPr>
                            <w:t xml:space="preserve">OPERATING </w:t>
                          </w:r>
                          <w:r w:rsidR="0059136D">
                            <w:rPr>
                              <w:color w:val="233E5F"/>
                              <w:spacing w:val="12"/>
                            </w:rPr>
                            <w:t>EXPENSES</w:t>
                          </w:r>
                        </w:p>
                      </w:txbxContent>
                    </v:textbox>
                  </v:shape>
                </v:group>
                <w10:anchorlock/>
              </v:group>
            </w:pict>
          </mc:Fallback>
        </mc:AlternateContent>
      </w:r>
    </w:p>
    <w:p w14:paraId="1DCB9947" w14:textId="77777777" w:rsidR="009D3F9A" w:rsidRPr="009341A4" w:rsidRDefault="009D3F9A" w:rsidP="009D3F9A">
      <w:pPr>
        <w:rPr>
          <w:rFonts w:cs="Calibri"/>
          <w:sz w:val="24"/>
          <w:szCs w:val="24"/>
        </w:rPr>
      </w:pPr>
    </w:p>
    <w:p w14:paraId="26C3EFDE" w14:textId="01ECD3D3" w:rsidR="009D3F9A" w:rsidRDefault="009D3F9A" w:rsidP="009D3F9A">
      <w:pPr>
        <w:pStyle w:val="BodyText"/>
        <w:tabs>
          <w:tab w:val="left" w:pos="921"/>
        </w:tabs>
        <w:ind w:left="0"/>
        <w:rPr>
          <w:rFonts w:cs="Calibri"/>
          <w:sz w:val="24"/>
          <w:szCs w:val="24"/>
        </w:rPr>
      </w:pPr>
      <w:r>
        <w:rPr>
          <w:rFonts w:cs="Calibri"/>
          <w:sz w:val="24"/>
          <w:szCs w:val="24"/>
        </w:rPr>
        <w:t xml:space="preserve">Any </w:t>
      </w:r>
      <w:r w:rsidR="00057726">
        <w:rPr>
          <w:rFonts w:cs="Calibri"/>
          <w:sz w:val="24"/>
          <w:szCs w:val="24"/>
        </w:rPr>
        <w:t xml:space="preserve">operating </w:t>
      </w:r>
      <w:r>
        <w:rPr>
          <w:rFonts w:cs="Calibri"/>
          <w:sz w:val="24"/>
          <w:szCs w:val="24"/>
        </w:rPr>
        <w:t xml:space="preserve">expenditure to be funded by MassCEC under this </w:t>
      </w:r>
      <w:r w:rsidR="00A43C47">
        <w:rPr>
          <w:rFonts w:cs="Calibri"/>
          <w:sz w:val="24"/>
          <w:szCs w:val="24"/>
        </w:rPr>
        <w:t>Program</w:t>
      </w:r>
      <w:r>
        <w:rPr>
          <w:rFonts w:cs="Calibri"/>
          <w:sz w:val="24"/>
          <w:szCs w:val="24"/>
        </w:rPr>
        <w:t xml:space="preserve"> must be one that will be accounted for by the recipient in its financial records as </w:t>
      </w:r>
      <w:r w:rsidR="00556B60">
        <w:rPr>
          <w:rFonts w:cs="Calibri"/>
          <w:sz w:val="24"/>
          <w:szCs w:val="24"/>
        </w:rPr>
        <w:t>an</w:t>
      </w:r>
      <w:r>
        <w:rPr>
          <w:rFonts w:cs="Calibri"/>
          <w:sz w:val="24"/>
          <w:szCs w:val="24"/>
        </w:rPr>
        <w:t xml:space="preserve"> </w:t>
      </w:r>
      <w:r w:rsidR="00057726">
        <w:rPr>
          <w:rFonts w:cs="Calibri"/>
          <w:sz w:val="24"/>
          <w:szCs w:val="24"/>
        </w:rPr>
        <w:t xml:space="preserve">operating </w:t>
      </w:r>
      <w:r>
        <w:rPr>
          <w:rFonts w:cs="Calibri"/>
          <w:sz w:val="24"/>
          <w:szCs w:val="24"/>
        </w:rPr>
        <w:t>expenditure under Generally Accepted Accounting Principles (“</w:t>
      </w:r>
      <w:r w:rsidRPr="000A5368">
        <w:rPr>
          <w:rFonts w:cs="Calibri"/>
          <w:sz w:val="24"/>
          <w:szCs w:val="24"/>
          <w:u w:val="single"/>
        </w:rPr>
        <w:t>GAAP</w:t>
      </w:r>
      <w:r>
        <w:rPr>
          <w:rFonts w:cs="Calibri"/>
          <w:sz w:val="24"/>
          <w:szCs w:val="24"/>
        </w:rPr>
        <w:t xml:space="preserve">”). </w:t>
      </w:r>
    </w:p>
    <w:p w14:paraId="45D5DE88" w14:textId="77777777" w:rsidR="009D3F9A" w:rsidRDefault="009D3F9A" w:rsidP="009D3F9A">
      <w:pPr>
        <w:pStyle w:val="BodyText"/>
        <w:tabs>
          <w:tab w:val="left" w:pos="921"/>
        </w:tabs>
        <w:ind w:left="0"/>
        <w:rPr>
          <w:rFonts w:cs="Calibri"/>
          <w:sz w:val="24"/>
          <w:szCs w:val="24"/>
        </w:rPr>
      </w:pPr>
    </w:p>
    <w:p w14:paraId="38C6DACD" w14:textId="1FF8F7DC" w:rsidR="009D3F9A" w:rsidRDefault="009D3F9A" w:rsidP="009D3F9A">
      <w:pPr>
        <w:pStyle w:val="BodyText"/>
        <w:tabs>
          <w:tab w:val="left" w:pos="921"/>
        </w:tabs>
        <w:ind w:left="0"/>
        <w:rPr>
          <w:rFonts w:cs="Calibri"/>
          <w:sz w:val="24"/>
          <w:szCs w:val="24"/>
        </w:rPr>
      </w:pPr>
      <w:r>
        <w:rPr>
          <w:rFonts w:cs="Calibri"/>
          <w:sz w:val="24"/>
          <w:szCs w:val="24"/>
        </w:rPr>
        <w:t xml:space="preserve">Examples of such </w:t>
      </w:r>
      <w:r w:rsidR="00057726">
        <w:rPr>
          <w:rFonts w:cs="Calibri"/>
          <w:sz w:val="24"/>
          <w:szCs w:val="24"/>
        </w:rPr>
        <w:t xml:space="preserve">operating </w:t>
      </w:r>
      <w:r>
        <w:rPr>
          <w:rFonts w:cs="Calibri"/>
          <w:sz w:val="24"/>
          <w:szCs w:val="24"/>
        </w:rPr>
        <w:t>expenditure could include expenditures for</w:t>
      </w:r>
      <w:r w:rsidR="004815A7">
        <w:rPr>
          <w:rFonts w:cs="Calibri"/>
          <w:sz w:val="24"/>
          <w:szCs w:val="24"/>
        </w:rPr>
        <w:t xml:space="preserve"> staff salaries, program delivery, outreach, rent/utilities for program spaces, etc.</w:t>
      </w:r>
      <w:r w:rsidR="00825C55">
        <w:rPr>
          <w:rFonts w:cs="Calibri"/>
          <w:sz w:val="24"/>
          <w:szCs w:val="24"/>
        </w:rPr>
        <w:t xml:space="preserve"> </w:t>
      </w:r>
      <w:r w:rsidR="00EC53B9">
        <w:rPr>
          <w:rFonts w:cs="Calibri"/>
          <w:sz w:val="24"/>
          <w:szCs w:val="24"/>
        </w:rPr>
        <w:t>B</w:t>
      </w:r>
      <w:r w:rsidR="00825C55">
        <w:rPr>
          <w:rFonts w:cs="Calibri"/>
          <w:sz w:val="24"/>
          <w:szCs w:val="24"/>
        </w:rPr>
        <w:t>udget items must be</w:t>
      </w:r>
      <w:r w:rsidR="00EC53B9">
        <w:rPr>
          <w:rFonts w:cs="Calibri"/>
          <w:sz w:val="24"/>
          <w:szCs w:val="24"/>
        </w:rPr>
        <w:t xml:space="preserve"> justified as to why it is a necessary and reasonable part of the proposal.</w:t>
      </w:r>
    </w:p>
    <w:p w14:paraId="1BABE4F4" w14:textId="47E6A674" w:rsidR="009D3F9A" w:rsidRDefault="009D3F9A" w:rsidP="009D3F9A">
      <w:pPr>
        <w:pStyle w:val="BodyText"/>
        <w:tabs>
          <w:tab w:val="left" w:pos="921"/>
        </w:tabs>
        <w:ind w:left="0"/>
        <w:rPr>
          <w:rFonts w:cs="Calibri"/>
          <w:sz w:val="24"/>
          <w:szCs w:val="24"/>
        </w:rPr>
      </w:pPr>
    </w:p>
    <w:p w14:paraId="06DF07DF" w14:textId="346B512E" w:rsidR="0093724F" w:rsidRPr="00A43C47" w:rsidRDefault="009D3F9A" w:rsidP="0093724F">
      <w:pPr>
        <w:rPr>
          <w:rFonts w:cs="Calibri"/>
          <w:sz w:val="24"/>
          <w:szCs w:val="24"/>
        </w:rPr>
      </w:pPr>
      <w:r>
        <w:rPr>
          <w:rFonts w:cs="Calibri"/>
          <w:sz w:val="24"/>
          <w:szCs w:val="24"/>
        </w:rPr>
        <w:t xml:space="preserve">Capital </w:t>
      </w:r>
      <w:r w:rsidR="0059136D">
        <w:rPr>
          <w:rFonts w:cs="Calibri"/>
          <w:sz w:val="24"/>
          <w:szCs w:val="24"/>
        </w:rPr>
        <w:t>expenditures</w:t>
      </w:r>
      <w:r w:rsidR="00556B60">
        <w:rPr>
          <w:rFonts w:cs="Calibri"/>
          <w:sz w:val="24"/>
          <w:szCs w:val="24"/>
        </w:rPr>
        <w:t xml:space="preserve"> </w:t>
      </w:r>
      <w:r>
        <w:rPr>
          <w:rFonts w:cs="Calibri"/>
          <w:sz w:val="24"/>
          <w:szCs w:val="24"/>
        </w:rPr>
        <w:t xml:space="preserve">do not qualify as an allowable expenditure under this program. </w:t>
      </w:r>
    </w:p>
    <w:p w14:paraId="376695B2" w14:textId="77777777" w:rsidR="009D4A18" w:rsidRPr="009341A4" w:rsidRDefault="009D4A18" w:rsidP="009D4A18">
      <w:pPr>
        <w:rPr>
          <w:rFonts w:cs="Calibri"/>
          <w:iCs/>
          <w:sz w:val="24"/>
          <w:szCs w:val="24"/>
        </w:rPr>
      </w:pPr>
    </w:p>
    <w:p w14:paraId="7589ADCB" w14:textId="77777777" w:rsidR="009D4A18" w:rsidRPr="009341A4" w:rsidRDefault="009D4A18" w:rsidP="009D4A18">
      <w:pPr>
        <w:rPr>
          <w:rFonts w:eastAsia="Calibri" w:cs="Calibri"/>
          <w:sz w:val="24"/>
          <w:szCs w:val="24"/>
        </w:rPr>
      </w:pPr>
      <w:r>
        <w:rPr>
          <w:noProof/>
        </w:rPr>
        <mc:AlternateContent>
          <mc:Choice Requires="wpg">
            <w:drawing>
              <wp:inline distT="0" distB="0" distL="0" distR="0" wp14:anchorId="0FD145BC" wp14:editId="6A6D0154">
                <wp:extent cx="6025515" cy="227330"/>
                <wp:effectExtent l="9525" t="3175" r="3810" b="7620"/>
                <wp:docPr id="1620569598" name="Group 246872807"/>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723495759" name="Group 196"/>
                        <wpg:cNvGrpSpPr/>
                        <wpg:grpSpPr>
                          <a:xfrm>
                            <a:off x="8" y="8"/>
                            <a:ext cx="9473" cy="2"/>
                            <a:chOff x="8" y="8"/>
                            <a:chExt cx="9473" cy="2"/>
                          </a:xfrm>
                        </wpg:grpSpPr>
                        <wps:wsp>
                          <wps:cNvPr id="451657890"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9505456" name="Group 193"/>
                        <wpg:cNvGrpSpPr/>
                        <wpg:grpSpPr>
                          <a:xfrm>
                            <a:off x="15" y="15"/>
                            <a:ext cx="2" cy="334"/>
                            <a:chOff x="15" y="15"/>
                            <a:chExt cx="2" cy="334"/>
                          </a:xfrm>
                        </wpg:grpSpPr>
                        <wps:wsp>
                          <wps:cNvPr id="556430443"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01333836"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7BC2" w14:textId="06284BBE" w:rsidR="009D4A18" w:rsidRDefault="009D4A18" w:rsidP="009D4A18">
                                <w:pPr>
                                  <w:spacing w:before="53"/>
                                  <w:ind w:left="89"/>
                                  <w:rPr>
                                    <w:rFonts w:eastAsia="Calibri" w:cs="Calibri"/>
                                    <w:szCs w:val="24"/>
                                  </w:rPr>
                                </w:pPr>
                                <w:r>
                                  <w:rPr>
                                    <w:color w:val="233E5F"/>
                                    <w:spacing w:val="12"/>
                                  </w:rPr>
                                  <w:t xml:space="preserve">TRACK </w:t>
                                </w:r>
                                <w:r w:rsidR="00F86E59">
                                  <w:rPr>
                                    <w:color w:val="233E5F"/>
                                    <w:spacing w:val="12"/>
                                  </w:rPr>
                                  <w:t>2</w:t>
                                </w:r>
                                <w:r>
                                  <w:rPr>
                                    <w:color w:val="233E5F"/>
                                    <w:spacing w:val="12"/>
                                  </w:rPr>
                                  <w:t xml:space="preserve">: ELIGIBLE </w:t>
                                </w:r>
                                <w:r w:rsidR="00F86E59">
                                  <w:rPr>
                                    <w:color w:val="233E5F"/>
                                    <w:spacing w:val="12"/>
                                  </w:rPr>
                                  <w:t>ENTREPRENEUR</w:t>
                                </w:r>
                                <w:r w:rsidR="009144DC">
                                  <w:rPr>
                                    <w:color w:val="233E5F"/>
                                    <w:spacing w:val="12"/>
                                  </w:rPr>
                                  <w:t xml:space="preserve"> </w:t>
                                </w:r>
                                <w:r w:rsidR="00F86E59">
                                  <w:rPr>
                                    <w:color w:val="233E5F"/>
                                    <w:spacing w:val="12"/>
                                  </w:rPr>
                                  <w:t>FELLOWSHIP</w:t>
                                </w:r>
                                <w:r>
                                  <w:rPr>
                                    <w:color w:val="233E5F"/>
                                    <w:spacing w:val="12"/>
                                  </w:rPr>
                                  <w:t xml:space="preserve"> EXPENSES</w:t>
                                </w:r>
                              </w:p>
                            </w:txbxContent>
                          </wps:txbx>
                          <wps:bodyPr rot="0" vert="horz" wrap="square" lIns="0" tIns="0" rIns="0" bIns="0" anchor="t" anchorCtr="0" upright="1"/>
                        </wps:wsp>
                      </wpg:grpSp>
                    </wpg:wgp>
                  </a:graphicData>
                </a:graphic>
              </wp:inline>
            </w:drawing>
          </mc:Choice>
          <mc:Fallback>
            <w:pict>
              <v:group w14:anchorId="0FD145BC" id="Group 246872807" o:spid="_x0000_s1092"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">
                <v:group id="Group 196" o:spid="_x0000_s1093"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">
                  <v:shape id="Freeform 197" o:spid="_x0000_s1094"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" path="m,l9473,e" filled="f" strokecolor="#4f81bc" strokeweight=".82pt">
                    <v:path arrowok="t" o:connecttype="custom" o:connectlocs="0,0;9473,0" o:connectangles="0,0"/>
                  </v:shape>
                </v:group>
                <v:group id="Group 193" o:spid="_x0000_s1095"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">
                  <v:shape id="Freeform 195" o:spid="_x0000_s1096"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" path="m,l,334e" filled="f" strokecolor="#4f81bc" strokeweight=".82pt">
                    <v:path arrowok="t" o:connecttype="custom" o:connectlocs="0,15;0,349" o:connectangles="0,0"/>
                  </v:shape>
                  <v:shape id="Text Box 194" o:spid="_x0000_s1097"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" filled="f" stroked="f">
                    <v:textbox inset="0,0,0,0">
                      <w:txbxContent>
                        <w:p w14:paraId="38267BC2" w14:textId="06284BBE" w:rsidR="009D4A18" w:rsidRDefault="009D4A18" w:rsidP="009D4A18">
                          <w:pPr>
                            <w:spacing w:before="53"/>
                            <w:ind w:left="89"/>
                            <w:rPr>
                              <w:rFonts w:eastAsia="Calibri" w:cs="Calibri"/>
                              <w:szCs w:val="24"/>
                            </w:rPr>
                          </w:pPr>
                          <w:r>
                            <w:rPr>
                              <w:color w:val="233E5F"/>
                              <w:spacing w:val="12"/>
                            </w:rPr>
                            <w:t xml:space="preserve">TRACK </w:t>
                          </w:r>
                          <w:r w:rsidR="00F86E59">
                            <w:rPr>
                              <w:color w:val="233E5F"/>
                              <w:spacing w:val="12"/>
                            </w:rPr>
                            <w:t>2</w:t>
                          </w:r>
                          <w:r>
                            <w:rPr>
                              <w:color w:val="233E5F"/>
                              <w:spacing w:val="12"/>
                            </w:rPr>
                            <w:t xml:space="preserve">: ELIGIBLE </w:t>
                          </w:r>
                          <w:r w:rsidR="00F86E59">
                            <w:rPr>
                              <w:color w:val="233E5F"/>
                              <w:spacing w:val="12"/>
                            </w:rPr>
                            <w:t>ENTREPRENEUR</w:t>
                          </w:r>
                          <w:r w:rsidR="009144DC">
                            <w:rPr>
                              <w:color w:val="233E5F"/>
                              <w:spacing w:val="12"/>
                            </w:rPr>
                            <w:t xml:space="preserve"> </w:t>
                          </w:r>
                          <w:r w:rsidR="00F86E59">
                            <w:rPr>
                              <w:color w:val="233E5F"/>
                              <w:spacing w:val="12"/>
                            </w:rPr>
                            <w:t>FELLOWSHIP</w:t>
                          </w:r>
                          <w:r>
                            <w:rPr>
                              <w:color w:val="233E5F"/>
                              <w:spacing w:val="12"/>
                            </w:rPr>
                            <w:t xml:space="preserve"> EXPENSES</w:t>
                          </w:r>
                        </w:p>
                      </w:txbxContent>
                    </v:textbox>
                  </v:shape>
                </v:group>
                <w10:anchorlock/>
              </v:group>
            </w:pict>
          </mc:Fallback>
        </mc:AlternateContent>
      </w:r>
    </w:p>
    <w:p w14:paraId="3DDD46AC" w14:textId="77777777" w:rsidR="009D4A18" w:rsidRPr="009341A4" w:rsidRDefault="009D4A18" w:rsidP="009D4A18">
      <w:pPr>
        <w:rPr>
          <w:rFonts w:cs="Calibri"/>
          <w:sz w:val="24"/>
          <w:szCs w:val="24"/>
        </w:rPr>
      </w:pPr>
    </w:p>
    <w:p w14:paraId="06D92EE7" w14:textId="62264B8B" w:rsidR="009D4A18" w:rsidRDefault="00290654" w:rsidP="0093724F">
      <w:pPr>
        <w:rPr>
          <w:sz w:val="24"/>
          <w:szCs w:val="24"/>
        </w:rPr>
      </w:pPr>
      <w:r w:rsidRPr="00941660">
        <w:rPr>
          <w:sz w:val="24"/>
          <w:szCs w:val="24"/>
        </w:rPr>
        <w:t xml:space="preserve">Funds awarded from the $900,000 </w:t>
      </w:r>
      <w:r w:rsidR="002113C7">
        <w:rPr>
          <w:sz w:val="24"/>
          <w:szCs w:val="24"/>
        </w:rPr>
        <w:t>Entrepreneur Fellowship Grant pool</w:t>
      </w:r>
      <w:r w:rsidRPr="00941660">
        <w:rPr>
          <w:sz w:val="24"/>
          <w:szCs w:val="24"/>
        </w:rPr>
        <w:t xml:space="preserve"> must </w:t>
      </w:r>
      <w:r w:rsidR="007E3B59">
        <w:rPr>
          <w:sz w:val="24"/>
          <w:szCs w:val="24"/>
        </w:rPr>
        <w:t>be disbursed directly to</w:t>
      </w:r>
      <w:r w:rsidR="003868D2">
        <w:rPr>
          <w:sz w:val="24"/>
          <w:szCs w:val="24"/>
        </w:rPr>
        <w:t xml:space="preserve"> fellows and </w:t>
      </w:r>
      <w:r w:rsidR="00403027">
        <w:rPr>
          <w:sz w:val="24"/>
          <w:szCs w:val="24"/>
        </w:rPr>
        <w:t>used only</w:t>
      </w:r>
      <w:r w:rsidR="003868D2">
        <w:rPr>
          <w:sz w:val="24"/>
          <w:szCs w:val="24"/>
        </w:rPr>
        <w:t xml:space="preserve"> for allowable </w:t>
      </w:r>
      <w:r w:rsidR="00D517B1">
        <w:rPr>
          <w:sz w:val="24"/>
          <w:szCs w:val="24"/>
        </w:rPr>
        <w:t>F</w:t>
      </w:r>
      <w:r w:rsidR="003868D2">
        <w:rPr>
          <w:sz w:val="24"/>
          <w:szCs w:val="24"/>
        </w:rPr>
        <w:t>ellowship expenses.</w:t>
      </w:r>
    </w:p>
    <w:p w14:paraId="4D42C200" w14:textId="77777777" w:rsidR="003868D2" w:rsidRDefault="003868D2" w:rsidP="0093724F">
      <w:pPr>
        <w:rPr>
          <w:sz w:val="24"/>
          <w:szCs w:val="24"/>
        </w:rPr>
      </w:pPr>
    </w:p>
    <w:p w14:paraId="6BFBA98A" w14:textId="68324859" w:rsidR="003868D2" w:rsidRDefault="003868D2" w:rsidP="0093724F">
      <w:pPr>
        <w:rPr>
          <w:sz w:val="24"/>
          <w:szCs w:val="24"/>
        </w:rPr>
      </w:pPr>
      <w:r>
        <w:rPr>
          <w:sz w:val="24"/>
          <w:szCs w:val="24"/>
        </w:rPr>
        <w:t xml:space="preserve">Fellowship funds may be used for expenses that directly support a </w:t>
      </w:r>
      <w:r w:rsidR="00CA6E45">
        <w:rPr>
          <w:sz w:val="24"/>
          <w:szCs w:val="24"/>
        </w:rPr>
        <w:t>F</w:t>
      </w:r>
      <w:r>
        <w:rPr>
          <w:sz w:val="24"/>
          <w:szCs w:val="24"/>
        </w:rPr>
        <w:t xml:space="preserve">ellow’s participation in the program and advance of their Climatetech </w:t>
      </w:r>
      <w:r w:rsidR="0090343C">
        <w:rPr>
          <w:sz w:val="24"/>
          <w:szCs w:val="24"/>
        </w:rPr>
        <w:t>research and development and/or startup company business</w:t>
      </w:r>
      <w:r>
        <w:rPr>
          <w:sz w:val="24"/>
          <w:szCs w:val="24"/>
        </w:rPr>
        <w:t>, including but not limited to</w:t>
      </w:r>
      <w:r w:rsidR="0023735D">
        <w:rPr>
          <w:sz w:val="24"/>
          <w:szCs w:val="24"/>
        </w:rPr>
        <w:t>, living stipends, project R&amp;D grants, travel and per diem, consumable supplies and lab fees</w:t>
      </w:r>
      <w:r w:rsidR="006B6C76">
        <w:rPr>
          <w:sz w:val="24"/>
          <w:szCs w:val="24"/>
        </w:rPr>
        <w:t>, IP-related costs, etc.</w:t>
      </w:r>
    </w:p>
    <w:p w14:paraId="305F4538" w14:textId="77777777" w:rsidR="006B6C76" w:rsidRDefault="006B6C76" w:rsidP="0093724F">
      <w:pPr>
        <w:rPr>
          <w:sz w:val="24"/>
          <w:szCs w:val="24"/>
        </w:rPr>
      </w:pPr>
    </w:p>
    <w:p w14:paraId="77774665" w14:textId="4CD34AD1" w:rsidR="008F2DFE" w:rsidRDefault="006B6C76" w:rsidP="0093724F">
      <w:pPr>
        <w:rPr>
          <w:sz w:val="24"/>
          <w:szCs w:val="24"/>
        </w:rPr>
      </w:pPr>
      <w:r>
        <w:rPr>
          <w:sz w:val="24"/>
          <w:szCs w:val="24"/>
        </w:rPr>
        <w:t xml:space="preserve">Fellowship funds may not be used for ESO operating costs, </w:t>
      </w:r>
      <w:r w:rsidR="00BB31DA">
        <w:rPr>
          <w:sz w:val="24"/>
          <w:szCs w:val="24"/>
        </w:rPr>
        <w:t>general administration, and capital expenditures.</w:t>
      </w:r>
    </w:p>
    <w:p w14:paraId="1C490AB9" w14:textId="77777777" w:rsidR="008F2DFE" w:rsidRDefault="008F2DFE" w:rsidP="008F2DFE">
      <w:pPr>
        <w:rPr>
          <w:rFonts w:cs="Calibri"/>
          <w:iCs/>
          <w:sz w:val="24"/>
          <w:szCs w:val="24"/>
        </w:rPr>
      </w:pPr>
    </w:p>
    <w:p w14:paraId="7D666E5C" w14:textId="77777777" w:rsidR="00515772" w:rsidRDefault="00515772" w:rsidP="008F2DFE">
      <w:pPr>
        <w:rPr>
          <w:rFonts w:cs="Calibri"/>
          <w:iCs/>
          <w:sz w:val="24"/>
          <w:szCs w:val="24"/>
        </w:rPr>
      </w:pPr>
    </w:p>
    <w:p w14:paraId="14D6A92F" w14:textId="77777777" w:rsidR="00515772" w:rsidRDefault="00515772" w:rsidP="008F2DFE">
      <w:pPr>
        <w:rPr>
          <w:rFonts w:cs="Calibri"/>
          <w:iCs/>
          <w:sz w:val="24"/>
          <w:szCs w:val="24"/>
        </w:rPr>
      </w:pPr>
    </w:p>
    <w:p w14:paraId="505E2C89" w14:textId="77777777" w:rsidR="00515772" w:rsidRDefault="00515772" w:rsidP="008F2DFE">
      <w:pPr>
        <w:rPr>
          <w:rFonts w:cs="Calibri"/>
          <w:iCs/>
          <w:sz w:val="24"/>
          <w:szCs w:val="24"/>
        </w:rPr>
      </w:pPr>
    </w:p>
    <w:p w14:paraId="628F3361" w14:textId="77777777" w:rsidR="00515772" w:rsidRPr="009341A4" w:rsidRDefault="00515772" w:rsidP="008F2DFE">
      <w:pPr>
        <w:rPr>
          <w:rFonts w:cs="Calibri"/>
          <w:iCs/>
          <w:sz w:val="24"/>
          <w:szCs w:val="24"/>
        </w:rPr>
      </w:pPr>
    </w:p>
    <w:p w14:paraId="13F49A95" w14:textId="4DFD7414" w:rsidR="008F2DFE" w:rsidRDefault="008F2DFE" w:rsidP="008F2DFE">
      <w:pPr>
        <w:rPr>
          <w:rFonts w:eastAsia="Calibri" w:cs="Calibri"/>
          <w:sz w:val="24"/>
          <w:szCs w:val="24"/>
        </w:rPr>
      </w:pPr>
      <w:r>
        <w:rPr>
          <w:noProof/>
        </w:rPr>
        <w:lastRenderedPageBreak/>
        <mc:AlternateContent>
          <mc:Choice Requires="wpg">
            <w:drawing>
              <wp:inline distT="0" distB="0" distL="0" distR="0" wp14:anchorId="72D8F105" wp14:editId="07A3302D">
                <wp:extent cx="6025515" cy="227330"/>
                <wp:effectExtent l="9525" t="3175" r="3810" b="7620"/>
                <wp:docPr id="457833316" name="Group 68132272"/>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2036999590" name="Group 196"/>
                        <wpg:cNvGrpSpPr/>
                        <wpg:grpSpPr>
                          <a:xfrm>
                            <a:off x="8" y="8"/>
                            <a:ext cx="9473" cy="2"/>
                            <a:chOff x="8" y="8"/>
                            <a:chExt cx="9473" cy="2"/>
                          </a:xfrm>
                        </wpg:grpSpPr>
                        <wps:wsp>
                          <wps:cNvPr id="1804243720"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7902001" name="Group 193"/>
                        <wpg:cNvGrpSpPr/>
                        <wpg:grpSpPr>
                          <a:xfrm>
                            <a:off x="15" y="15"/>
                            <a:ext cx="2" cy="334"/>
                            <a:chOff x="15" y="15"/>
                            <a:chExt cx="2" cy="334"/>
                          </a:xfrm>
                        </wpg:grpSpPr>
                        <wps:wsp>
                          <wps:cNvPr id="1382582148"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75376288"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60135" w14:textId="2DF12C8B" w:rsidR="008F2DFE" w:rsidRDefault="008F2DFE" w:rsidP="008F2DFE">
                                <w:pPr>
                                  <w:spacing w:before="53"/>
                                  <w:ind w:left="89"/>
                                  <w:rPr>
                                    <w:rFonts w:eastAsia="Calibri" w:cs="Calibri"/>
                                    <w:szCs w:val="24"/>
                                  </w:rPr>
                                </w:pPr>
                                <w:r>
                                  <w:rPr>
                                    <w:color w:val="233E5F"/>
                                    <w:spacing w:val="12"/>
                                  </w:rPr>
                                  <w:t>AWARD DISBURSEMENT</w:t>
                                </w:r>
                                <w:r w:rsidR="00441946">
                                  <w:rPr>
                                    <w:color w:val="233E5F"/>
                                    <w:spacing w:val="12"/>
                                  </w:rPr>
                                  <w:t xml:space="preserve"> AND DELIVERABLES</w:t>
                                </w:r>
                              </w:p>
                            </w:txbxContent>
                          </wps:txbx>
                          <wps:bodyPr rot="0" vert="horz" wrap="square" lIns="0" tIns="0" rIns="0" bIns="0" anchor="t" anchorCtr="0" upright="1"/>
                        </wps:wsp>
                      </wpg:grpSp>
                    </wpg:wgp>
                  </a:graphicData>
                </a:graphic>
              </wp:inline>
            </w:drawing>
          </mc:Choice>
          <mc:Fallback>
            <w:pict>
              <v:group w14:anchorId="72D8F105" id="Group 68132272" o:spid="_x0000_s1098"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">
                <v:group id="Group 196" o:spid="_x0000_s1099"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">
                  <v:shape id="Freeform 197" o:spid="_x0000_s1100"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" path="m,l9473,e" filled="f" strokecolor="#4f81bc" strokeweight=".82pt">
                    <v:path arrowok="t" o:connecttype="custom" o:connectlocs="0,0;9473,0" o:connectangles="0,0"/>
                  </v:shape>
                </v:group>
                <v:group id="Group 193" o:spid="_x0000_s1101"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">
                  <v:shape id="Freeform 195" o:spid="_x0000_s1102"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" path="m,l,334e" filled="f" strokecolor="#4f81bc" strokeweight=".82pt">
                    <v:path arrowok="t" o:connecttype="custom" o:connectlocs="0,15;0,349" o:connectangles="0,0"/>
                  </v:shape>
                  <v:shape id="Text Box 194" o:spid="_x0000_s1103"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" filled="f" stroked="f">
                    <v:textbox inset="0,0,0,0">
                      <w:txbxContent>
                        <w:p w14:paraId="18660135" w14:textId="2DF12C8B" w:rsidR="008F2DFE" w:rsidRDefault="008F2DFE" w:rsidP="008F2DFE">
                          <w:pPr>
                            <w:spacing w:before="53"/>
                            <w:ind w:left="89"/>
                            <w:rPr>
                              <w:rFonts w:eastAsia="Calibri" w:cs="Calibri"/>
                              <w:szCs w:val="24"/>
                            </w:rPr>
                          </w:pPr>
                          <w:r>
                            <w:rPr>
                              <w:color w:val="233E5F"/>
                              <w:spacing w:val="12"/>
                            </w:rPr>
                            <w:t>AWARD DISBURSEMENT</w:t>
                          </w:r>
                          <w:r w:rsidR="00441946">
                            <w:rPr>
                              <w:color w:val="233E5F"/>
                              <w:spacing w:val="12"/>
                            </w:rPr>
                            <w:t xml:space="preserve"> AND DELIVERABLES</w:t>
                          </w:r>
                        </w:p>
                      </w:txbxContent>
                    </v:textbox>
                  </v:shape>
                </v:group>
                <w10:anchorlock/>
              </v:group>
            </w:pict>
          </mc:Fallback>
        </mc:AlternateContent>
      </w:r>
    </w:p>
    <w:p w14:paraId="2EC9DC35" w14:textId="77777777" w:rsidR="00515772" w:rsidRPr="00515772" w:rsidRDefault="00515772" w:rsidP="008F2DFE">
      <w:pPr>
        <w:rPr>
          <w:rFonts w:eastAsia="Calibri" w:cs="Calibri"/>
          <w:sz w:val="24"/>
          <w:szCs w:val="24"/>
        </w:rPr>
      </w:pPr>
    </w:p>
    <w:p w14:paraId="0BBB6003" w14:textId="6A749B9F" w:rsidR="00302692" w:rsidRDefault="008F2DFE" w:rsidP="0093724F">
      <w:pPr>
        <w:rPr>
          <w:rFonts w:cs="Calibri"/>
          <w:sz w:val="24"/>
          <w:szCs w:val="24"/>
        </w:rPr>
      </w:pPr>
      <w:r>
        <w:rPr>
          <w:sz w:val="24"/>
          <w:szCs w:val="24"/>
        </w:rPr>
        <w:t xml:space="preserve">To receive </w:t>
      </w:r>
      <w:r w:rsidR="00796CB6">
        <w:rPr>
          <w:sz w:val="24"/>
          <w:szCs w:val="24"/>
        </w:rPr>
        <w:t xml:space="preserve">IEP award disbursements as a condition of payment, Grantees </w:t>
      </w:r>
      <w:r w:rsidR="0093724F" w:rsidRPr="00477DBE">
        <w:rPr>
          <w:rFonts w:cs="Calibri"/>
          <w:sz w:val="24"/>
          <w:szCs w:val="24"/>
        </w:rPr>
        <w:t xml:space="preserve">will be required to report on their progress throughout their participation </w:t>
      </w:r>
      <w:r w:rsidR="00796CB6">
        <w:rPr>
          <w:rFonts w:cs="Calibri"/>
          <w:sz w:val="24"/>
          <w:szCs w:val="24"/>
        </w:rPr>
        <w:t>of IEP</w:t>
      </w:r>
      <w:r w:rsidR="0093724F" w:rsidRPr="00477DBE">
        <w:rPr>
          <w:rFonts w:cs="Calibri"/>
          <w:sz w:val="24"/>
          <w:szCs w:val="24"/>
        </w:rPr>
        <w:t xml:space="preserve">. </w:t>
      </w:r>
      <w:r w:rsidR="0093724F">
        <w:rPr>
          <w:rFonts w:cs="Calibri"/>
          <w:sz w:val="24"/>
          <w:szCs w:val="24"/>
        </w:rPr>
        <w:t xml:space="preserve">The prescriptive list of deliverables and funding tranches </w:t>
      </w:r>
      <w:r w:rsidR="0090343C">
        <w:rPr>
          <w:rFonts w:cs="Calibri"/>
          <w:sz w:val="24"/>
          <w:szCs w:val="24"/>
        </w:rPr>
        <w:t>is</w:t>
      </w:r>
      <w:r w:rsidR="0093724F">
        <w:rPr>
          <w:rFonts w:cs="Calibri"/>
          <w:sz w:val="24"/>
          <w:szCs w:val="24"/>
        </w:rPr>
        <w:t xml:space="preserve"> detailed </w:t>
      </w:r>
      <w:proofErr w:type="gramStart"/>
      <w:r w:rsidR="0093724F">
        <w:rPr>
          <w:rFonts w:cs="Calibri"/>
          <w:sz w:val="24"/>
          <w:szCs w:val="24"/>
        </w:rPr>
        <w:t>in</w:t>
      </w:r>
      <w:proofErr w:type="gramEnd"/>
      <w:r w:rsidR="0093724F">
        <w:rPr>
          <w:rFonts w:cs="Calibri"/>
          <w:sz w:val="24"/>
          <w:szCs w:val="24"/>
        </w:rPr>
        <w:t xml:space="preserve"> the table below.</w:t>
      </w:r>
    </w:p>
    <w:p w14:paraId="27391D02" w14:textId="77777777" w:rsidR="0093724F" w:rsidRDefault="0093724F" w:rsidP="0093724F">
      <w:pPr>
        <w:rPr>
          <w:rFonts w:cs="Calibri"/>
          <w:sz w:val="24"/>
          <w:szCs w:val="24"/>
        </w:rPr>
      </w:pPr>
    </w:p>
    <w:p w14:paraId="551AAE84" w14:textId="77777777" w:rsidR="0093724F" w:rsidRPr="00477DBE" w:rsidRDefault="0093724F" w:rsidP="0093724F">
      <w:pPr>
        <w:rPr>
          <w:rFonts w:cs="Calibri"/>
          <w:sz w:val="24"/>
          <w:szCs w:val="24"/>
        </w:rPr>
      </w:pPr>
      <w:r w:rsidRPr="00477DBE">
        <w:rPr>
          <w:rFonts w:cs="Calibri"/>
          <w:sz w:val="24"/>
          <w:szCs w:val="24"/>
        </w:rPr>
        <w:t xml:space="preserve">Funds will be distributed based on the following percentages as reporting deliverables are submitted with invoices. </w:t>
      </w:r>
    </w:p>
    <w:p w14:paraId="7BA5E128" w14:textId="77777777" w:rsidR="0093724F" w:rsidRDefault="0093724F" w:rsidP="0093724F">
      <w:pPr>
        <w:rPr>
          <w:rFonts w:cs="Calibri"/>
          <w:sz w:val="24"/>
          <w:szCs w:val="24"/>
        </w:rPr>
      </w:pPr>
    </w:p>
    <w:tbl>
      <w:tblPr>
        <w:tblStyle w:val="TableGrid"/>
        <w:tblpPr w:leftFromText="180" w:rightFromText="180" w:vertAnchor="text" w:horzAnchor="margin" w:tblpY="68"/>
        <w:tblW w:w="9209" w:type="dxa"/>
        <w:tblLook w:val="04A0" w:firstRow="1" w:lastRow="0" w:firstColumn="1" w:lastColumn="0" w:noHBand="0" w:noVBand="1"/>
      </w:tblPr>
      <w:tblGrid>
        <w:gridCol w:w="1129"/>
        <w:gridCol w:w="4954"/>
        <w:gridCol w:w="1568"/>
        <w:gridCol w:w="1558"/>
      </w:tblGrid>
      <w:tr w:rsidR="00E70F4A" w:rsidRPr="00477DBE" w14:paraId="415730E8" w14:textId="77777777" w:rsidTr="00D70A49">
        <w:trPr>
          <w:trHeight w:val="591"/>
        </w:trPr>
        <w:tc>
          <w:tcPr>
            <w:tcW w:w="1129" w:type="dxa"/>
          </w:tcPr>
          <w:p w14:paraId="2BDC7158" w14:textId="77777777" w:rsidR="00E70F4A" w:rsidRPr="00941660" w:rsidRDefault="00E70F4A" w:rsidP="00E70F4A">
            <w:pPr>
              <w:rPr>
                <w:rFonts w:cs="Calibri"/>
                <w:b/>
                <w:bCs/>
                <w:sz w:val="24"/>
                <w:szCs w:val="24"/>
              </w:rPr>
            </w:pPr>
            <w:r w:rsidRPr="00941660">
              <w:rPr>
                <w:rFonts w:cs="Calibri"/>
                <w:b/>
                <w:bCs/>
                <w:sz w:val="24"/>
                <w:szCs w:val="24"/>
              </w:rPr>
              <w:t xml:space="preserve">Invoice Number </w:t>
            </w:r>
          </w:p>
        </w:tc>
        <w:tc>
          <w:tcPr>
            <w:tcW w:w="4954" w:type="dxa"/>
          </w:tcPr>
          <w:p w14:paraId="42F4FD68" w14:textId="77777777" w:rsidR="00E70F4A" w:rsidRPr="00941660" w:rsidRDefault="00E70F4A" w:rsidP="00E70F4A">
            <w:pPr>
              <w:rPr>
                <w:rFonts w:cs="Calibri"/>
                <w:b/>
                <w:bCs/>
                <w:sz w:val="24"/>
                <w:szCs w:val="24"/>
              </w:rPr>
            </w:pPr>
            <w:r w:rsidRPr="00941660">
              <w:rPr>
                <w:rFonts w:cs="Calibri"/>
                <w:b/>
                <w:bCs/>
                <w:sz w:val="24"/>
                <w:szCs w:val="24"/>
              </w:rPr>
              <w:t>Deliverables</w:t>
            </w:r>
          </w:p>
        </w:tc>
        <w:tc>
          <w:tcPr>
            <w:tcW w:w="1568" w:type="dxa"/>
          </w:tcPr>
          <w:p w14:paraId="4BAA60B6" w14:textId="47C2F37B" w:rsidR="00E70F4A" w:rsidRDefault="00E70F4A" w:rsidP="00E70F4A">
            <w:pPr>
              <w:rPr>
                <w:rFonts w:cs="Calibri"/>
                <w:b/>
                <w:bCs/>
                <w:sz w:val="24"/>
                <w:szCs w:val="24"/>
              </w:rPr>
            </w:pPr>
            <w:r>
              <w:rPr>
                <w:rFonts w:cs="Calibri"/>
                <w:b/>
                <w:bCs/>
                <w:sz w:val="24"/>
                <w:szCs w:val="24"/>
              </w:rPr>
              <w:t>Programming Funds</w:t>
            </w:r>
            <w:r w:rsidR="00D03B69">
              <w:rPr>
                <w:rFonts w:cs="Calibri"/>
                <w:b/>
                <w:bCs/>
                <w:sz w:val="24"/>
                <w:szCs w:val="24"/>
              </w:rPr>
              <w:t xml:space="preserve"> </w:t>
            </w:r>
            <w:r w:rsidR="005C1DF9">
              <w:rPr>
                <w:rFonts w:cs="Calibri"/>
                <w:b/>
                <w:bCs/>
                <w:sz w:val="24"/>
                <w:szCs w:val="24"/>
              </w:rPr>
              <w:t>%</w:t>
            </w:r>
          </w:p>
        </w:tc>
        <w:tc>
          <w:tcPr>
            <w:tcW w:w="1558" w:type="dxa"/>
          </w:tcPr>
          <w:p w14:paraId="624D0F77" w14:textId="76D328BA" w:rsidR="00E70F4A" w:rsidRPr="00941660" w:rsidRDefault="00E70F4A" w:rsidP="00E70F4A">
            <w:pPr>
              <w:rPr>
                <w:rFonts w:cs="Calibri"/>
                <w:b/>
                <w:bCs/>
                <w:sz w:val="24"/>
                <w:szCs w:val="24"/>
              </w:rPr>
            </w:pPr>
            <w:r>
              <w:rPr>
                <w:rFonts w:cs="Calibri"/>
                <w:b/>
                <w:bCs/>
                <w:sz w:val="24"/>
                <w:szCs w:val="24"/>
              </w:rPr>
              <w:t xml:space="preserve">Fellowship </w:t>
            </w:r>
            <w:r w:rsidR="005C1DF9">
              <w:rPr>
                <w:rFonts w:cs="Calibri"/>
                <w:b/>
                <w:bCs/>
                <w:sz w:val="24"/>
                <w:szCs w:val="24"/>
              </w:rPr>
              <w:t>Funds %</w:t>
            </w:r>
          </w:p>
        </w:tc>
      </w:tr>
      <w:tr w:rsidR="00E70F4A" w:rsidRPr="00477DBE" w14:paraId="115F7726" w14:textId="77777777" w:rsidTr="00D70A49">
        <w:trPr>
          <w:trHeight w:val="583"/>
        </w:trPr>
        <w:tc>
          <w:tcPr>
            <w:tcW w:w="1129" w:type="dxa"/>
            <w:vMerge w:val="restart"/>
          </w:tcPr>
          <w:p w14:paraId="48FC049B" w14:textId="74B238BC" w:rsidR="00E70F4A" w:rsidRPr="00477DBE" w:rsidRDefault="00E70F4A" w:rsidP="00667575">
            <w:pPr>
              <w:rPr>
                <w:rFonts w:cs="Calibri"/>
                <w:sz w:val="24"/>
                <w:szCs w:val="24"/>
              </w:rPr>
            </w:pPr>
            <w:r>
              <w:rPr>
                <w:rFonts w:cs="Calibri"/>
                <w:sz w:val="24"/>
                <w:szCs w:val="24"/>
              </w:rPr>
              <w:t>1</w:t>
            </w:r>
          </w:p>
        </w:tc>
        <w:tc>
          <w:tcPr>
            <w:tcW w:w="4954" w:type="dxa"/>
          </w:tcPr>
          <w:p w14:paraId="2FDABDD7" w14:textId="55CBD4AA" w:rsidR="00E70F4A" w:rsidRDefault="00E70F4A" w:rsidP="00B77F81">
            <w:pPr>
              <w:rPr>
                <w:rFonts w:cs="Calibri"/>
                <w:sz w:val="24"/>
                <w:szCs w:val="24"/>
              </w:rPr>
            </w:pPr>
            <w:r w:rsidRPr="00B77F81">
              <w:rPr>
                <w:rFonts w:cs="Calibri"/>
                <w:sz w:val="24"/>
                <w:szCs w:val="24"/>
              </w:rPr>
              <w:t>First Progress Report and Metrics Report</w:t>
            </w:r>
            <w:r w:rsidR="008A2686">
              <w:rPr>
                <w:rFonts w:cs="Calibri"/>
                <w:sz w:val="24"/>
                <w:szCs w:val="24"/>
              </w:rPr>
              <w:t>.</w:t>
            </w:r>
          </w:p>
          <w:p w14:paraId="07497D5D" w14:textId="77777777" w:rsidR="00E17C38" w:rsidRPr="00B77F81" w:rsidRDefault="00E17C38" w:rsidP="00B77F81">
            <w:pPr>
              <w:rPr>
                <w:rFonts w:cs="Calibri"/>
                <w:sz w:val="24"/>
                <w:szCs w:val="24"/>
              </w:rPr>
            </w:pPr>
          </w:p>
        </w:tc>
        <w:tc>
          <w:tcPr>
            <w:tcW w:w="1568" w:type="dxa"/>
          </w:tcPr>
          <w:p w14:paraId="295AFE1A" w14:textId="16941FD4" w:rsidR="00E70F4A" w:rsidRDefault="00637DDC" w:rsidP="00E70F4A">
            <w:pPr>
              <w:rPr>
                <w:rFonts w:cs="Calibri"/>
                <w:sz w:val="24"/>
                <w:szCs w:val="24"/>
              </w:rPr>
            </w:pPr>
            <w:r>
              <w:rPr>
                <w:rFonts w:cs="Calibri"/>
                <w:sz w:val="24"/>
                <w:szCs w:val="24"/>
              </w:rPr>
              <w:t>25%</w:t>
            </w:r>
          </w:p>
        </w:tc>
        <w:tc>
          <w:tcPr>
            <w:tcW w:w="1558" w:type="dxa"/>
          </w:tcPr>
          <w:p w14:paraId="22D2F075" w14:textId="77777777" w:rsidR="00E70F4A" w:rsidRPr="00477DBE" w:rsidRDefault="00E70F4A" w:rsidP="00E70F4A">
            <w:pPr>
              <w:rPr>
                <w:rFonts w:cs="Calibri"/>
                <w:sz w:val="24"/>
                <w:szCs w:val="24"/>
              </w:rPr>
            </w:pPr>
            <w:r>
              <w:rPr>
                <w:rFonts w:cs="Calibri"/>
                <w:sz w:val="24"/>
                <w:szCs w:val="24"/>
              </w:rPr>
              <w:t>—</w:t>
            </w:r>
          </w:p>
        </w:tc>
      </w:tr>
      <w:tr w:rsidR="00E70F4A" w:rsidRPr="00477DBE" w14:paraId="491E316F" w14:textId="77777777" w:rsidTr="00D70A49">
        <w:trPr>
          <w:trHeight w:val="591"/>
        </w:trPr>
        <w:tc>
          <w:tcPr>
            <w:tcW w:w="1129" w:type="dxa"/>
            <w:vMerge/>
          </w:tcPr>
          <w:p w14:paraId="166A9A97" w14:textId="6E789FEB" w:rsidR="00E70F4A" w:rsidRPr="00477DBE" w:rsidRDefault="00E70F4A" w:rsidP="00E70F4A">
            <w:pPr>
              <w:rPr>
                <w:rFonts w:cs="Calibri"/>
                <w:sz w:val="24"/>
                <w:szCs w:val="24"/>
              </w:rPr>
            </w:pPr>
          </w:p>
        </w:tc>
        <w:tc>
          <w:tcPr>
            <w:tcW w:w="4954" w:type="dxa"/>
          </w:tcPr>
          <w:p w14:paraId="12B945A9" w14:textId="0D7A918D" w:rsidR="00E70F4A" w:rsidRPr="00B77F81" w:rsidRDefault="0060691B" w:rsidP="00B77F81">
            <w:pPr>
              <w:rPr>
                <w:rFonts w:cs="Calibri"/>
                <w:sz w:val="24"/>
                <w:szCs w:val="24"/>
              </w:rPr>
            </w:pPr>
            <w:r>
              <w:rPr>
                <w:rFonts w:cs="Calibri"/>
                <w:b/>
                <w:bCs/>
                <w:sz w:val="24"/>
                <w:szCs w:val="24"/>
              </w:rPr>
              <w:t>(</w:t>
            </w:r>
            <w:r w:rsidR="00446134" w:rsidRPr="00E17C38">
              <w:rPr>
                <w:rFonts w:cs="Calibri"/>
                <w:b/>
                <w:bCs/>
                <w:sz w:val="24"/>
                <w:szCs w:val="24"/>
              </w:rPr>
              <w:t>Track 2 only</w:t>
            </w:r>
            <w:r>
              <w:rPr>
                <w:rFonts w:cs="Calibri"/>
                <w:b/>
                <w:bCs/>
                <w:sz w:val="24"/>
                <w:szCs w:val="24"/>
              </w:rPr>
              <w:t>)</w:t>
            </w:r>
            <w:r w:rsidR="00E17C38">
              <w:rPr>
                <w:rFonts w:cs="Calibri"/>
                <w:b/>
                <w:bCs/>
                <w:sz w:val="24"/>
                <w:szCs w:val="24"/>
              </w:rPr>
              <w:t xml:space="preserve"> </w:t>
            </w:r>
            <w:r w:rsidR="00C253F8" w:rsidRPr="0069027C">
              <w:rPr>
                <w:rFonts w:cs="Calibri"/>
                <w:sz w:val="24"/>
                <w:szCs w:val="24"/>
              </w:rPr>
              <w:t xml:space="preserve">MassCEC’s </w:t>
            </w:r>
            <w:r w:rsidR="00616203">
              <w:rPr>
                <w:rFonts w:cs="Calibri"/>
                <w:sz w:val="24"/>
                <w:szCs w:val="24"/>
              </w:rPr>
              <w:t xml:space="preserve">approval </w:t>
            </w:r>
            <w:r w:rsidR="00C253F8" w:rsidRPr="0069027C">
              <w:rPr>
                <w:rFonts w:cs="Calibri"/>
                <w:sz w:val="24"/>
                <w:szCs w:val="24"/>
              </w:rPr>
              <w:t>of fellow</w:t>
            </w:r>
            <w:r w:rsidR="00616203">
              <w:rPr>
                <w:rFonts w:cs="Calibri"/>
                <w:sz w:val="24"/>
                <w:szCs w:val="24"/>
              </w:rPr>
              <w:t xml:space="preserve"> selections</w:t>
            </w:r>
            <w:r w:rsidR="00C253F8" w:rsidRPr="0069027C">
              <w:rPr>
                <w:rFonts w:cs="Calibri"/>
                <w:sz w:val="24"/>
                <w:szCs w:val="24"/>
              </w:rPr>
              <w:t xml:space="preserve"> and </w:t>
            </w:r>
            <w:r w:rsidR="00C253F8" w:rsidRPr="00C253F8">
              <w:rPr>
                <w:rFonts w:cs="Calibri"/>
                <w:sz w:val="24"/>
                <w:szCs w:val="24"/>
              </w:rPr>
              <w:t>p</w:t>
            </w:r>
            <w:r w:rsidR="00E70F4A" w:rsidRPr="00C253F8">
              <w:rPr>
                <w:rFonts w:cs="Calibri"/>
                <w:sz w:val="24"/>
                <w:szCs w:val="24"/>
              </w:rPr>
              <w:t xml:space="preserve">roof </w:t>
            </w:r>
            <w:r w:rsidR="00E70F4A" w:rsidRPr="00B77F81">
              <w:rPr>
                <w:rFonts w:cs="Calibri"/>
                <w:sz w:val="24"/>
                <w:szCs w:val="24"/>
              </w:rPr>
              <w:t xml:space="preserve">of </w:t>
            </w:r>
            <w:r w:rsidR="003646D2">
              <w:rPr>
                <w:rFonts w:cs="Calibri"/>
                <w:sz w:val="24"/>
                <w:szCs w:val="24"/>
              </w:rPr>
              <w:t>signed f</w:t>
            </w:r>
            <w:r w:rsidR="00E70F4A" w:rsidRPr="00B77F81">
              <w:rPr>
                <w:rFonts w:cs="Calibri"/>
                <w:sz w:val="24"/>
                <w:szCs w:val="24"/>
              </w:rPr>
              <w:t xml:space="preserve">ellowship </w:t>
            </w:r>
            <w:r w:rsidR="003646D2">
              <w:rPr>
                <w:rFonts w:cs="Calibri"/>
                <w:sz w:val="24"/>
                <w:szCs w:val="24"/>
              </w:rPr>
              <w:t>a</w:t>
            </w:r>
            <w:r w:rsidR="00E70F4A" w:rsidRPr="00B77F81">
              <w:rPr>
                <w:rFonts w:cs="Calibri"/>
                <w:sz w:val="24"/>
                <w:szCs w:val="24"/>
              </w:rPr>
              <w:t>greement(s)</w:t>
            </w:r>
            <w:r w:rsidR="00446134">
              <w:rPr>
                <w:rFonts w:cs="Calibri"/>
                <w:sz w:val="24"/>
                <w:szCs w:val="24"/>
              </w:rPr>
              <w:t>.</w:t>
            </w:r>
            <w:r w:rsidR="00446134">
              <w:rPr>
                <w:rFonts w:cs="Calibri"/>
                <w:sz w:val="24"/>
                <w:szCs w:val="24"/>
              </w:rPr>
              <w:br/>
            </w:r>
          </w:p>
        </w:tc>
        <w:tc>
          <w:tcPr>
            <w:tcW w:w="1568" w:type="dxa"/>
          </w:tcPr>
          <w:p w14:paraId="68B21DB6" w14:textId="0307C5CC" w:rsidR="00E70F4A" w:rsidRDefault="00D03B69" w:rsidP="00E70F4A">
            <w:pPr>
              <w:rPr>
                <w:rFonts w:cs="Calibri"/>
                <w:sz w:val="24"/>
                <w:szCs w:val="24"/>
              </w:rPr>
            </w:pPr>
            <w:r>
              <w:rPr>
                <w:rFonts w:cs="Calibri"/>
                <w:sz w:val="24"/>
                <w:szCs w:val="24"/>
              </w:rPr>
              <w:t>—</w:t>
            </w:r>
          </w:p>
        </w:tc>
        <w:tc>
          <w:tcPr>
            <w:tcW w:w="1558" w:type="dxa"/>
          </w:tcPr>
          <w:p w14:paraId="142ACD99" w14:textId="77777777" w:rsidR="00E70F4A" w:rsidRDefault="00E70F4A" w:rsidP="00E70F4A">
            <w:pPr>
              <w:rPr>
                <w:rFonts w:cs="Calibri"/>
                <w:sz w:val="24"/>
                <w:szCs w:val="24"/>
              </w:rPr>
            </w:pPr>
            <w:r>
              <w:rPr>
                <w:rFonts w:cs="Calibri"/>
                <w:sz w:val="24"/>
                <w:szCs w:val="24"/>
              </w:rPr>
              <w:t>40%</w:t>
            </w:r>
          </w:p>
        </w:tc>
      </w:tr>
      <w:tr w:rsidR="00D60E26" w:rsidRPr="00477DBE" w14:paraId="6B30A3C6" w14:textId="77777777" w:rsidTr="00D70A49">
        <w:trPr>
          <w:trHeight w:val="583"/>
        </w:trPr>
        <w:tc>
          <w:tcPr>
            <w:tcW w:w="1129" w:type="dxa"/>
          </w:tcPr>
          <w:p w14:paraId="265B5AC6" w14:textId="2B37449F" w:rsidR="00D60E26" w:rsidRPr="00477DBE" w:rsidRDefault="00D60E26" w:rsidP="00D60E26">
            <w:pPr>
              <w:rPr>
                <w:rFonts w:cs="Calibri"/>
                <w:sz w:val="24"/>
                <w:szCs w:val="24"/>
              </w:rPr>
            </w:pPr>
            <w:r>
              <w:rPr>
                <w:rFonts w:cs="Calibri"/>
                <w:sz w:val="24"/>
                <w:szCs w:val="24"/>
              </w:rPr>
              <w:t>2</w:t>
            </w:r>
          </w:p>
        </w:tc>
        <w:tc>
          <w:tcPr>
            <w:tcW w:w="4954" w:type="dxa"/>
          </w:tcPr>
          <w:p w14:paraId="51C1414D" w14:textId="77777777" w:rsidR="00D60E26" w:rsidRDefault="00D60E26" w:rsidP="00D60E26">
            <w:pPr>
              <w:rPr>
                <w:rFonts w:cs="Calibri"/>
                <w:sz w:val="24"/>
                <w:szCs w:val="24"/>
              </w:rPr>
            </w:pPr>
            <w:r w:rsidRPr="00477DBE">
              <w:rPr>
                <w:rFonts w:cs="Calibri"/>
                <w:sz w:val="24"/>
                <w:szCs w:val="24"/>
              </w:rPr>
              <w:t xml:space="preserve">Create </w:t>
            </w:r>
            <w:r>
              <w:rPr>
                <w:rFonts w:cs="Calibri"/>
                <w:sz w:val="24"/>
                <w:szCs w:val="24"/>
              </w:rPr>
              <w:t>your own deliverable.</w:t>
            </w:r>
          </w:p>
          <w:p w14:paraId="19B6238A" w14:textId="2505EC70" w:rsidR="00D60E26" w:rsidRPr="00B77F81" w:rsidRDefault="00D60E26" w:rsidP="00D60E26">
            <w:pPr>
              <w:rPr>
                <w:rFonts w:cs="Calibri"/>
                <w:sz w:val="24"/>
                <w:szCs w:val="24"/>
              </w:rPr>
            </w:pPr>
          </w:p>
        </w:tc>
        <w:tc>
          <w:tcPr>
            <w:tcW w:w="1568" w:type="dxa"/>
          </w:tcPr>
          <w:p w14:paraId="7B7E3527" w14:textId="7DF2F904" w:rsidR="00D60E26" w:rsidRDefault="00D60E26" w:rsidP="00D60E26">
            <w:pPr>
              <w:rPr>
                <w:rFonts w:cs="Calibri"/>
                <w:sz w:val="24"/>
                <w:szCs w:val="24"/>
              </w:rPr>
            </w:pPr>
            <w:r>
              <w:rPr>
                <w:rFonts w:cs="Calibri"/>
                <w:sz w:val="24"/>
                <w:szCs w:val="24"/>
              </w:rPr>
              <w:t>25%</w:t>
            </w:r>
          </w:p>
        </w:tc>
        <w:tc>
          <w:tcPr>
            <w:tcW w:w="1558" w:type="dxa"/>
          </w:tcPr>
          <w:p w14:paraId="33CA1912" w14:textId="6D480AAF" w:rsidR="00D60E26" w:rsidRPr="00477DBE" w:rsidRDefault="00D60E26" w:rsidP="00D60E26">
            <w:pPr>
              <w:rPr>
                <w:rFonts w:cs="Calibri"/>
                <w:sz w:val="24"/>
                <w:szCs w:val="24"/>
              </w:rPr>
            </w:pPr>
            <w:r>
              <w:rPr>
                <w:rFonts w:cs="Calibri"/>
                <w:sz w:val="24"/>
                <w:szCs w:val="24"/>
              </w:rPr>
              <w:t>—</w:t>
            </w:r>
          </w:p>
        </w:tc>
      </w:tr>
      <w:tr w:rsidR="00D60E26" w:rsidRPr="00477DBE" w14:paraId="343954F6" w14:textId="77777777" w:rsidTr="00D70A49">
        <w:trPr>
          <w:trHeight w:val="591"/>
        </w:trPr>
        <w:tc>
          <w:tcPr>
            <w:tcW w:w="1129" w:type="dxa"/>
            <w:vMerge w:val="restart"/>
          </w:tcPr>
          <w:p w14:paraId="3CF643B4" w14:textId="77777777" w:rsidR="00D60E26" w:rsidRPr="00477DBE" w:rsidRDefault="00D60E26" w:rsidP="00D60E26">
            <w:pPr>
              <w:rPr>
                <w:rFonts w:cs="Calibri"/>
                <w:sz w:val="24"/>
                <w:szCs w:val="24"/>
              </w:rPr>
            </w:pPr>
            <w:r>
              <w:rPr>
                <w:rFonts w:cs="Calibri"/>
                <w:sz w:val="24"/>
                <w:szCs w:val="24"/>
              </w:rPr>
              <w:t>3</w:t>
            </w:r>
          </w:p>
          <w:p w14:paraId="4407D3C6" w14:textId="4D497A25" w:rsidR="00D60E26" w:rsidRPr="00477DBE" w:rsidRDefault="00D60E26" w:rsidP="00D60E26">
            <w:pPr>
              <w:rPr>
                <w:rFonts w:cs="Calibri"/>
                <w:sz w:val="24"/>
                <w:szCs w:val="24"/>
              </w:rPr>
            </w:pPr>
          </w:p>
        </w:tc>
        <w:tc>
          <w:tcPr>
            <w:tcW w:w="4954" w:type="dxa"/>
          </w:tcPr>
          <w:p w14:paraId="190593F6" w14:textId="656A97BD" w:rsidR="00D60E26" w:rsidRDefault="00D60E26" w:rsidP="00D60E26">
            <w:pPr>
              <w:rPr>
                <w:rFonts w:cs="Calibri"/>
                <w:sz w:val="24"/>
                <w:szCs w:val="24"/>
              </w:rPr>
            </w:pPr>
            <w:r w:rsidRPr="00477DBE">
              <w:rPr>
                <w:rFonts w:cs="Calibri"/>
                <w:sz w:val="24"/>
                <w:szCs w:val="24"/>
              </w:rPr>
              <w:t xml:space="preserve">MassCEC Presentation to </w:t>
            </w:r>
            <w:r>
              <w:rPr>
                <w:rFonts w:cs="Calibri"/>
                <w:sz w:val="24"/>
                <w:szCs w:val="24"/>
              </w:rPr>
              <w:t>Grantee’s members/participants/fellows.</w:t>
            </w:r>
          </w:p>
          <w:p w14:paraId="7B541BAF" w14:textId="3A627953" w:rsidR="00D60E26" w:rsidRPr="00477DBE" w:rsidRDefault="00D60E26" w:rsidP="00D60E26">
            <w:pPr>
              <w:rPr>
                <w:rFonts w:cs="Calibri"/>
                <w:sz w:val="24"/>
                <w:szCs w:val="24"/>
              </w:rPr>
            </w:pPr>
          </w:p>
        </w:tc>
        <w:tc>
          <w:tcPr>
            <w:tcW w:w="1568" w:type="dxa"/>
          </w:tcPr>
          <w:p w14:paraId="64B6F0B9" w14:textId="4977735B" w:rsidR="00D60E26" w:rsidRDefault="00D60E26" w:rsidP="00D60E26">
            <w:pPr>
              <w:rPr>
                <w:rFonts w:cs="Calibri"/>
                <w:sz w:val="24"/>
                <w:szCs w:val="24"/>
              </w:rPr>
            </w:pPr>
            <w:r>
              <w:rPr>
                <w:rFonts w:cs="Calibri"/>
                <w:sz w:val="24"/>
                <w:szCs w:val="24"/>
              </w:rPr>
              <w:t>25%</w:t>
            </w:r>
          </w:p>
        </w:tc>
        <w:tc>
          <w:tcPr>
            <w:tcW w:w="1558" w:type="dxa"/>
          </w:tcPr>
          <w:p w14:paraId="593DD5A1" w14:textId="77777777" w:rsidR="00D60E26" w:rsidRPr="00477DBE" w:rsidRDefault="00D60E26" w:rsidP="00D60E26">
            <w:pPr>
              <w:rPr>
                <w:rFonts w:cs="Calibri"/>
                <w:sz w:val="24"/>
                <w:szCs w:val="24"/>
              </w:rPr>
            </w:pPr>
            <w:r>
              <w:rPr>
                <w:rFonts w:cs="Calibri"/>
                <w:sz w:val="24"/>
                <w:szCs w:val="24"/>
              </w:rPr>
              <w:t>—</w:t>
            </w:r>
          </w:p>
        </w:tc>
      </w:tr>
      <w:tr w:rsidR="00D60E26" w:rsidRPr="00477DBE" w14:paraId="32AAFAB9" w14:textId="77777777" w:rsidTr="00D70A49">
        <w:trPr>
          <w:trHeight w:val="583"/>
        </w:trPr>
        <w:tc>
          <w:tcPr>
            <w:tcW w:w="1129" w:type="dxa"/>
            <w:vMerge/>
          </w:tcPr>
          <w:p w14:paraId="167D222F" w14:textId="7F1F0445" w:rsidR="00D60E26" w:rsidRDefault="00D60E26" w:rsidP="00D60E26">
            <w:pPr>
              <w:rPr>
                <w:rFonts w:cs="Calibri"/>
                <w:sz w:val="24"/>
                <w:szCs w:val="24"/>
              </w:rPr>
            </w:pPr>
          </w:p>
        </w:tc>
        <w:tc>
          <w:tcPr>
            <w:tcW w:w="4954" w:type="dxa"/>
          </w:tcPr>
          <w:p w14:paraId="59951D1F" w14:textId="23053209" w:rsidR="00D60E26" w:rsidRPr="00477DBE" w:rsidRDefault="00D60E26" w:rsidP="00D60E26">
            <w:pPr>
              <w:rPr>
                <w:rFonts w:cs="Calibri"/>
                <w:sz w:val="24"/>
                <w:szCs w:val="24"/>
              </w:rPr>
            </w:pPr>
            <w:r>
              <w:rPr>
                <w:rFonts w:cs="Calibri"/>
                <w:b/>
                <w:bCs/>
                <w:sz w:val="24"/>
                <w:szCs w:val="24"/>
              </w:rPr>
              <w:t>(</w:t>
            </w:r>
            <w:r w:rsidRPr="00667575">
              <w:rPr>
                <w:rFonts w:cs="Calibri"/>
                <w:b/>
                <w:bCs/>
                <w:sz w:val="24"/>
                <w:szCs w:val="24"/>
              </w:rPr>
              <w:t>Track 2 only</w:t>
            </w:r>
            <w:r>
              <w:rPr>
                <w:rFonts w:cs="Calibri"/>
                <w:b/>
                <w:bCs/>
                <w:sz w:val="24"/>
                <w:szCs w:val="24"/>
              </w:rPr>
              <w:t>)</w:t>
            </w:r>
            <w:r>
              <w:rPr>
                <w:rFonts w:cs="Calibri"/>
                <w:sz w:val="24"/>
                <w:szCs w:val="24"/>
              </w:rPr>
              <w:t xml:space="preserve"> Evidence of fellowship stipends payment to date.</w:t>
            </w:r>
            <w:r>
              <w:rPr>
                <w:rFonts w:cs="Calibri"/>
                <w:sz w:val="24"/>
                <w:szCs w:val="24"/>
              </w:rPr>
              <w:br/>
            </w:r>
          </w:p>
        </w:tc>
        <w:tc>
          <w:tcPr>
            <w:tcW w:w="1568" w:type="dxa"/>
          </w:tcPr>
          <w:p w14:paraId="488B0301" w14:textId="5C3BD695" w:rsidR="00D60E26" w:rsidRDefault="00D60E26" w:rsidP="00D60E26">
            <w:pPr>
              <w:rPr>
                <w:rFonts w:cs="Calibri"/>
                <w:sz w:val="24"/>
                <w:szCs w:val="24"/>
              </w:rPr>
            </w:pPr>
            <w:r>
              <w:rPr>
                <w:rFonts w:cs="Calibri"/>
                <w:sz w:val="24"/>
                <w:szCs w:val="24"/>
              </w:rPr>
              <w:t>—</w:t>
            </w:r>
          </w:p>
        </w:tc>
        <w:tc>
          <w:tcPr>
            <w:tcW w:w="1558" w:type="dxa"/>
          </w:tcPr>
          <w:p w14:paraId="17FF27EA" w14:textId="77777777" w:rsidR="00D60E26" w:rsidRDefault="00D60E26" w:rsidP="00D60E26">
            <w:pPr>
              <w:rPr>
                <w:rFonts w:cs="Calibri"/>
                <w:sz w:val="24"/>
                <w:szCs w:val="24"/>
              </w:rPr>
            </w:pPr>
            <w:r>
              <w:rPr>
                <w:rFonts w:cs="Calibri"/>
                <w:sz w:val="24"/>
                <w:szCs w:val="24"/>
              </w:rPr>
              <w:t>35%</w:t>
            </w:r>
          </w:p>
        </w:tc>
      </w:tr>
      <w:tr w:rsidR="00D60E26" w:rsidRPr="00477DBE" w14:paraId="320E1A86" w14:textId="77777777" w:rsidTr="00D70A49">
        <w:trPr>
          <w:trHeight w:val="300"/>
        </w:trPr>
        <w:tc>
          <w:tcPr>
            <w:tcW w:w="1129" w:type="dxa"/>
          </w:tcPr>
          <w:p w14:paraId="26657C8B" w14:textId="35F8BAC4" w:rsidR="00D60E26" w:rsidRDefault="00D60E26" w:rsidP="00D60E26">
            <w:pPr>
              <w:rPr>
                <w:rFonts w:cs="Calibri"/>
                <w:sz w:val="24"/>
                <w:szCs w:val="24"/>
              </w:rPr>
            </w:pPr>
            <w:r>
              <w:rPr>
                <w:rFonts w:cs="Calibri"/>
                <w:sz w:val="24"/>
                <w:szCs w:val="24"/>
              </w:rPr>
              <w:t>4</w:t>
            </w:r>
          </w:p>
        </w:tc>
        <w:tc>
          <w:tcPr>
            <w:tcW w:w="4954" w:type="dxa"/>
          </w:tcPr>
          <w:p w14:paraId="10C3A601" w14:textId="77777777" w:rsidR="00D60E26" w:rsidRDefault="00D60E26" w:rsidP="00D60E26">
            <w:pPr>
              <w:rPr>
                <w:rFonts w:cs="Calibri"/>
                <w:sz w:val="24"/>
                <w:szCs w:val="24"/>
              </w:rPr>
            </w:pPr>
            <w:r>
              <w:rPr>
                <w:rFonts w:cs="Calibri"/>
                <w:sz w:val="24"/>
                <w:szCs w:val="24"/>
              </w:rPr>
              <w:t>Grantee’s</w:t>
            </w:r>
            <w:r w:rsidRPr="00B77F81">
              <w:rPr>
                <w:rFonts w:cs="Calibri"/>
                <w:sz w:val="24"/>
                <w:szCs w:val="24"/>
              </w:rPr>
              <w:t xml:space="preserve"> Lunch &amp; Learn Presentation to MassCEC</w:t>
            </w:r>
            <w:r>
              <w:rPr>
                <w:rFonts w:cs="Calibri"/>
                <w:sz w:val="24"/>
                <w:szCs w:val="24"/>
              </w:rPr>
              <w:t>.</w:t>
            </w:r>
          </w:p>
          <w:p w14:paraId="1E679B04" w14:textId="77777777" w:rsidR="00D60E26" w:rsidRPr="00477DBE" w:rsidRDefault="00D60E26" w:rsidP="00D60E26">
            <w:pPr>
              <w:rPr>
                <w:rFonts w:cs="Calibri"/>
                <w:sz w:val="24"/>
                <w:szCs w:val="24"/>
              </w:rPr>
            </w:pPr>
          </w:p>
        </w:tc>
        <w:tc>
          <w:tcPr>
            <w:tcW w:w="1568" w:type="dxa"/>
          </w:tcPr>
          <w:p w14:paraId="07B2BCFA" w14:textId="3CC42D62" w:rsidR="00D60E26" w:rsidRDefault="00D60E26" w:rsidP="00D60E26">
            <w:pPr>
              <w:rPr>
                <w:rFonts w:cs="Calibri"/>
                <w:sz w:val="24"/>
                <w:szCs w:val="24"/>
              </w:rPr>
            </w:pPr>
            <w:r>
              <w:rPr>
                <w:rFonts w:cs="Calibri"/>
                <w:sz w:val="24"/>
                <w:szCs w:val="24"/>
              </w:rPr>
              <w:t>10%</w:t>
            </w:r>
          </w:p>
        </w:tc>
        <w:tc>
          <w:tcPr>
            <w:tcW w:w="1558" w:type="dxa"/>
          </w:tcPr>
          <w:p w14:paraId="6F087219" w14:textId="4D0DEB35" w:rsidR="00D60E26" w:rsidRDefault="00D60E26" w:rsidP="00D60E26">
            <w:pPr>
              <w:rPr>
                <w:rFonts w:cs="Calibri"/>
                <w:sz w:val="24"/>
                <w:szCs w:val="24"/>
              </w:rPr>
            </w:pPr>
            <w:r>
              <w:rPr>
                <w:rFonts w:cs="Calibri"/>
                <w:sz w:val="24"/>
                <w:szCs w:val="24"/>
              </w:rPr>
              <w:t>—</w:t>
            </w:r>
          </w:p>
        </w:tc>
      </w:tr>
      <w:tr w:rsidR="00D60E26" w:rsidRPr="00477DBE" w14:paraId="33D63EA5" w14:textId="77777777" w:rsidTr="00D70A49">
        <w:trPr>
          <w:trHeight w:val="583"/>
        </w:trPr>
        <w:tc>
          <w:tcPr>
            <w:tcW w:w="1129" w:type="dxa"/>
            <w:vMerge w:val="restart"/>
          </w:tcPr>
          <w:p w14:paraId="5AADCE10" w14:textId="2263B8DD" w:rsidR="00D60E26" w:rsidRPr="00477DBE" w:rsidRDefault="00D60E26" w:rsidP="00D60E26">
            <w:pPr>
              <w:rPr>
                <w:rFonts w:cs="Calibri"/>
                <w:sz w:val="24"/>
                <w:szCs w:val="24"/>
              </w:rPr>
            </w:pPr>
            <w:r>
              <w:rPr>
                <w:rFonts w:cs="Calibri"/>
                <w:sz w:val="24"/>
                <w:szCs w:val="24"/>
              </w:rPr>
              <w:t>5</w:t>
            </w:r>
          </w:p>
        </w:tc>
        <w:tc>
          <w:tcPr>
            <w:tcW w:w="4954" w:type="dxa"/>
          </w:tcPr>
          <w:p w14:paraId="782EBDE7" w14:textId="39A02861" w:rsidR="00D60E26" w:rsidRDefault="00D60E26" w:rsidP="00D60E26">
            <w:pPr>
              <w:rPr>
                <w:rFonts w:cs="Calibri"/>
                <w:sz w:val="24"/>
                <w:szCs w:val="24"/>
              </w:rPr>
            </w:pPr>
            <w:r w:rsidRPr="00477DBE">
              <w:rPr>
                <w:rFonts w:cs="Calibri"/>
                <w:sz w:val="24"/>
                <w:szCs w:val="24"/>
              </w:rPr>
              <w:t>Final Progress Repor</w:t>
            </w:r>
            <w:r>
              <w:rPr>
                <w:rFonts w:cs="Calibri"/>
                <w:sz w:val="24"/>
                <w:szCs w:val="24"/>
              </w:rPr>
              <w:t>t</w:t>
            </w:r>
            <w:r w:rsidRPr="00477DBE">
              <w:rPr>
                <w:rFonts w:cs="Calibri"/>
                <w:sz w:val="24"/>
                <w:szCs w:val="24"/>
              </w:rPr>
              <w:t xml:space="preserve"> and Metrics Report</w:t>
            </w:r>
            <w:r>
              <w:rPr>
                <w:rFonts w:cs="Calibri"/>
                <w:sz w:val="24"/>
                <w:szCs w:val="24"/>
              </w:rPr>
              <w:t>.</w:t>
            </w:r>
          </w:p>
          <w:p w14:paraId="58C71533" w14:textId="77777777" w:rsidR="00D60E26" w:rsidRPr="00477DBE" w:rsidRDefault="00D60E26" w:rsidP="00D60E26">
            <w:pPr>
              <w:rPr>
                <w:rFonts w:cs="Calibri"/>
                <w:sz w:val="24"/>
                <w:szCs w:val="24"/>
              </w:rPr>
            </w:pPr>
          </w:p>
        </w:tc>
        <w:tc>
          <w:tcPr>
            <w:tcW w:w="1568" w:type="dxa"/>
          </w:tcPr>
          <w:p w14:paraId="68853A1D" w14:textId="0A6FAD50" w:rsidR="00D60E26" w:rsidRDefault="00D60E26" w:rsidP="00D60E26">
            <w:pPr>
              <w:rPr>
                <w:rFonts w:cs="Calibri"/>
                <w:sz w:val="24"/>
                <w:szCs w:val="24"/>
              </w:rPr>
            </w:pPr>
            <w:r>
              <w:rPr>
                <w:rFonts w:cs="Calibri"/>
                <w:sz w:val="24"/>
                <w:szCs w:val="24"/>
              </w:rPr>
              <w:t>15%</w:t>
            </w:r>
          </w:p>
        </w:tc>
        <w:tc>
          <w:tcPr>
            <w:tcW w:w="1558" w:type="dxa"/>
          </w:tcPr>
          <w:p w14:paraId="5A135CA6" w14:textId="77777777" w:rsidR="00D60E26" w:rsidRPr="00477DBE" w:rsidRDefault="00D60E26" w:rsidP="00D60E26">
            <w:pPr>
              <w:rPr>
                <w:rFonts w:cs="Calibri"/>
                <w:sz w:val="24"/>
                <w:szCs w:val="24"/>
              </w:rPr>
            </w:pPr>
            <w:r>
              <w:rPr>
                <w:rFonts w:cs="Calibri"/>
                <w:sz w:val="24"/>
                <w:szCs w:val="24"/>
              </w:rPr>
              <w:t>—</w:t>
            </w:r>
          </w:p>
        </w:tc>
      </w:tr>
      <w:tr w:rsidR="00D60E26" w:rsidRPr="00477DBE" w14:paraId="6B65E7AA" w14:textId="77777777" w:rsidTr="00D70A49">
        <w:trPr>
          <w:trHeight w:val="1174"/>
        </w:trPr>
        <w:tc>
          <w:tcPr>
            <w:tcW w:w="1129" w:type="dxa"/>
            <w:vMerge/>
          </w:tcPr>
          <w:p w14:paraId="3D2E20D3" w14:textId="3ED51C73" w:rsidR="00D60E26" w:rsidRDefault="00D60E26" w:rsidP="00D60E26">
            <w:pPr>
              <w:rPr>
                <w:rFonts w:cs="Calibri"/>
                <w:sz w:val="24"/>
                <w:szCs w:val="24"/>
              </w:rPr>
            </w:pPr>
          </w:p>
        </w:tc>
        <w:tc>
          <w:tcPr>
            <w:tcW w:w="4954" w:type="dxa"/>
          </w:tcPr>
          <w:p w14:paraId="2DAE132C" w14:textId="0B997A04" w:rsidR="00D60E26" w:rsidRPr="00477DBE" w:rsidRDefault="00D60E26" w:rsidP="00D60E26">
            <w:pPr>
              <w:rPr>
                <w:rFonts w:cs="Calibri"/>
                <w:sz w:val="24"/>
                <w:szCs w:val="24"/>
              </w:rPr>
            </w:pPr>
            <w:r>
              <w:rPr>
                <w:rFonts w:cs="Calibri"/>
                <w:b/>
                <w:bCs/>
                <w:sz w:val="24"/>
                <w:szCs w:val="24"/>
              </w:rPr>
              <w:t>(</w:t>
            </w:r>
            <w:r w:rsidRPr="00667575">
              <w:rPr>
                <w:rFonts w:cs="Calibri"/>
                <w:b/>
                <w:bCs/>
                <w:sz w:val="24"/>
                <w:szCs w:val="24"/>
              </w:rPr>
              <w:t>Track 2 only</w:t>
            </w:r>
            <w:r>
              <w:rPr>
                <w:rFonts w:cs="Calibri"/>
                <w:b/>
                <w:bCs/>
                <w:sz w:val="24"/>
                <w:szCs w:val="24"/>
              </w:rPr>
              <w:t>)</w:t>
            </w:r>
            <w:r>
              <w:rPr>
                <w:rFonts w:cs="Calibri"/>
                <w:sz w:val="24"/>
                <w:szCs w:val="24"/>
              </w:rPr>
              <w:t xml:space="preserve"> </w:t>
            </w:r>
            <w:proofErr w:type="gramStart"/>
            <w:r>
              <w:rPr>
                <w:rFonts w:cs="Calibri"/>
                <w:sz w:val="24"/>
                <w:szCs w:val="24"/>
              </w:rPr>
              <w:t>Demo day</w:t>
            </w:r>
            <w:proofErr w:type="gramEnd"/>
            <w:r>
              <w:rPr>
                <w:rFonts w:cs="Calibri"/>
                <w:sz w:val="24"/>
                <w:szCs w:val="24"/>
              </w:rPr>
              <w:t xml:space="preserve"> and/or final cohort deliverables. Evidence of fellowship stipend payments to date.</w:t>
            </w:r>
          </w:p>
        </w:tc>
        <w:tc>
          <w:tcPr>
            <w:tcW w:w="1568" w:type="dxa"/>
          </w:tcPr>
          <w:p w14:paraId="0A2254A2" w14:textId="7EA40A2A" w:rsidR="00D60E26" w:rsidRDefault="00D60E26" w:rsidP="00D60E26">
            <w:pPr>
              <w:rPr>
                <w:rFonts w:cs="Calibri"/>
                <w:sz w:val="24"/>
                <w:szCs w:val="24"/>
              </w:rPr>
            </w:pPr>
            <w:r>
              <w:rPr>
                <w:rFonts w:cs="Calibri"/>
                <w:sz w:val="24"/>
                <w:szCs w:val="24"/>
              </w:rPr>
              <w:t>—</w:t>
            </w:r>
          </w:p>
        </w:tc>
        <w:tc>
          <w:tcPr>
            <w:tcW w:w="1558" w:type="dxa"/>
          </w:tcPr>
          <w:p w14:paraId="62156F91" w14:textId="77777777" w:rsidR="00D60E26" w:rsidRDefault="00D60E26" w:rsidP="00D60E26">
            <w:pPr>
              <w:rPr>
                <w:rFonts w:cs="Calibri"/>
                <w:sz w:val="24"/>
                <w:szCs w:val="24"/>
              </w:rPr>
            </w:pPr>
            <w:r>
              <w:rPr>
                <w:rFonts w:cs="Calibri"/>
                <w:sz w:val="24"/>
                <w:szCs w:val="24"/>
              </w:rPr>
              <w:t>25%</w:t>
            </w:r>
          </w:p>
        </w:tc>
      </w:tr>
    </w:tbl>
    <w:p w14:paraId="0A4C5621" w14:textId="77777777" w:rsidR="00D64053" w:rsidRDefault="00D64053" w:rsidP="0093724F">
      <w:pPr>
        <w:rPr>
          <w:rFonts w:cs="Calibri"/>
          <w:sz w:val="24"/>
          <w:szCs w:val="24"/>
        </w:rPr>
      </w:pPr>
    </w:p>
    <w:p w14:paraId="36D1C6F7" w14:textId="1769EEDF" w:rsidR="0093724F" w:rsidRDefault="0093724F" w:rsidP="0093724F">
      <w:pPr>
        <w:rPr>
          <w:rFonts w:cs="Calibri"/>
          <w:sz w:val="24"/>
          <w:szCs w:val="24"/>
        </w:rPr>
      </w:pPr>
      <w:r w:rsidRPr="00477DBE">
        <w:rPr>
          <w:rFonts w:cs="Calibri"/>
          <w:sz w:val="24"/>
          <w:szCs w:val="24"/>
        </w:rPr>
        <w:t>To receive funds associated with each reporting period, an invoice, expenditure form</w:t>
      </w:r>
      <w:r>
        <w:rPr>
          <w:rFonts w:cs="Calibri"/>
          <w:sz w:val="24"/>
          <w:szCs w:val="24"/>
        </w:rPr>
        <w:t xml:space="preserve">, </w:t>
      </w:r>
      <w:r w:rsidRPr="00477DBE">
        <w:rPr>
          <w:rFonts w:cs="Calibri"/>
          <w:sz w:val="24"/>
          <w:szCs w:val="24"/>
        </w:rPr>
        <w:t xml:space="preserve">and all deliverables must be submitted according to the details of the signed contract. Payments will not be </w:t>
      </w:r>
      <w:r>
        <w:rPr>
          <w:rFonts w:cs="Calibri"/>
          <w:sz w:val="24"/>
          <w:szCs w:val="24"/>
        </w:rPr>
        <w:t>processed/</w:t>
      </w:r>
      <w:r w:rsidRPr="00477DBE">
        <w:rPr>
          <w:rFonts w:cs="Calibri"/>
          <w:sz w:val="24"/>
          <w:szCs w:val="24"/>
        </w:rPr>
        <w:t xml:space="preserve">distributed until MassCEC receives all documents associated with each invoice. MassCEC will provide templates for the expenditure certificate, metrics reports, </w:t>
      </w:r>
      <w:r w:rsidR="00C203CF">
        <w:rPr>
          <w:rFonts w:cs="Calibri"/>
          <w:sz w:val="24"/>
          <w:szCs w:val="24"/>
        </w:rPr>
        <w:t xml:space="preserve">and </w:t>
      </w:r>
      <w:r w:rsidRPr="00477DBE">
        <w:rPr>
          <w:rFonts w:cs="Calibri"/>
          <w:sz w:val="24"/>
          <w:szCs w:val="24"/>
        </w:rPr>
        <w:t>progress reports</w:t>
      </w:r>
      <w:r w:rsidR="00C203CF">
        <w:rPr>
          <w:rFonts w:cs="Calibri"/>
          <w:sz w:val="24"/>
          <w:szCs w:val="24"/>
        </w:rPr>
        <w:t>.</w:t>
      </w:r>
    </w:p>
    <w:p w14:paraId="28CAB83D" w14:textId="77777777" w:rsidR="0093724F" w:rsidRDefault="0093724F" w:rsidP="0093724F">
      <w:pPr>
        <w:rPr>
          <w:i/>
          <w:iCs/>
          <w:sz w:val="24"/>
          <w:szCs w:val="24"/>
          <w:highlight w:val="lightGray"/>
        </w:rPr>
      </w:pPr>
    </w:p>
    <w:p w14:paraId="3561CA62" w14:textId="77777777" w:rsidR="005D3262" w:rsidRDefault="005D3262" w:rsidP="0093724F">
      <w:pPr>
        <w:rPr>
          <w:i/>
          <w:iCs/>
          <w:sz w:val="24"/>
          <w:szCs w:val="24"/>
          <w:highlight w:val="lightGray"/>
        </w:rPr>
      </w:pPr>
    </w:p>
    <w:p w14:paraId="61ACB96E" w14:textId="3F8D10C4" w:rsidR="00C93E5C" w:rsidRPr="00D91B64" w:rsidRDefault="008D492B" w:rsidP="00C93E5C">
      <w:pPr>
        <w:pStyle w:val="Heading2"/>
        <w:rPr>
          <w:sz w:val="24"/>
          <w:szCs w:val="24"/>
        </w:rPr>
      </w:pPr>
      <w:r>
        <w:rPr>
          <w:sz w:val="24"/>
          <w:szCs w:val="24"/>
        </w:rPr>
        <w:lastRenderedPageBreak/>
        <w:t>I</w:t>
      </w:r>
      <w:r w:rsidR="00C93E5C" w:rsidRPr="00D91B64">
        <w:rPr>
          <w:sz w:val="24"/>
          <w:szCs w:val="24"/>
        </w:rPr>
        <w:t>X. General Request for Proposals Conditions</w:t>
      </w:r>
    </w:p>
    <w:p w14:paraId="3A52AC5E" w14:textId="77777777" w:rsidR="00C93E5C" w:rsidRPr="00553366" w:rsidRDefault="71F09237" w:rsidP="00C93E5C">
      <w:pPr>
        <w:pStyle w:val="Heading3"/>
        <w:rPr>
          <w:sz w:val="24"/>
          <w:szCs w:val="24"/>
        </w:rPr>
      </w:pPr>
      <w:r w:rsidRPr="0BE5A9C6">
        <w:rPr>
          <w:sz w:val="24"/>
          <w:szCs w:val="24"/>
        </w:rPr>
        <w:t>Notice of Public Disclosure</w:t>
      </w:r>
    </w:p>
    <w:p w14:paraId="58577251" w14:textId="2ED93F02" w:rsidR="0BE5A9C6" w:rsidRDefault="0BE5A9C6" w:rsidP="0BE5A9C6">
      <w:pPr>
        <w:rPr>
          <w:sz w:val="24"/>
          <w:szCs w:val="24"/>
        </w:rPr>
      </w:pPr>
    </w:p>
    <w:p w14:paraId="4B7A6B76" w14:textId="5315CB62" w:rsidR="00C93E5C" w:rsidRPr="00BA0018" w:rsidRDefault="00C93E5C" w:rsidP="00C93E5C">
      <w:r w:rsidRPr="77BDDF42">
        <w:rPr>
          <w:sz w:val="24"/>
          <w:szCs w:val="24"/>
        </w:rPr>
        <w:t>As a public entity, MassCEC is subject to Massachusetts’ Public Records Law, codified at Chapter 66 of the Massachusetts General Laws. Thus, any documentary material, data, or other information received by MassCEC from an applicant is a public record subject to disclosure. Applicants shall not send MassCEC any confidential or sensitive information in response to this RFP.</w:t>
      </w:r>
      <w:r w:rsidR="46AAFF94" w:rsidRPr="77BDDF42">
        <w:rPr>
          <w:rFonts w:eastAsia="Calibri" w:cs="Calibri"/>
          <w:sz w:val="24"/>
          <w:szCs w:val="24"/>
        </w:rPr>
        <w:t xml:space="preserve"> If confidential information is submitted as part of the application and not clearly marked as confidential, such information may be made publicly available by MassCEC without further notice to the Applicant.</w:t>
      </w:r>
    </w:p>
    <w:p w14:paraId="327970C6" w14:textId="1C736565" w:rsidR="00C93E5C" w:rsidRPr="00553366" w:rsidRDefault="00C93E5C" w:rsidP="00C93E5C">
      <w:pPr>
        <w:pStyle w:val="Heading3"/>
        <w:rPr>
          <w:sz w:val="24"/>
          <w:szCs w:val="24"/>
        </w:rPr>
      </w:pPr>
      <w:r w:rsidRPr="00553366">
        <w:rPr>
          <w:sz w:val="24"/>
          <w:szCs w:val="24"/>
        </w:rPr>
        <w:t>Disclaimer</w:t>
      </w:r>
      <w:r w:rsidR="00260BBA">
        <w:rPr>
          <w:sz w:val="24"/>
          <w:szCs w:val="24"/>
        </w:rPr>
        <w:t xml:space="preserve"> &amp; Waiver Authority</w:t>
      </w:r>
    </w:p>
    <w:p w14:paraId="602AE1FD" w14:textId="4777C766" w:rsidR="326CD061" w:rsidRPr="008F26F1" w:rsidRDefault="00C93E5C" w:rsidP="008F26F1">
      <w:pPr>
        <w:pStyle w:val="Default"/>
        <w:spacing w:before="100" w:beforeAutospacing="1" w:after="100" w:afterAutospacing="1" w:line="240" w:lineRule="auto"/>
        <w:rPr>
          <w:rFonts w:ascii="Calibri" w:hAnsi="Calibri" w:cs="Calibri"/>
        </w:rPr>
      </w:pPr>
      <w:r w:rsidRPr="326CD061">
        <w:rPr>
          <w:rFonts w:ascii="Calibri" w:hAnsi="Calibri" w:cs="Calibri"/>
        </w:rPr>
        <w:t xml:space="preserve">This RFP does not commit MassCEC to award any funds, pay any costs incurred in preparing an application, or procure </w:t>
      </w:r>
      <w:proofErr w:type="gramStart"/>
      <w:r w:rsidRPr="326CD061">
        <w:rPr>
          <w:rFonts w:ascii="Calibri" w:hAnsi="Calibri" w:cs="Calibri"/>
        </w:rPr>
        <w:t>or</w:t>
      </w:r>
      <w:proofErr w:type="gramEnd"/>
      <w:r w:rsidRPr="326CD061">
        <w:rPr>
          <w:rFonts w:ascii="Calibri" w:hAnsi="Calibri" w:cs="Calibri"/>
        </w:rPr>
        <w:t xml:space="preserve"> contract for services </w:t>
      </w:r>
      <w:r w:rsidRPr="326CD061">
        <w:rPr>
          <w:rFonts w:asciiTheme="minorHAnsi" w:hAnsiTheme="minorHAnsi" w:cs="Calibri"/>
        </w:rPr>
        <w:t xml:space="preserve">or supplies. MassCEC reserves the right to accept or reject any or all applications received, </w:t>
      </w:r>
      <w:r w:rsidR="00260BBA" w:rsidRPr="326CD061">
        <w:rPr>
          <w:rFonts w:asciiTheme="minorHAnsi" w:hAnsiTheme="minorHAnsi"/>
          <w:lang w:bidi="ar-SA"/>
        </w:rPr>
        <w:t xml:space="preserve">waive minor irregularities in submittal requirements, modify the anticipated timeline, request modification of the application, </w:t>
      </w:r>
      <w:r w:rsidRPr="326CD061">
        <w:rPr>
          <w:rFonts w:asciiTheme="minorHAnsi" w:hAnsiTheme="minorHAnsi" w:cs="Calibri"/>
        </w:rPr>
        <w:t xml:space="preserve">negotiate with all qualified Applicants, cancel or modify the RFP in part or in its entirety, or change the application guidelines, when it is in </w:t>
      </w:r>
      <w:r w:rsidR="20A1D947" w:rsidRPr="326CD061">
        <w:rPr>
          <w:rFonts w:asciiTheme="minorHAnsi" w:hAnsiTheme="minorHAnsi" w:cs="Calibri"/>
        </w:rPr>
        <w:t xml:space="preserve">MassCEC’s </w:t>
      </w:r>
      <w:r w:rsidRPr="326CD061">
        <w:rPr>
          <w:rFonts w:asciiTheme="minorHAnsi" w:hAnsiTheme="minorHAnsi" w:cs="Calibri"/>
        </w:rPr>
        <w:t>best interests.</w:t>
      </w:r>
      <w:r w:rsidRPr="326CD061">
        <w:rPr>
          <w:rFonts w:ascii="Calibri" w:hAnsi="Calibri" w:cs="Calibri"/>
        </w:rPr>
        <w:t xml:space="preserve"> </w:t>
      </w:r>
    </w:p>
    <w:p w14:paraId="210AA7C2" w14:textId="4BE40CD2" w:rsidR="00C93E5C" w:rsidRDefault="00260BBA" w:rsidP="00C93E5C">
      <w:pPr>
        <w:spacing w:before="100" w:beforeAutospacing="1" w:after="100" w:afterAutospacing="1"/>
        <w:jc w:val="both"/>
        <w:rPr>
          <w:rFonts w:cs="Calibri"/>
          <w:sz w:val="24"/>
          <w:szCs w:val="24"/>
        </w:rPr>
      </w:pPr>
      <w:r>
        <w:rPr>
          <w:rFonts w:cs="Calibri"/>
          <w:sz w:val="24"/>
          <w:szCs w:val="24"/>
        </w:rPr>
        <w:t>T</w:t>
      </w:r>
      <w:r w:rsidR="00C93E5C" w:rsidRPr="005A25B5">
        <w:rPr>
          <w:rFonts w:cs="Calibri"/>
          <w:sz w:val="24"/>
          <w:szCs w:val="24"/>
        </w:rPr>
        <w:t>his RFP has been distributed electronically using MassCEC’s website. It is the responsibility of Applicants to check the website for any addenda or modifications to a</w:t>
      </w:r>
      <w:r w:rsidR="006F0E11">
        <w:rPr>
          <w:rFonts w:cs="Calibri"/>
          <w:sz w:val="24"/>
          <w:szCs w:val="24"/>
        </w:rPr>
        <w:t>n</w:t>
      </w:r>
      <w:r w:rsidR="00C93E5C" w:rsidRPr="005A25B5">
        <w:rPr>
          <w:rFonts w:cs="Calibri"/>
          <w:sz w:val="24"/>
          <w:szCs w:val="24"/>
        </w:rPr>
        <w:t xml:space="preserve"> RFP to which they intend to respond. MassCEC accepts no liability and will provide no accommodation to Applicants who </w:t>
      </w:r>
      <w:proofErr w:type="gramStart"/>
      <w:r w:rsidR="00C93E5C" w:rsidRPr="005A25B5">
        <w:rPr>
          <w:rFonts w:cs="Calibri"/>
          <w:sz w:val="24"/>
          <w:szCs w:val="24"/>
        </w:rPr>
        <w:t>submit an application</w:t>
      </w:r>
      <w:proofErr w:type="gramEnd"/>
      <w:r w:rsidR="00C93E5C" w:rsidRPr="005A25B5">
        <w:rPr>
          <w:rFonts w:cs="Calibri"/>
          <w:sz w:val="24"/>
          <w:szCs w:val="24"/>
        </w:rPr>
        <w:t xml:space="preserve"> based on an out-of-date RFP document.</w:t>
      </w:r>
    </w:p>
    <w:p w14:paraId="30D292D2" w14:textId="77777777" w:rsidR="00C93E5C" w:rsidRPr="00553366" w:rsidRDefault="00C93E5C" w:rsidP="00C93E5C">
      <w:pPr>
        <w:pStyle w:val="Heading3"/>
        <w:rPr>
          <w:sz w:val="24"/>
          <w:szCs w:val="24"/>
        </w:rPr>
      </w:pPr>
      <w:r w:rsidRPr="00553366">
        <w:rPr>
          <w:sz w:val="24"/>
          <w:szCs w:val="24"/>
        </w:rPr>
        <w:t>Contract Requirements</w:t>
      </w:r>
    </w:p>
    <w:p w14:paraId="195757DC" w14:textId="77777777" w:rsidR="00C93E5C" w:rsidRPr="00FB1F49" w:rsidRDefault="00C93E5C" w:rsidP="00C93E5C">
      <w:pPr>
        <w:rPr>
          <w:sz w:val="2"/>
          <w:szCs w:val="2"/>
        </w:rPr>
      </w:pPr>
    </w:p>
    <w:p w14:paraId="27AE4D66" w14:textId="77777777" w:rsidR="005D3262" w:rsidRDefault="005D3262" w:rsidP="00F26A88">
      <w:pPr>
        <w:rPr>
          <w:sz w:val="24"/>
          <w:szCs w:val="24"/>
        </w:rPr>
      </w:pPr>
    </w:p>
    <w:p w14:paraId="59E734F5" w14:textId="650C65E7" w:rsidR="00C649CC" w:rsidRPr="00F26A88" w:rsidRDefault="00C93E5C" w:rsidP="00F26A88">
      <w:r w:rsidRPr="1B1138DC">
        <w:rPr>
          <w:sz w:val="24"/>
          <w:szCs w:val="24"/>
        </w:rPr>
        <w:t>Upon MassCEC’s authorization to proceed with the proposal, MassCEC and the awarded applicant(s) will execute a contract</w:t>
      </w:r>
      <w:r w:rsidR="772A6072" w:rsidRPr="1B1138DC">
        <w:rPr>
          <w:sz w:val="24"/>
          <w:szCs w:val="24"/>
        </w:rPr>
        <w:t xml:space="preserve">, substantially in the form of the template agreement attached hereto as </w:t>
      </w:r>
      <w:r w:rsidR="00C13404">
        <w:rPr>
          <w:sz w:val="24"/>
          <w:szCs w:val="24"/>
        </w:rPr>
        <w:t>Attachment 4</w:t>
      </w:r>
      <w:r w:rsidRPr="1B1138DC">
        <w:rPr>
          <w:sz w:val="24"/>
          <w:szCs w:val="24"/>
        </w:rPr>
        <w:t xml:space="preserve"> which will set forth the respective roles and responsibilities of the </w:t>
      </w:r>
      <w:r w:rsidR="7189D0EA" w:rsidRPr="1B1138DC">
        <w:rPr>
          <w:sz w:val="24"/>
          <w:szCs w:val="24"/>
        </w:rPr>
        <w:t>p</w:t>
      </w:r>
      <w:r w:rsidRPr="1B1138DC">
        <w:rPr>
          <w:sz w:val="24"/>
          <w:szCs w:val="24"/>
        </w:rPr>
        <w:t>arti</w:t>
      </w:r>
      <w:r w:rsidR="00403027">
        <w:rPr>
          <w:sz w:val="24"/>
          <w:szCs w:val="24"/>
        </w:rPr>
        <w:t>es.</w:t>
      </w:r>
    </w:p>
    <w:p w14:paraId="112CCB9C" w14:textId="77777777" w:rsidR="00C649CC" w:rsidRPr="00F26A88" w:rsidRDefault="00C649CC" w:rsidP="00F26A88"/>
    <w:p w14:paraId="2E3610BA" w14:textId="77777777" w:rsidR="00F26A88" w:rsidRDefault="00F26A88" w:rsidP="00F26A88">
      <w:pPr>
        <w:sectPr w:rsidR="00F26A88" w:rsidSect="00620E17">
          <w:headerReference w:type="default" r:id="rId23"/>
          <w:footerReference w:type="default" r:id="rId24"/>
          <w:pgSz w:w="12240" w:h="15840"/>
          <w:pgMar w:top="1440" w:right="1440" w:bottom="1440" w:left="1440" w:header="720" w:footer="720" w:gutter="0"/>
          <w:pgNumType w:start="1"/>
          <w:cols w:space="720"/>
          <w:titlePg/>
          <w:docGrid w:linePitch="360"/>
        </w:sectPr>
      </w:pPr>
    </w:p>
    <w:p w14:paraId="594CB101" w14:textId="77777777" w:rsidR="00F26A88" w:rsidRPr="00F26A88" w:rsidRDefault="00F26A88" w:rsidP="00F26A88">
      <w:pPr>
        <w:sectPr w:rsidR="00F26A88" w:rsidRPr="00F26A88" w:rsidSect="00620E17">
          <w:pgSz w:w="12240" w:h="15840"/>
          <w:pgMar w:top="1440" w:right="1440" w:bottom="1440" w:left="1440" w:header="720" w:footer="720" w:gutter="0"/>
          <w:pgNumType w:start="1"/>
          <w:cols w:space="720"/>
          <w:titlePg/>
          <w:docGrid w:linePitch="360"/>
        </w:sectPr>
      </w:pPr>
    </w:p>
    <w:p w14:paraId="7A53ABA0" w14:textId="77777777" w:rsidR="00C649CC" w:rsidRPr="005A25B5" w:rsidRDefault="00C649CC" w:rsidP="00F26A88">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Pr>
          <w:caps/>
          <w:spacing w:val="15"/>
          <w:sz w:val="24"/>
        </w:rPr>
        <w:t>Attachment 1: authorized applicant’s signature and acceptance form</w:t>
      </w:r>
    </w:p>
    <w:p w14:paraId="2987D89C" w14:textId="483D2A1A" w:rsidR="00C93E5C" w:rsidRPr="005A25B5" w:rsidRDefault="00894EED" w:rsidP="00403027">
      <w:pPr>
        <w:jc w:val="center"/>
        <w:rPr>
          <w:rFonts w:cs="Calibri"/>
          <w:b/>
          <w:sz w:val="24"/>
          <w:szCs w:val="24"/>
        </w:rPr>
      </w:pPr>
      <w:r>
        <w:rPr>
          <w:rFonts w:cs="Calibri"/>
          <w:b/>
          <w:sz w:val="24"/>
          <w:szCs w:val="24"/>
        </w:rPr>
        <w:t>FY26 Innovation Ecosystem Program</w:t>
      </w:r>
      <w:r w:rsidR="00C93E5C">
        <w:rPr>
          <w:rFonts w:cs="Calibri"/>
          <w:b/>
          <w:sz w:val="24"/>
          <w:szCs w:val="24"/>
        </w:rPr>
        <w:t xml:space="preserve"> (the “RFP”)</w:t>
      </w:r>
    </w:p>
    <w:p w14:paraId="5B8D95E3" w14:textId="77777777" w:rsidR="00C93E5C" w:rsidRPr="005A25B5" w:rsidRDefault="00C93E5C" w:rsidP="00F26A88">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undersigned is a duly authorized representative </w:t>
      </w:r>
      <w:r>
        <w:rPr>
          <w:rFonts w:cs="Calibri"/>
          <w:color w:val="000000"/>
          <w:sz w:val="24"/>
          <w:szCs w:val="24"/>
        </w:rPr>
        <w:t>of the</w:t>
      </w:r>
      <w:r w:rsidRPr="005A25B5">
        <w:rPr>
          <w:rFonts w:cs="Calibri"/>
          <w:color w:val="000000"/>
          <w:sz w:val="24"/>
          <w:szCs w:val="24"/>
        </w:rPr>
        <w:t xml:space="preserve"> </w:t>
      </w:r>
      <w:r>
        <w:rPr>
          <w:rFonts w:cs="Calibri"/>
          <w:color w:val="000000"/>
          <w:sz w:val="24"/>
          <w:szCs w:val="24"/>
        </w:rPr>
        <w:t>Applicant named</w:t>
      </w:r>
      <w:r w:rsidRPr="005A25B5">
        <w:rPr>
          <w:rFonts w:cs="Calibri"/>
          <w:color w:val="000000"/>
          <w:sz w:val="24"/>
          <w:szCs w:val="24"/>
        </w:rPr>
        <w:t xml:space="preserve"> below.</w:t>
      </w:r>
      <w:r>
        <w:rPr>
          <w:rFonts w:cs="Calibri"/>
          <w:color w:val="000000"/>
          <w:sz w:val="24"/>
          <w:szCs w:val="24"/>
        </w:rPr>
        <w:t xml:space="preserve"> </w:t>
      </w:r>
      <w:r w:rsidRPr="005A25B5">
        <w:rPr>
          <w:rFonts w:cs="Calibri"/>
          <w:color w:val="000000"/>
          <w:sz w:val="24"/>
          <w:szCs w:val="24"/>
        </w:rPr>
        <w:t xml:space="preserve">The </w:t>
      </w:r>
      <w:r>
        <w:rPr>
          <w:rFonts w:cs="Calibri"/>
          <w:color w:val="000000"/>
          <w:sz w:val="24"/>
          <w:szCs w:val="24"/>
        </w:rPr>
        <w:t>undersigned</w:t>
      </w:r>
      <w:r w:rsidRPr="005A25B5">
        <w:rPr>
          <w:rFonts w:cs="Calibri"/>
          <w:color w:val="000000"/>
          <w:sz w:val="24"/>
          <w:szCs w:val="24"/>
        </w:rPr>
        <w:t xml:space="preserve"> has read and understands the RFP requirements and </w:t>
      </w:r>
      <w:proofErr w:type="gramStart"/>
      <w:r w:rsidRPr="005A25B5">
        <w:rPr>
          <w:rFonts w:cs="Calibri"/>
          <w:color w:val="000000"/>
          <w:sz w:val="24"/>
          <w:szCs w:val="24"/>
        </w:rPr>
        <w:t>acknowledges</w:t>
      </w:r>
      <w:proofErr w:type="gramEnd"/>
      <w:r w:rsidRPr="005A25B5">
        <w:rPr>
          <w:rFonts w:cs="Calibri"/>
          <w:color w:val="000000"/>
          <w:sz w:val="24"/>
          <w:szCs w:val="24"/>
        </w:rPr>
        <w:t xml:space="preserve"> </w:t>
      </w:r>
      <w:r>
        <w:rPr>
          <w:rFonts w:cs="Calibri"/>
          <w:color w:val="000000"/>
          <w:sz w:val="24"/>
          <w:szCs w:val="24"/>
        </w:rPr>
        <w:t>and confirms that the Applicant and each member of its team</w:t>
      </w:r>
      <w:r w:rsidRPr="005A25B5">
        <w:rPr>
          <w:rFonts w:cs="Calibri"/>
          <w:color w:val="000000"/>
          <w:sz w:val="24"/>
          <w:szCs w:val="24"/>
        </w:rPr>
        <w:t xml:space="preserve"> </w:t>
      </w:r>
      <w:proofErr w:type="gramStart"/>
      <w:r w:rsidRPr="005A25B5">
        <w:rPr>
          <w:rFonts w:cs="Calibri"/>
          <w:color w:val="000000"/>
          <w:sz w:val="24"/>
          <w:szCs w:val="24"/>
        </w:rPr>
        <w:t>has</w:t>
      </w:r>
      <w:proofErr w:type="gramEnd"/>
      <w:r w:rsidRPr="005A25B5">
        <w:rPr>
          <w:rFonts w:cs="Calibri"/>
          <w:color w:val="000000"/>
          <w:sz w:val="24"/>
          <w:szCs w:val="24"/>
        </w:rPr>
        <w:t xml:space="preserve"> read and understands the RFP Requirements.</w:t>
      </w:r>
      <w:r>
        <w:rPr>
          <w:rFonts w:cs="Calibri"/>
          <w:color w:val="000000"/>
          <w:sz w:val="24"/>
          <w:szCs w:val="24"/>
        </w:rPr>
        <w:t xml:space="preserve"> </w:t>
      </w:r>
      <w:r w:rsidRPr="005A25B5">
        <w:rPr>
          <w:rFonts w:cs="Calibri"/>
          <w:color w:val="000000"/>
          <w:sz w:val="24"/>
          <w:szCs w:val="24"/>
        </w:rPr>
        <w:t xml:space="preserve">The undersigned acknowledges </w:t>
      </w:r>
      <w:r>
        <w:rPr>
          <w:rFonts w:cs="Calibri"/>
          <w:color w:val="000000"/>
          <w:sz w:val="24"/>
          <w:szCs w:val="24"/>
        </w:rPr>
        <w:t xml:space="preserve">and agrees </w:t>
      </w:r>
      <w:r w:rsidRPr="005A25B5">
        <w:rPr>
          <w:rFonts w:cs="Calibri"/>
          <w:color w:val="000000"/>
          <w:sz w:val="24"/>
          <w:szCs w:val="24"/>
        </w:rPr>
        <w:t xml:space="preserve">that </w:t>
      </w:r>
      <w:proofErr w:type="gramStart"/>
      <w:r w:rsidRPr="005A25B5">
        <w:rPr>
          <w:rFonts w:cs="Calibri"/>
          <w:color w:val="000000"/>
          <w:sz w:val="24"/>
          <w:szCs w:val="24"/>
        </w:rPr>
        <w:t>all of</w:t>
      </w:r>
      <w:proofErr w:type="gramEnd"/>
      <w:r w:rsidRPr="005A25B5">
        <w:rPr>
          <w:rFonts w:cs="Calibri"/>
          <w:color w:val="000000"/>
          <w:sz w:val="24"/>
          <w:szCs w:val="24"/>
        </w:rPr>
        <w:t xml:space="preserve"> the terms and conditions of the RFP are mandatory. </w:t>
      </w:r>
    </w:p>
    <w:p w14:paraId="61BC0EAA" w14:textId="77777777" w:rsidR="00C93E5C" w:rsidRPr="005A25B5" w:rsidRDefault="00C93E5C" w:rsidP="00F26A88">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w:t>
      </w:r>
      <w:r>
        <w:rPr>
          <w:rFonts w:cs="Calibri"/>
          <w:color w:val="000000"/>
          <w:sz w:val="24"/>
          <w:szCs w:val="24"/>
        </w:rPr>
        <w:t xml:space="preserve">undersigned and each Applicant and each member of its team acknowledges and agrees </w:t>
      </w:r>
      <w:r w:rsidRPr="005A25B5">
        <w:rPr>
          <w:rFonts w:cs="Calibri"/>
          <w:color w:val="000000"/>
          <w:sz w:val="24"/>
          <w:szCs w:val="24"/>
        </w:rPr>
        <w:t xml:space="preserve">that </w:t>
      </w:r>
      <w:r>
        <w:rPr>
          <w:rFonts w:cs="Calibri"/>
          <w:color w:val="000000"/>
          <w:sz w:val="24"/>
          <w:szCs w:val="24"/>
        </w:rPr>
        <w:t>(</w:t>
      </w:r>
      <w:proofErr w:type="spellStart"/>
      <w:r>
        <w:rPr>
          <w:rFonts w:cs="Calibri"/>
          <w:color w:val="000000"/>
          <w:sz w:val="24"/>
          <w:szCs w:val="24"/>
        </w:rPr>
        <w:t>i</w:t>
      </w:r>
      <w:proofErr w:type="spellEnd"/>
      <w:r>
        <w:rPr>
          <w:rFonts w:cs="Calibri"/>
          <w:color w:val="000000"/>
          <w:sz w:val="24"/>
          <w:szCs w:val="24"/>
        </w:rPr>
        <w:t xml:space="preserve">) </w:t>
      </w:r>
      <w:r w:rsidRPr="005A25B5">
        <w:rPr>
          <w:rFonts w:cs="Calibri"/>
          <w:color w:val="000000"/>
          <w:sz w:val="24"/>
          <w:szCs w:val="24"/>
        </w:rPr>
        <w:t>all materials submitted as part of the application are subject to disclosure under the Massachusetts Public Records Law, as explained in the RFP</w:t>
      </w:r>
      <w:r>
        <w:rPr>
          <w:rFonts w:cs="Calibri"/>
          <w:color w:val="000000"/>
          <w:sz w:val="24"/>
          <w:szCs w:val="24"/>
        </w:rPr>
        <w:t xml:space="preserve">; (ii) </w:t>
      </w:r>
      <w:r w:rsidRPr="005A25B5">
        <w:rPr>
          <w:rFonts w:cs="Calibri"/>
          <w:color w:val="000000"/>
          <w:sz w:val="24"/>
          <w:szCs w:val="24"/>
        </w:rPr>
        <w:t xml:space="preserve">that </w:t>
      </w:r>
      <w:r>
        <w:rPr>
          <w:rFonts w:cs="Calibri"/>
          <w:color w:val="000000"/>
          <w:sz w:val="24"/>
          <w:szCs w:val="24"/>
        </w:rPr>
        <w:t>the Massachusetts Clean Energy Technology Center (“</w:t>
      </w:r>
      <w:r w:rsidRPr="005A25B5">
        <w:rPr>
          <w:rFonts w:cs="Calibri"/>
          <w:color w:val="000000"/>
          <w:sz w:val="24"/>
          <w:szCs w:val="24"/>
        </w:rPr>
        <w:t>MassCEC</w:t>
      </w:r>
      <w:r>
        <w:rPr>
          <w:rFonts w:cs="Calibri"/>
          <w:color w:val="000000"/>
          <w:sz w:val="24"/>
          <w:szCs w:val="24"/>
        </w:rPr>
        <w:t xml:space="preserve">”) </w:t>
      </w:r>
      <w:r w:rsidRPr="005A25B5">
        <w:rPr>
          <w:rFonts w:cs="Calibri"/>
          <w:color w:val="000000"/>
          <w:sz w:val="24"/>
          <w:szCs w:val="24"/>
        </w:rPr>
        <w:t>has no obligation, and retains the sole discretion to fund or choose not to fund the application set forth herein</w:t>
      </w:r>
      <w:r>
        <w:rPr>
          <w:rFonts w:cs="Calibri"/>
          <w:color w:val="000000"/>
          <w:sz w:val="24"/>
          <w:szCs w:val="24"/>
        </w:rPr>
        <w:t xml:space="preserve">; </w:t>
      </w:r>
      <w:r w:rsidRPr="005A25B5">
        <w:rPr>
          <w:rFonts w:cs="Calibri"/>
          <w:color w:val="000000"/>
          <w:sz w:val="24"/>
          <w:szCs w:val="24"/>
        </w:rPr>
        <w:t xml:space="preserve">and </w:t>
      </w:r>
      <w:r>
        <w:rPr>
          <w:rFonts w:cs="Calibri"/>
          <w:color w:val="000000"/>
          <w:sz w:val="24"/>
          <w:szCs w:val="24"/>
        </w:rPr>
        <w:t xml:space="preserve">(iii) </w:t>
      </w:r>
      <w:r w:rsidRPr="005A25B5">
        <w:rPr>
          <w:rFonts w:cs="Calibri"/>
          <w:color w:val="000000"/>
          <w:sz w:val="24"/>
          <w:szCs w:val="24"/>
        </w:rPr>
        <w:t xml:space="preserve">that MassCEC’s receipt of the application does not imply any promise of funding at any time. </w:t>
      </w:r>
    </w:p>
    <w:p w14:paraId="068B6A80" w14:textId="65922DDE"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The </w:t>
      </w:r>
      <w:r>
        <w:rPr>
          <w:rFonts w:cs="Calibri"/>
          <w:color w:val="000000"/>
          <w:sz w:val="24"/>
          <w:szCs w:val="24"/>
        </w:rPr>
        <w:t xml:space="preserve">undersigned and each member of the Applicant’s team </w:t>
      </w:r>
      <w:r w:rsidRPr="005A25B5">
        <w:rPr>
          <w:rFonts w:cs="Calibri"/>
          <w:color w:val="000000"/>
          <w:sz w:val="24"/>
          <w:szCs w:val="24"/>
        </w:rPr>
        <w:t xml:space="preserve">understands that, if the Application is selected by MassCEC pursuant to this RFP, the </w:t>
      </w:r>
      <w:r>
        <w:rPr>
          <w:rFonts w:cs="Calibri"/>
          <w:color w:val="000000"/>
          <w:sz w:val="24"/>
          <w:szCs w:val="24"/>
        </w:rPr>
        <w:t>A</w:t>
      </w:r>
      <w:r w:rsidRPr="005A25B5">
        <w:rPr>
          <w:rFonts w:cs="Calibri"/>
          <w:color w:val="000000"/>
          <w:sz w:val="24"/>
          <w:szCs w:val="24"/>
        </w:rPr>
        <w:t xml:space="preserve">pplicant will execute </w:t>
      </w:r>
      <w:r>
        <w:rPr>
          <w:rFonts w:cs="Calibri"/>
          <w:color w:val="000000"/>
          <w:sz w:val="24"/>
          <w:szCs w:val="24"/>
        </w:rPr>
        <w:t xml:space="preserve">and deliver </w:t>
      </w:r>
      <w:r w:rsidRPr="005A25B5">
        <w:rPr>
          <w:rFonts w:cs="Calibri"/>
          <w:color w:val="000000"/>
          <w:sz w:val="24"/>
          <w:szCs w:val="24"/>
        </w:rPr>
        <w:t>a</w:t>
      </w:r>
      <w:r>
        <w:rPr>
          <w:rFonts w:cs="Calibri"/>
          <w:color w:val="000000"/>
          <w:sz w:val="24"/>
          <w:szCs w:val="24"/>
        </w:rPr>
        <w:t xml:space="preserve">n agreement to be provided by MassCEC </w:t>
      </w:r>
      <w:r w:rsidRPr="005A25B5">
        <w:rPr>
          <w:rFonts w:cs="Calibri"/>
          <w:color w:val="000000"/>
          <w:sz w:val="24"/>
          <w:szCs w:val="24"/>
        </w:rPr>
        <w:t xml:space="preserve">that </w:t>
      </w:r>
      <w:r>
        <w:rPr>
          <w:rFonts w:cs="Calibri"/>
          <w:color w:val="000000"/>
          <w:sz w:val="24"/>
          <w:szCs w:val="24"/>
        </w:rPr>
        <w:t xml:space="preserve">shall set forth the terms and conditions, together the </w:t>
      </w:r>
      <w:r w:rsidRPr="005A25B5">
        <w:rPr>
          <w:rFonts w:cs="Calibri"/>
          <w:color w:val="000000"/>
          <w:sz w:val="24"/>
          <w:szCs w:val="24"/>
        </w:rPr>
        <w:t xml:space="preserve">respective roles and responsibilities of the </w:t>
      </w:r>
      <w:r>
        <w:rPr>
          <w:rFonts w:cs="Calibri"/>
          <w:color w:val="000000"/>
          <w:sz w:val="24"/>
          <w:szCs w:val="24"/>
        </w:rPr>
        <w:t>Applicant, and each member of its team,</w:t>
      </w:r>
      <w:r w:rsidRPr="005A25B5">
        <w:rPr>
          <w:rFonts w:cs="Calibri"/>
          <w:color w:val="000000"/>
          <w:sz w:val="24"/>
          <w:szCs w:val="24"/>
        </w:rPr>
        <w:t xml:space="preserve"> and MassCEC</w:t>
      </w:r>
      <w:r>
        <w:rPr>
          <w:rFonts w:cs="Calibri"/>
          <w:color w:val="000000"/>
          <w:sz w:val="24"/>
          <w:szCs w:val="24"/>
        </w:rPr>
        <w:t>, with respect to the project described in the RFP</w:t>
      </w:r>
      <w:r w:rsidRPr="005A25B5">
        <w:rPr>
          <w:rFonts w:cs="Calibri"/>
          <w:color w:val="000000"/>
          <w:sz w:val="24"/>
          <w:szCs w:val="24"/>
        </w:rPr>
        <w:t>.</w:t>
      </w:r>
    </w:p>
    <w:p w14:paraId="2D8162B4"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I certify that the statements made in this Application, including all attachments and exhibits, are true and correct. </w:t>
      </w:r>
    </w:p>
    <w:p w14:paraId="57B461B1"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p>
    <w:p w14:paraId="3E149606"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Applicant: ______________________________________</w:t>
      </w:r>
    </w:p>
    <w:p w14:paraId="36CC2C09"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(Printed Name of Applicant) </w:t>
      </w:r>
    </w:p>
    <w:p w14:paraId="51C23687"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By: ________________________________________________ </w:t>
      </w:r>
    </w:p>
    <w:p w14:paraId="22B2AA0B"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(Signature of Applicant or Authorized Representative) </w:t>
      </w:r>
    </w:p>
    <w:p w14:paraId="3B322909" w14:textId="77777777" w:rsidR="00C93E5C" w:rsidRPr="005A25B5" w:rsidRDefault="00C93E5C" w:rsidP="00C93E5C">
      <w:pPr>
        <w:autoSpaceDE w:val="0"/>
        <w:autoSpaceDN w:val="0"/>
        <w:adjustRightInd w:val="0"/>
        <w:spacing w:before="100" w:beforeAutospacing="1" w:after="100" w:afterAutospacing="1"/>
        <w:rPr>
          <w:rFonts w:cs="Calibri"/>
          <w:color w:val="000000"/>
          <w:sz w:val="24"/>
          <w:szCs w:val="24"/>
        </w:rPr>
      </w:pPr>
      <w:r w:rsidRPr="005A25B5">
        <w:rPr>
          <w:rFonts w:cs="Calibri"/>
          <w:color w:val="000000"/>
          <w:sz w:val="24"/>
          <w:szCs w:val="24"/>
        </w:rPr>
        <w:t xml:space="preserve">Title: ______________________________________________ </w:t>
      </w:r>
    </w:p>
    <w:p w14:paraId="00AF7BF1" w14:textId="4A2EF3C7" w:rsidR="00C649CC" w:rsidRPr="00C649CC" w:rsidRDefault="00C93E5C" w:rsidP="00F26A88">
      <w:pPr>
        <w:spacing w:before="100" w:beforeAutospacing="1" w:after="100" w:afterAutospacing="1"/>
        <w:jc w:val="both"/>
      </w:pPr>
      <w:r w:rsidRPr="005A25B5">
        <w:rPr>
          <w:rFonts w:cs="Calibri"/>
          <w:color w:val="000000"/>
          <w:sz w:val="24"/>
          <w:szCs w:val="24"/>
        </w:rPr>
        <w:t>Date: ______________________________________________</w:t>
      </w:r>
    </w:p>
    <w:p w14:paraId="1D42CC47" w14:textId="77777777" w:rsidR="003E0625" w:rsidRDefault="003E0625">
      <w:pPr>
        <w:spacing w:after="160" w:line="259" w:lineRule="auto"/>
        <w:rPr>
          <w:caps/>
          <w:spacing w:val="15"/>
          <w:sz w:val="24"/>
        </w:rPr>
      </w:pPr>
    </w:p>
    <w:p w14:paraId="3493D53E" w14:textId="5EF69DB3" w:rsidR="00E3058C" w:rsidRPr="000C52F7" w:rsidRDefault="000C52F7" w:rsidP="000C52F7">
      <w:pPr>
        <w:jc w:val="center"/>
        <w:rPr>
          <w:rFonts w:cs="Calibri"/>
          <w:color w:val="4472C4" w:themeColor="accent5"/>
        </w:rPr>
      </w:pPr>
      <w:bookmarkStart w:id="0" w:name="_Hlk201070757"/>
      <w:r>
        <w:rPr>
          <w:rFonts w:cs="Calibri"/>
          <w:b/>
          <w:bCs/>
        </w:rPr>
        <w:lastRenderedPageBreak/>
        <w:t>MassCEC’s FY26 Innovation Ecosystem Program</w:t>
      </w:r>
      <w:r>
        <w:rPr>
          <w:rFonts w:cs="Calibri"/>
          <w:b/>
          <w:bCs/>
        </w:rPr>
        <w:br/>
      </w:r>
      <w:r w:rsidRPr="00CE1696">
        <w:rPr>
          <w:rFonts w:cs="Calibri"/>
          <w:b/>
          <w:bCs/>
        </w:rPr>
        <w:t xml:space="preserve">Attachment </w:t>
      </w:r>
      <w:r w:rsidR="00031C48">
        <w:rPr>
          <w:rFonts w:cs="Calibri"/>
          <w:b/>
          <w:bCs/>
        </w:rPr>
        <w:t>2</w:t>
      </w:r>
      <w:r w:rsidRPr="00CE1696">
        <w:rPr>
          <w:rFonts w:cs="Calibri"/>
          <w:b/>
          <w:bCs/>
        </w:rPr>
        <w:t xml:space="preserve"> </w:t>
      </w:r>
      <w:r w:rsidRPr="00CE1696">
        <w:rPr>
          <w:rFonts w:eastAsiaTheme="majorEastAsia" w:cs="Calibri"/>
          <w:b/>
          <w:bCs/>
          <w:color w:val="000000" w:themeColor="text1"/>
        </w:rPr>
        <w:t xml:space="preserve">— </w:t>
      </w:r>
      <w:r w:rsidR="00031C48">
        <w:rPr>
          <w:rFonts w:eastAsiaTheme="majorEastAsia" w:cs="Calibri"/>
          <w:b/>
          <w:bCs/>
          <w:color w:val="000000" w:themeColor="text1"/>
        </w:rPr>
        <w:t>Concept Paper Template</w:t>
      </w:r>
    </w:p>
    <w:p w14:paraId="0E72E4C5" w14:textId="77777777" w:rsidR="00E3058C" w:rsidRDefault="00E3058C" w:rsidP="00E3058C">
      <w:pPr>
        <w:rPr>
          <w:rFonts w:cs="Calibri"/>
        </w:rPr>
      </w:pPr>
    </w:p>
    <w:p w14:paraId="2FD5E9C8" w14:textId="59DDFF31" w:rsidR="00E3058C" w:rsidRDefault="00E3058C" w:rsidP="00E3058C">
      <w:pPr>
        <w:rPr>
          <w:rFonts w:cs="Calibri"/>
        </w:rPr>
      </w:pPr>
      <w:r>
        <w:rPr>
          <w:rFonts w:cs="Calibri"/>
        </w:rPr>
        <w:t>The Innovation Ecosystem Program (“</w:t>
      </w:r>
      <w:r w:rsidRPr="00DA7D13">
        <w:rPr>
          <w:rFonts w:cs="Calibri"/>
          <w:u w:val="single"/>
        </w:rPr>
        <w:t>IEP</w:t>
      </w:r>
      <w:r>
        <w:rPr>
          <w:rFonts w:cs="Calibri"/>
        </w:rPr>
        <w:t>” or “</w:t>
      </w:r>
      <w:r w:rsidRPr="005D3DF3">
        <w:rPr>
          <w:rFonts w:cs="Calibri"/>
          <w:u w:val="single"/>
        </w:rPr>
        <w:t>Program</w:t>
      </w:r>
      <w:r>
        <w:rPr>
          <w:rFonts w:cs="Calibri"/>
        </w:rPr>
        <w:t xml:space="preserve">”) </w:t>
      </w:r>
      <w:r w:rsidRPr="00317865">
        <w:rPr>
          <w:rFonts w:cs="Calibri"/>
        </w:rPr>
        <w:t>provides</w:t>
      </w:r>
      <w:r w:rsidRPr="00BC10EE">
        <w:rPr>
          <w:rFonts w:cs="Calibri"/>
        </w:rPr>
        <w:t xml:space="preserve"> </w:t>
      </w:r>
      <w:r>
        <w:rPr>
          <w:rFonts w:cs="Calibri"/>
        </w:rPr>
        <w:t xml:space="preserve">Programming Support grants up to $120,000 and Entrepreneur Fellowship grants up to $900,000 to </w:t>
      </w:r>
      <w:r w:rsidRPr="00BC10EE">
        <w:rPr>
          <w:rFonts w:cs="Calibri"/>
        </w:rPr>
        <w:t>E</w:t>
      </w:r>
      <w:r>
        <w:rPr>
          <w:rFonts w:cs="Calibri"/>
        </w:rPr>
        <w:t>ntrepreneur Support Organizations (“</w:t>
      </w:r>
      <w:r w:rsidRPr="005600E8">
        <w:rPr>
          <w:rFonts w:cs="Calibri"/>
          <w:u w:val="single"/>
        </w:rPr>
        <w:t>ESOs</w:t>
      </w:r>
      <w:r>
        <w:rPr>
          <w:rFonts w:cs="Calibri"/>
        </w:rPr>
        <w:t>”)</w:t>
      </w:r>
      <w:r w:rsidRPr="00BC10EE">
        <w:rPr>
          <w:rFonts w:cs="Calibri"/>
        </w:rPr>
        <w:t xml:space="preserve"> in Massachusetts t</w:t>
      </w:r>
      <w:r>
        <w:rPr>
          <w:rFonts w:cs="Calibri"/>
        </w:rPr>
        <w:t xml:space="preserve">hat provide targeted support to Climatetech entrepreneurs and improve the rate of Climatetech commercialization. </w:t>
      </w:r>
    </w:p>
    <w:p w14:paraId="3C766EE1" w14:textId="77777777" w:rsidR="00E3058C" w:rsidRDefault="00E3058C" w:rsidP="00E3058C">
      <w:pPr>
        <w:rPr>
          <w:rFonts w:cs="Calibri"/>
        </w:rPr>
      </w:pPr>
    </w:p>
    <w:p w14:paraId="268883AF" w14:textId="77777777" w:rsidR="00E3058C" w:rsidRDefault="00E3058C" w:rsidP="00E3058C">
      <w:pPr>
        <w:rPr>
          <w:rFonts w:cs="Calibri"/>
        </w:rPr>
      </w:pPr>
      <w:r>
        <w:rPr>
          <w:rFonts w:cs="Calibri"/>
        </w:rPr>
        <w:t xml:space="preserve">For the purposes of this Concept Paper form, </w:t>
      </w:r>
      <w:r w:rsidRPr="00003976">
        <w:rPr>
          <w:rFonts w:cs="Calibri"/>
        </w:rPr>
        <w:t>the term</w:t>
      </w:r>
      <w:r>
        <w:rPr>
          <w:rFonts w:cs="Calibri"/>
        </w:rPr>
        <w:t>s</w:t>
      </w:r>
      <w:r w:rsidRPr="00003976">
        <w:rPr>
          <w:rFonts w:cs="Calibri"/>
        </w:rPr>
        <w:t xml:space="preserve"> “</w:t>
      </w:r>
      <w:r w:rsidRPr="00003976">
        <w:rPr>
          <w:rFonts w:cs="Calibri"/>
          <w:u w:val="single"/>
        </w:rPr>
        <w:t>Climatetech</w:t>
      </w:r>
      <w:r w:rsidRPr="00003976">
        <w:rPr>
          <w:rFonts w:cs="Calibri"/>
        </w:rPr>
        <w:t xml:space="preserve">” </w:t>
      </w:r>
      <w:r>
        <w:rPr>
          <w:rFonts w:cs="Calibri"/>
        </w:rPr>
        <w:t>and “</w:t>
      </w:r>
      <w:r w:rsidRPr="00003976">
        <w:rPr>
          <w:rFonts w:cs="Calibri"/>
          <w:u w:val="single"/>
        </w:rPr>
        <w:t>Climatetech Startups</w:t>
      </w:r>
      <w:r>
        <w:rPr>
          <w:rFonts w:cs="Calibri"/>
        </w:rPr>
        <w:t>” follow the definitions provided in Section I of the Request for Proposal (“</w:t>
      </w:r>
      <w:r w:rsidRPr="00B852B4">
        <w:rPr>
          <w:rFonts w:cs="Calibri"/>
          <w:u w:val="single"/>
        </w:rPr>
        <w:t>RFP</w:t>
      </w:r>
      <w:r>
        <w:rPr>
          <w:rFonts w:cs="Calibri"/>
        </w:rPr>
        <w:t xml:space="preserve">”). Please refer to the RFP for full program details and Applicant eligibility requirements. </w:t>
      </w:r>
    </w:p>
    <w:p w14:paraId="5E309129" w14:textId="77777777" w:rsidR="00E3058C" w:rsidRPr="006102CD" w:rsidRDefault="00E3058C" w:rsidP="00E3058C">
      <w:pPr>
        <w:rPr>
          <w:rFonts w:eastAsia="Times New Roman" w:cs="Calibri"/>
          <w:lang w:bidi="en-US"/>
        </w:rPr>
      </w:pPr>
    </w:p>
    <w:p w14:paraId="083DC1C4" w14:textId="77777777" w:rsidR="00E3058C" w:rsidRPr="006102CD" w:rsidRDefault="00E3058C" w:rsidP="00E3058C">
      <w:pPr>
        <w:pBdr>
          <w:top w:val="single" w:sz="24" w:space="0" w:color="DEEAF6"/>
          <w:left w:val="single" w:sz="24" w:space="0" w:color="DEEAF6"/>
          <w:bottom w:val="single" w:sz="24" w:space="0" w:color="DEEAF6"/>
          <w:right w:val="single" w:sz="24" w:space="0" w:color="DEEAF6"/>
        </w:pBdr>
        <w:shd w:val="clear" w:color="auto" w:fill="DEEAF6"/>
        <w:spacing w:before="200" w:line="276" w:lineRule="auto"/>
        <w:outlineLvl w:val="1"/>
        <w:rPr>
          <w:rFonts w:eastAsia="Times New Roman"/>
          <w:caps/>
          <w:spacing w:val="15"/>
          <w:sz w:val="20"/>
          <w:szCs w:val="20"/>
          <w:lang w:bidi="en-US"/>
        </w:rPr>
      </w:pPr>
      <w:r>
        <w:rPr>
          <w:rFonts w:eastAsia="Times New Roman"/>
          <w:caps/>
          <w:spacing w:val="15"/>
          <w:sz w:val="20"/>
          <w:szCs w:val="20"/>
          <w:lang w:bidi="en-US"/>
        </w:rPr>
        <w:t>CONCEPT PAPER</w:t>
      </w:r>
      <w:r w:rsidRPr="006102CD">
        <w:rPr>
          <w:rFonts w:eastAsia="Times New Roman"/>
          <w:caps/>
          <w:spacing w:val="15"/>
          <w:sz w:val="20"/>
          <w:szCs w:val="20"/>
          <w:lang w:bidi="en-US"/>
        </w:rPr>
        <w:t xml:space="preserve"> Requirements</w:t>
      </w:r>
    </w:p>
    <w:p w14:paraId="443F36F2" w14:textId="77777777" w:rsidR="00E3058C" w:rsidRDefault="00E3058C" w:rsidP="00E3058C">
      <w:pPr>
        <w:rPr>
          <w:rFonts w:cs="Calibri"/>
        </w:rPr>
      </w:pPr>
    </w:p>
    <w:p w14:paraId="482BCB57" w14:textId="77777777" w:rsidR="00E3058C" w:rsidRDefault="00E3058C" w:rsidP="00E3058C">
      <w:pPr>
        <w:rPr>
          <w:rFonts w:cs="Calibri"/>
        </w:rPr>
      </w:pPr>
      <w:r>
        <w:rPr>
          <w:rFonts w:cs="Calibri"/>
        </w:rPr>
        <w:t xml:space="preserve">Track 1 and Track 2 applicants must complete all sections in the following Concept Paper template, unless noted otherwise (e.g., Section 6 is only required for Track 2). Submit the completed paper, along with all required attachments, </w:t>
      </w:r>
      <w:r w:rsidRPr="00033698">
        <w:rPr>
          <w:rFonts w:cs="Calibri"/>
        </w:rPr>
        <w:t xml:space="preserve">to </w:t>
      </w:r>
      <w:hyperlink r:id="rId25" w:history="1">
        <w:r w:rsidRPr="003379D8">
          <w:rPr>
            <w:rStyle w:val="Hyperlink"/>
            <w:rFonts w:cs="Calibri"/>
            <w:color w:val="0070C0"/>
          </w:rPr>
          <w:t>innovationecosystem@masscec.com</w:t>
        </w:r>
      </w:hyperlink>
      <w:r>
        <w:rPr>
          <w:rFonts w:cs="Calibri"/>
        </w:rPr>
        <w:t xml:space="preserve"> </w:t>
      </w:r>
      <w:r w:rsidRPr="00033698">
        <w:rPr>
          <w:rFonts w:cs="Calibri"/>
        </w:rPr>
        <w:t xml:space="preserve">by </w:t>
      </w:r>
      <w:r>
        <w:rPr>
          <w:rFonts w:cs="Calibri"/>
        </w:rPr>
        <w:t xml:space="preserve">Tuesday January 13, </w:t>
      </w:r>
      <w:proofErr w:type="gramStart"/>
      <w:r>
        <w:rPr>
          <w:rFonts w:cs="Calibri"/>
        </w:rPr>
        <w:t>2026</w:t>
      </w:r>
      <w:proofErr w:type="gramEnd"/>
      <w:r>
        <w:rPr>
          <w:rFonts w:cs="Calibri"/>
        </w:rPr>
        <w:t xml:space="preserve"> by 5 PM ET</w:t>
      </w:r>
      <w:r w:rsidRPr="00033698">
        <w:rPr>
          <w:rFonts w:cs="Calibri"/>
        </w:rPr>
        <w:t>. Please include the RFP number “RFP FY202</w:t>
      </w:r>
      <w:r>
        <w:rPr>
          <w:rFonts w:cs="Calibri"/>
        </w:rPr>
        <w:t>6</w:t>
      </w:r>
      <w:r w:rsidRPr="00033698">
        <w:rPr>
          <w:rFonts w:cs="Calibri"/>
        </w:rPr>
        <w:t xml:space="preserve"> </w:t>
      </w:r>
      <w:r>
        <w:rPr>
          <w:rFonts w:cs="Calibri"/>
        </w:rPr>
        <w:t>IEP</w:t>
      </w:r>
      <w:r w:rsidRPr="00033698">
        <w:rPr>
          <w:rFonts w:cs="Calibri"/>
        </w:rPr>
        <w:t>” in the email’s subject line.</w:t>
      </w:r>
      <w:r>
        <w:rPr>
          <w:rFonts w:cs="Calibri"/>
        </w:rPr>
        <w:t xml:space="preserve"> In addition:</w:t>
      </w:r>
    </w:p>
    <w:p w14:paraId="532491E2" w14:textId="77777777" w:rsidR="00E3058C" w:rsidRDefault="00E3058C" w:rsidP="00E3058C">
      <w:pPr>
        <w:rPr>
          <w:rFonts w:cs="Calibri"/>
        </w:rPr>
      </w:pPr>
    </w:p>
    <w:p w14:paraId="3CFD7DAB" w14:textId="77777777" w:rsidR="00E3058C" w:rsidRPr="006C37B6" w:rsidRDefault="00E3058C" w:rsidP="00E3058C">
      <w:pPr>
        <w:pStyle w:val="ListParagraph"/>
        <w:numPr>
          <w:ilvl w:val="0"/>
          <w:numId w:val="63"/>
        </w:numPr>
        <w:spacing w:after="0" w:line="240" w:lineRule="auto"/>
        <w:rPr>
          <w:rFonts w:ascii="Calibri" w:hAnsi="Calibri" w:cs="Calibri"/>
        </w:rPr>
      </w:pPr>
      <w:r w:rsidRPr="006C37B6">
        <w:rPr>
          <w:rFonts w:ascii="Calibri" w:hAnsi="Calibri" w:cs="Calibri"/>
        </w:rPr>
        <w:t>Limit your concept paper to a maximum of eleven (11) pages</w:t>
      </w:r>
      <w:r>
        <w:rPr>
          <w:rFonts w:ascii="Calibri" w:hAnsi="Calibri" w:cs="Calibri"/>
        </w:rPr>
        <w:t xml:space="preserve"> inclusive of figures (i.e., tables, images, graphs)</w:t>
      </w:r>
      <w:r w:rsidRPr="006C37B6">
        <w:rPr>
          <w:rFonts w:ascii="Calibri" w:hAnsi="Calibri" w:cs="Calibri"/>
        </w:rPr>
        <w:t>, using at least 11-point font and 1-inch margins. Submissions longer than eleven (11) pages will be ineligible.</w:t>
      </w:r>
    </w:p>
    <w:p w14:paraId="63CAD88B" w14:textId="77777777" w:rsidR="00E3058C" w:rsidRDefault="00E3058C" w:rsidP="00E3058C">
      <w:pPr>
        <w:pStyle w:val="ListParagraph"/>
        <w:numPr>
          <w:ilvl w:val="0"/>
          <w:numId w:val="63"/>
        </w:numPr>
        <w:spacing w:after="0" w:line="240" w:lineRule="auto"/>
        <w:rPr>
          <w:rFonts w:ascii="Calibri" w:hAnsi="Calibri" w:cs="Calibri"/>
        </w:rPr>
      </w:pPr>
      <w:r w:rsidRPr="001B4DBC">
        <w:rPr>
          <w:rFonts w:ascii="Calibri" w:hAnsi="Calibri" w:cs="Calibri"/>
        </w:rPr>
        <w:t xml:space="preserve">The word limits </w:t>
      </w:r>
      <w:r>
        <w:rPr>
          <w:rFonts w:ascii="Calibri" w:hAnsi="Calibri" w:cs="Calibri"/>
        </w:rPr>
        <w:t xml:space="preserve">in dark blue are </w:t>
      </w:r>
      <w:r w:rsidRPr="001B4DBC">
        <w:rPr>
          <w:rFonts w:ascii="Calibri" w:hAnsi="Calibri" w:cs="Calibri"/>
        </w:rPr>
        <w:t xml:space="preserve">provided </w:t>
      </w:r>
      <w:r>
        <w:rPr>
          <w:rFonts w:ascii="Calibri" w:hAnsi="Calibri" w:cs="Calibri"/>
        </w:rPr>
        <w:t>as</w:t>
      </w:r>
      <w:r w:rsidRPr="001B4DBC">
        <w:rPr>
          <w:rFonts w:ascii="Calibri" w:hAnsi="Calibri" w:cs="Calibri"/>
        </w:rPr>
        <w:t xml:space="preserve"> guidelines, not strict requirements.</w:t>
      </w:r>
    </w:p>
    <w:p w14:paraId="77E23B03" w14:textId="77777777" w:rsidR="00E3058C" w:rsidRPr="0053387E" w:rsidRDefault="00E3058C" w:rsidP="00E3058C">
      <w:pPr>
        <w:pStyle w:val="ListParagraph"/>
        <w:numPr>
          <w:ilvl w:val="0"/>
          <w:numId w:val="63"/>
        </w:numPr>
        <w:spacing w:after="0" w:line="240" w:lineRule="auto"/>
        <w:rPr>
          <w:rFonts w:ascii="Calibri" w:hAnsi="Calibri" w:cs="Calibri"/>
        </w:rPr>
      </w:pPr>
      <w:r>
        <w:rPr>
          <w:rFonts w:ascii="Calibri" w:hAnsi="Calibri" w:cs="Calibri"/>
        </w:rPr>
        <w:t>The Concept Paper and required attachments must be sent as one PDF.</w:t>
      </w:r>
    </w:p>
    <w:p w14:paraId="3CFEDF38" w14:textId="77777777" w:rsidR="00E3058C" w:rsidRDefault="00E3058C" w:rsidP="00E3058C">
      <w:pPr>
        <w:rPr>
          <w:rFonts w:cs="Calibri"/>
        </w:rPr>
      </w:pPr>
    </w:p>
    <w:p w14:paraId="18C64E5F" w14:textId="77777777" w:rsidR="00E3058C" w:rsidRDefault="00E3058C" w:rsidP="00E3058C">
      <w:pPr>
        <w:rPr>
          <w:rFonts w:cs="Calibri"/>
        </w:rPr>
      </w:pPr>
      <w:r>
        <w:rPr>
          <w:rFonts w:cs="Calibri"/>
        </w:rPr>
        <w:t>Concept Papers will be reviewed in detail by MassCEC and external industry specialists, if necessary. Applicants may subsequently be invited to submit a full application by Wednesday February 11, 2026.</w:t>
      </w:r>
    </w:p>
    <w:p w14:paraId="0AB962FD" w14:textId="77777777" w:rsidR="00E3058C" w:rsidRDefault="00E3058C" w:rsidP="00E3058C">
      <w:pPr>
        <w:rPr>
          <w:rFonts w:cs="Calibri"/>
        </w:rPr>
      </w:pPr>
    </w:p>
    <w:p w14:paraId="05173A89" w14:textId="77777777" w:rsidR="00E3058C" w:rsidRPr="00033698" w:rsidRDefault="00E3058C" w:rsidP="00E3058C">
      <w:pPr>
        <w:rPr>
          <w:rFonts w:cs="Calibri"/>
        </w:rPr>
      </w:pPr>
      <w:r>
        <w:rPr>
          <w:rFonts w:cs="Calibri"/>
        </w:rPr>
        <w:t xml:space="preserve">Selection Criteria for the Concept Paper can be found in Section VII of the RFP. </w:t>
      </w:r>
    </w:p>
    <w:p w14:paraId="672D5D34" w14:textId="77777777" w:rsidR="00E3058C" w:rsidRPr="002F02C7" w:rsidRDefault="00E3058C" w:rsidP="00E3058C">
      <w:pPr>
        <w:rPr>
          <w:rFonts w:eastAsia="Aptos" w:cs="Calibri"/>
        </w:rPr>
      </w:pPr>
    </w:p>
    <w:p w14:paraId="525D8003" w14:textId="77777777" w:rsidR="00E3058C" w:rsidRPr="002F02C7" w:rsidRDefault="00E3058C" w:rsidP="00E3058C">
      <w:pPr>
        <w:rPr>
          <w:rFonts w:eastAsia="Calibri" w:cs="Calibri"/>
        </w:rPr>
      </w:pPr>
      <w:r w:rsidRPr="002F02C7">
        <w:rPr>
          <w:rFonts w:eastAsia="Calibri" w:cs="Calibri"/>
          <w:noProof/>
        </w:rPr>
        <mc:AlternateContent>
          <mc:Choice Requires="wpg">
            <w:drawing>
              <wp:inline distT="0" distB="0" distL="0" distR="0" wp14:anchorId="1297A783" wp14:editId="5F021173">
                <wp:extent cx="6025515" cy="227330"/>
                <wp:effectExtent l="9525" t="3175" r="3810" b="7620"/>
                <wp:docPr id="1024927088" name="Group 1024927088"/>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740471243" name="Group 196"/>
                        <wpg:cNvGrpSpPr/>
                        <wpg:grpSpPr>
                          <a:xfrm>
                            <a:off x="8" y="8"/>
                            <a:ext cx="9473" cy="2"/>
                            <a:chOff x="8" y="8"/>
                            <a:chExt cx="9473" cy="2"/>
                          </a:xfrm>
                        </wpg:grpSpPr>
                        <wps:wsp>
                          <wps:cNvPr id="1185498824"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12931480" name="Group 193"/>
                        <wpg:cNvGrpSpPr/>
                        <wpg:grpSpPr>
                          <a:xfrm>
                            <a:off x="15" y="15"/>
                            <a:ext cx="2" cy="334"/>
                            <a:chOff x="15" y="15"/>
                            <a:chExt cx="2" cy="334"/>
                          </a:xfrm>
                        </wpg:grpSpPr>
                        <wps:wsp>
                          <wps:cNvPr id="1004003531"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30760280"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A90B" w14:textId="77777777" w:rsidR="00E3058C" w:rsidRPr="002F02C7" w:rsidRDefault="00E3058C" w:rsidP="00E3058C">
                                <w:pPr>
                                  <w:spacing w:before="53"/>
                                  <w:ind w:left="89"/>
                                  <w:rPr>
                                    <w:rFonts w:eastAsia="Calibri" w:cs="Calibri"/>
                                  </w:rPr>
                                </w:pPr>
                                <w:r>
                                  <w:rPr>
                                    <w:rFonts w:cs="Calibri"/>
                                    <w:color w:val="233E5F"/>
                                    <w:spacing w:val="12"/>
                                  </w:rPr>
                                  <w:t>REQUIRED ATTACHMENTS</w:t>
                                </w:r>
                                <w:r w:rsidRPr="002F02C7">
                                  <w:rPr>
                                    <w:rFonts w:cs="Calibri"/>
                                    <w:color w:val="233E5F"/>
                                    <w:spacing w:val="12"/>
                                  </w:rPr>
                                  <w:t xml:space="preserve"> </w:t>
                                </w:r>
                              </w:p>
                            </w:txbxContent>
                          </wps:txbx>
                          <wps:bodyPr rot="0" vert="horz" wrap="square" lIns="0" tIns="0" rIns="0" bIns="0" anchor="t" anchorCtr="0" upright="1"/>
                        </wps:wsp>
                      </wpg:grpSp>
                    </wpg:wgp>
                  </a:graphicData>
                </a:graphic>
              </wp:inline>
            </w:drawing>
          </mc:Choice>
          <mc:Fallback>
            <w:pict>
              <v:group w14:anchorId="1297A783" id="Group 1024927088" o:spid="_x0000_s1104"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">
                <v:group id="Group 196" o:spid="_x0000_s1105"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">
                  <v:shape id="Freeform 197" o:spid="_x0000_s1106"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" path="m,l9473,e" filled="f" strokecolor="#4f81bc" strokeweight=".82pt">
                    <v:path arrowok="t" o:connecttype="custom" o:connectlocs="0,0;9473,0" o:connectangles="0,0"/>
                  </v:shape>
                </v:group>
                <v:group id="Group 193" o:spid="_x0000_s1107"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">
                  <v:shape id="Freeform 195" o:spid="_x0000_s1108"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" path="m,l,334e" filled="f" strokecolor="#4f81bc" strokeweight=".82pt">
                    <v:path arrowok="t" o:connecttype="custom" o:connectlocs="0,15;0,349" o:connectangles="0,0"/>
                  </v:shape>
                  <v:shape id="Text Box 194" o:spid="_x0000_s1109"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" filled="f" stroked="f">
                    <v:textbox inset="0,0,0,0">
                      <w:txbxContent>
                        <w:p w14:paraId="4A04A90B" w14:textId="77777777" w:rsidR="00E3058C" w:rsidRPr="002F02C7" w:rsidRDefault="00E3058C" w:rsidP="00E3058C">
                          <w:pPr>
                            <w:spacing w:before="53"/>
                            <w:ind w:left="89"/>
                            <w:rPr>
                              <w:rFonts w:eastAsia="Calibri" w:cs="Calibri"/>
                            </w:rPr>
                          </w:pPr>
                          <w:r>
                            <w:rPr>
                              <w:rFonts w:cs="Calibri"/>
                              <w:color w:val="233E5F"/>
                              <w:spacing w:val="12"/>
                            </w:rPr>
                            <w:t>REQUIRED ATTACHMENTS</w:t>
                          </w:r>
                          <w:r w:rsidRPr="002F02C7">
                            <w:rPr>
                              <w:rFonts w:cs="Calibri"/>
                              <w:color w:val="233E5F"/>
                              <w:spacing w:val="12"/>
                            </w:rPr>
                            <w:t xml:space="preserve"> </w:t>
                          </w:r>
                        </w:p>
                      </w:txbxContent>
                    </v:textbox>
                  </v:shape>
                </v:group>
                <w10:anchorlock/>
              </v:group>
            </w:pict>
          </mc:Fallback>
        </mc:AlternateContent>
      </w:r>
    </w:p>
    <w:p w14:paraId="6804D10C" w14:textId="77777777" w:rsidR="00E3058C" w:rsidRPr="00295CF4" w:rsidRDefault="00E3058C" w:rsidP="00E3058C">
      <w:pPr>
        <w:rPr>
          <w:rFonts w:cs="Calibri"/>
        </w:rPr>
      </w:pPr>
    </w:p>
    <w:p w14:paraId="1BD4B106" w14:textId="77777777" w:rsidR="00E3058C" w:rsidRPr="00295CF4" w:rsidRDefault="00E3058C" w:rsidP="00E3058C">
      <w:pPr>
        <w:pStyle w:val="ListParagraph"/>
        <w:numPr>
          <w:ilvl w:val="0"/>
          <w:numId w:val="64"/>
        </w:numPr>
        <w:spacing w:after="0" w:line="240" w:lineRule="auto"/>
        <w:ind w:left="714" w:hanging="357"/>
        <w:rPr>
          <w:rFonts w:ascii="Calibri" w:hAnsi="Calibri" w:cs="Calibri"/>
        </w:rPr>
      </w:pPr>
      <w:r w:rsidRPr="00295CF4">
        <w:rPr>
          <w:rFonts w:ascii="Calibri" w:hAnsi="Calibri" w:cs="Calibri"/>
          <w:b/>
          <w:bCs/>
        </w:rPr>
        <w:t>Concept Paper</w:t>
      </w:r>
      <w:r w:rsidRPr="00295CF4">
        <w:rPr>
          <w:rFonts w:ascii="Calibri" w:hAnsi="Calibri" w:cs="Calibri"/>
        </w:rPr>
        <w:t xml:space="preserve"> (this form, Attachment 2)</w:t>
      </w:r>
    </w:p>
    <w:p w14:paraId="4997E9BA" w14:textId="77777777" w:rsidR="00E3058C" w:rsidRPr="00295CF4" w:rsidRDefault="00E3058C" w:rsidP="00E3058C">
      <w:pPr>
        <w:pStyle w:val="ListParagraph"/>
        <w:numPr>
          <w:ilvl w:val="0"/>
          <w:numId w:val="64"/>
        </w:numPr>
        <w:spacing w:after="0" w:line="240" w:lineRule="auto"/>
        <w:ind w:left="714" w:hanging="357"/>
        <w:rPr>
          <w:rFonts w:ascii="Calibri" w:hAnsi="Calibri" w:cs="Calibri"/>
        </w:rPr>
      </w:pPr>
      <w:r w:rsidRPr="00295CF4">
        <w:rPr>
          <w:rFonts w:ascii="Calibri" w:hAnsi="Calibri" w:cs="Calibri"/>
          <w:b/>
          <w:bCs/>
        </w:rPr>
        <w:t>Authorized Applicant’s Signature and Acceptance Form</w:t>
      </w:r>
      <w:r w:rsidRPr="00295CF4">
        <w:rPr>
          <w:rFonts w:ascii="Calibri" w:hAnsi="Calibri" w:cs="Calibri"/>
        </w:rPr>
        <w:t xml:space="preserve"> (Attachment 1)</w:t>
      </w:r>
    </w:p>
    <w:p w14:paraId="63EE6766" w14:textId="77777777" w:rsidR="00E3058C" w:rsidRPr="00295CF4" w:rsidRDefault="00E3058C" w:rsidP="00E3058C">
      <w:pPr>
        <w:pStyle w:val="ListParagraph"/>
        <w:numPr>
          <w:ilvl w:val="0"/>
          <w:numId w:val="64"/>
        </w:numPr>
        <w:spacing w:after="0" w:line="240" w:lineRule="auto"/>
        <w:ind w:left="714" w:hanging="357"/>
        <w:rPr>
          <w:rFonts w:ascii="Calibri" w:hAnsi="Calibri" w:cs="Calibri"/>
        </w:rPr>
      </w:pPr>
      <w:r w:rsidRPr="00295CF4">
        <w:rPr>
          <w:rFonts w:ascii="Calibri" w:hAnsi="Calibri" w:cs="Calibri"/>
          <w:b/>
          <w:bCs/>
        </w:rPr>
        <w:t xml:space="preserve">ESO’s </w:t>
      </w:r>
      <w:r>
        <w:rPr>
          <w:rFonts w:ascii="Calibri" w:hAnsi="Calibri" w:cs="Calibri"/>
          <w:b/>
          <w:bCs/>
        </w:rPr>
        <w:t>2024 Full</w:t>
      </w:r>
      <w:r w:rsidRPr="00295CF4">
        <w:rPr>
          <w:rFonts w:ascii="Calibri" w:hAnsi="Calibri" w:cs="Calibri"/>
          <w:b/>
          <w:bCs/>
        </w:rPr>
        <w:t xml:space="preserve"> Fiscal or Calendar Year Financial Statements</w:t>
      </w:r>
      <w:r>
        <w:rPr>
          <w:rFonts w:ascii="Calibri" w:hAnsi="Calibri" w:cs="Calibri"/>
          <w:b/>
          <w:bCs/>
        </w:rPr>
        <w:t xml:space="preserve">. </w:t>
      </w:r>
      <w:r>
        <w:rPr>
          <w:rFonts w:ascii="Calibri" w:hAnsi="Calibri" w:cs="Calibri"/>
        </w:rPr>
        <w:t>M</w:t>
      </w:r>
      <w:r w:rsidRPr="008127F5">
        <w:rPr>
          <w:rFonts w:ascii="Calibri" w:hAnsi="Calibri" w:cs="Calibri"/>
        </w:rPr>
        <w:t>ust include 1 full year of information, 2024 or later</w:t>
      </w:r>
      <w:r>
        <w:rPr>
          <w:rFonts w:ascii="Calibri" w:hAnsi="Calibri" w:cs="Calibri"/>
        </w:rPr>
        <w:t>.</w:t>
      </w:r>
    </w:p>
    <w:p w14:paraId="4C01A44C" w14:textId="77777777" w:rsidR="00E3058C" w:rsidRPr="00163EAB" w:rsidRDefault="00E3058C" w:rsidP="00E3058C">
      <w:pPr>
        <w:pStyle w:val="ListParagraph"/>
        <w:numPr>
          <w:ilvl w:val="0"/>
          <w:numId w:val="64"/>
        </w:numPr>
        <w:spacing w:after="0" w:line="240" w:lineRule="auto"/>
        <w:ind w:left="714" w:hanging="357"/>
        <w:rPr>
          <w:rFonts w:ascii="Calibri" w:hAnsi="Calibri" w:cs="Calibri"/>
        </w:rPr>
      </w:pPr>
      <w:r w:rsidRPr="00163EAB">
        <w:rPr>
          <w:rFonts w:ascii="Calibri" w:hAnsi="Calibri" w:cs="Calibri"/>
          <w:b/>
          <w:bCs/>
        </w:rPr>
        <w:t>Resumes/CVs.</w:t>
      </w:r>
      <w:r w:rsidRPr="00163EAB">
        <w:rPr>
          <w:rFonts w:ascii="Calibri" w:hAnsi="Calibri" w:cs="Calibri"/>
        </w:rPr>
        <w:t xml:space="preserve"> From key personnel at the ESO (i.e., those personnel directly leading the </w:t>
      </w:r>
      <w:r>
        <w:rPr>
          <w:rFonts w:ascii="Calibri" w:hAnsi="Calibri" w:cs="Calibri"/>
        </w:rPr>
        <w:t>programming</w:t>
      </w:r>
      <w:r w:rsidRPr="00163EAB">
        <w:rPr>
          <w:rFonts w:ascii="Calibri" w:hAnsi="Calibri" w:cs="Calibri"/>
        </w:rPr>
        <w:t xml:space="preserve"> and/or interacting with the innovators)</w:t>
      </w:r>
    </w:p>
    <w:p w14:paraId="7608D531" w14:textId="77777777" w:rsidR="00E3058C" w:rsidRPr="00D274A2" w:rsidRDefault="00E3058C" w:rsidP="00E3058C">
      <w:pPr>
        <w:pStyle w:val="ListParagraph"/>
        <w:numPr>
          <w:ilvl w:val="0"/>
          <w:numId w:val="64"/>
        </w:numPr>
        <w:spacing w:after="0" w:line="240" w:lineRule="auto"/>
        <w:ind w:left="714" w:hanging="357"/>
        <w:rPr>
          <w:rFonts w:ascii="Calibri" w:hAnsi="Calibri" w:cs="Calibri"/>
        </w:rPr>
      </w:pPr>
      <w:r w:rsidRPr="00295CF4">
        <w:rPr>
          <w:rFonts w:ascii="Calibri" w:hAnsi="Calibri" w:cs="Calibri"/>
          <w:b/>
          <w:bCs/>
        </w:rPr>
        <w:t>Letters of Commitment or Support</w:t>
      </w:r>
      <w:r>
        <w:rPr>
          <w:rFonts w:ascii="Calibri" w:hAnsi="Calibri" w:cs="Calibri"/>
          <w:b/>
          <w:bCs/>
        </w:rPr>
        <w:t xml:space="preserve"> (optional)</w:t>
      </w:r>
      <w:r w:rsidRPr="00295CF4">
        <w:rPr>
          <w:rFonts w:ascii="Calibri" w:hAnsi="Calibri" w:cs="Calibri"/>
          <w:b/>
          <w:bCs/>
        </w:rPr>
        <w:t>.</w:t>
      </w:r>
      <w:r w:rsidRPr="00295CF4">
        <w:rPr>
          <w:rFonts w:ascii="Calibri" w:hAnsi="Calibri" w:cs="Calibri"/>
        </w:rPr>
        <w:t xml:space="preserve"> From key stakeholders</w:t>
      </w:r>
      <w:r>
        <w:rPr>
          <w:rFonts w:ascii="Calibri" w:hAnsi="Calibri" w:cs="Calibri"/>
        </w:rPr>
        <w:t>.</w:t>
      </w:r>
    </w:p>
    <w:p w14:paraId="4BE7B3FC" w14:textId="77777777" w:rsidR="00E3058C" w:rsidRDefault="00E3058C" w:rsidP="00E3058C">
      <w:pPr>
        <w:jc w:val="center"/>
        <w:rPr>
          <w:rFonts w:cs="Calibri"/>
          <w:color w:val="EE0000"/>
        </w:rPr>
      </w:pPr>
    </w:p>
    <w:p w14:paraId="12F095B4" w14:textId="77777777" w:rsidR="00E3058C" w:rsidRDefault="00E3058C" w:rsidP="00E3058C">
      <w:pPr>
        <w:jc w:val="center"/>
        <w:rPr>
          <w:rFonts w:cs="Calibri"/>
          <w:color w:val="EE0000"/>
        </w:rPr>
      </w:pPr>
      <w:r w:rsidRPr="00F95DFA">
        <w:rPr>
          <w:rFonts w:cs="Calibri"/>
          <w:color w:val="EE0000"/>
        </w:rPr>
        <w:t xml:space="preserve">Please delete this page </w:t>
      </w:r>
      <w:r>
        <w:rPr>
          <w:rFonts w:cs="Calibri"/>
          <w:color w:val="EE0000"/>
        </w:rPr>
        <w:t>prior to submission</w:t>
      </w:r>
      <w:r w:rsidRPr="00F95DFA">
        <w:rPr>
          <w:rFonts w:cs="Calibri"/>
          <w:color w:val="EE0000"/>
        </w:rPr>
        <w:t>.</w:t>
      </w:r>
    </w:p>
    <w:p w14:paraId="32ABD4FC" w14:textId="77777777" w:rsidR="00E3058C" w:rsidRPr="00D274A2" w:rsidRDefault="00E3058C" w:rsidP="00E3058C">
      <w:pPr>
        <w:rPr>
          <w:rFonts w:cs="Calibri"/>
          <w:color w:val="EE0000"/>
        </w:rPr>
      </w:pPr>
      <w:r>
        <w:rPr>
          <w:rFonts w:cs="Calibri"/>
          <w:color w:val="EE0000"/>
        </w:rPr>
        <w:br w:type="page"/>
      </w:r>
    </w:p>
    <w:tbl>
      <w:tblPr>
        <w:tblStyle w:val="TableGrid"/>
        <w:tblW w:w="0" w:type="auto"/>
        <w:tblLook w:val="04A0" w:firstRow="1" w:lastRow="0" w:firstColumn="1" w:lastColumn="0" w:noHBand="0" w:noVBand="1"/>
      </w:tblPr>
      <w:tblGrid>
        <w:gridCol w:w="4531"/>
        <w:gridCol w:w="4819"/>
      </w:tblGrid>
      <w:tr w:rsidR="00E3058C" w:rsidRPr="00CE1696" w14:paraId="507961CA"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16A30A" w14:textId="77777777" w:rsidR="00E3058C" w:rsidRPr="00CE1696" w:rsidRDefault="00E3058C" w:rsidP="008966FA">
            <w:pPr>
              <w:spacing w:before="120" w:after="240"/>
              <w:rPr>
                <w:rFonts w:cs="Calibri"/>
              </w:rPr>
            </w:pPr>
            <w:r>
              <w:rPr>
                <w:rFonts w:cs="Calibri"/>
                <w:b/>
                <w:bCs/>
              </w:rPr>
              <w:lastRenderedPageBreak/>
              <w:t>Section 1: Point of Contact</w:t>
            </w:r>
          </w:p>
        </w:tc>
      </w:tr>
      <w:tr w:rsidR="00E3058C" w:rsidRPr="00CE1696" w14:paraId="1A6F67A4" w14:textId="77777777" w:rsidTr="008966FA">
        <w:tc>
          <w:tcPr>
            <w:tcW w:w="4531" w:type="dxa"/>
            <w:tcBorders>
              <w:top w:val="single" w:sz="4" w:space="0" w:color="auto"/>
            </w:tcBorders>
            <w:shd w:val="clear" w:color="auto" w:fill="F2F2F2" w:themeFill="background1" w:themeFillShade="F2"/>
          </w:tcPr>
          <w:p w14:paraId="5BA97433"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Point of Contact</w:t>
            </w:r>
          </w:p>
        </w:tc>
        <w:tc>
          <w:tcPr>
            <w:tcW w:w="4819" w:type="dxa"/>
            <w:tcBorders>
              <w:top w:val="single" w:sz="4" w:space="0" w:color="auto"/>
            </w:tcBorders>
          </w:tcPr>
          <w:p w14:paraId="0EDB9EFF" w14:textId="77777777" w:rsidR="00E3058C" w:rsidRPr="00CE1696" w:rsidRDefault="00E3058C" w:rsidP="008966FA">
            <w:pPr>
              <w:spacing w:before="120" w:after="120"/>
              <w:rPr>
                <w:rFonts w:cs="Calibri"/>
              </w:rPr>
            </w:pPr>
          </w:p>
        </w:tc>
      </w:tr>
      <w:tr w:rsidR="00E3058C" w:rsidRPr="00CE1696" w14:paraId="4071D3D6" w14:textId="77777777" w:rsidTr="008966FA">
        <w:tc>
          <w:tcPr>
            <w:tcW w:w="4531" w:type="dxa"/>
            <w:shd w:val="clear" w:color="auto" w:fill="F2F2F2" w:themeFill="background1" w:themeFillShade="F2"/>
          </w:tcPr>
          <w:p w14:paraId="3EE7D199" w14:textId="77777777" w:rsidR="00E3058C" w:rsidRPr="00F21709"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Email Address</w:t>
            </w:r>
          </w:p>
        </w:tc>
        <w:tc>
          <w:tcPr>
            <w:tcW w:w="4819" w:type="dxa"/>
          </w:tcPr>
          <w:p w14:paraId="5E60BE4F" w14:textId="77777777" w:rsidR="00E3058C" w:rsidRPr="00CE1696" w:rsidRDefault="00E3058C" w:rsidP="008966FA">
            <w:pPr>
              <w:spacing w:before="120" w:after="120"/>
              <w:rPr>
                <w:rFonts w:cs="Calibri"/>
              </w:rPr>
            </w:pPr>
          </w:p>
        </w:tc>
      </w:tr>
      <w:tr w:rsidR="00E3058C" w:rsidRPr="00CE1696" w14:paraId="644E1B93" w14:textId="77777777" w:rsidTr="008966FA">
        <w:tc>
          <w:tcPr>
            <w:tcW w:w="4531" w:type="dxa"/>
            <w:shd w:val="clear" w:color="auto" w:fill="F2F2F2" w:themeFill="background1" w:themeFillShade="F2"/>
          </w:tcPr>
          <w:p w14:paraId="69D88B3C"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Position</w:t>
            </w:r>
          </w:p>
        </w:tc>
        <w:tc>
          <w:tcPr>
            <w:tcW w:w="4819" w:type="dxa"/>
          </w:tcPr>
          <w:p w14:paraId="33627C7A" w14:textId="77777777" w:rsidR="00E3058C" w:rsidRPr="00CE1696" w:rsidRDefault="00E3058C" w:rsidP="008966FA">
            <w:pPr>
              <w:spacing w:before="120" w:after="120"/>
              <w:rPr>
                <w:rFonts w:cs="Calibri"/>
              </w:rPr>
            </w:pPr>
          </w:p>
        </w:tc>
      </w:tr>
    </w:tbl>
    <w:p w14:paraId="2384CCA4" w14:textId="77777777" w:rsidR="00E3058C" w:rsidRDefault="00E3058C" w:rsidP="00E3058C">
      <w:pPr>
        <w:rPr>
          <w:rFonts w:cs="Calibri"/>
        </w:rPr>
      </w:pPr>
    </w:p>
    <w:p w14:paraId="38AB7B2E"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2410"/>
        <w:gridCol w:w="2409"/>
      </w:tblGrid>
      <w:tr w:rsidR="00E3058C" w:rsidRPr="00CE1696" w14:paraId="3E89D9A9" w14:textId="77777777" w:rsidTr="008966FA">
        <w:trPr>
          <w:trHeight w:val="570"/>
        </w:trPr>
        <w:tc>
          <w:tcPr>
            <w:tcW w:w="9350" w:type="dxa"/>
            <w:gridSpan w:val="3"/>
            <w:tcBorders>
              <w:top w:val="single" w:sz="4" w:space="0" w:color="auto"/>
              <w:left w:val="single" w:sz="4" w:space="0" w:color="auto"/>
              <w:bottom w:val="single" w:sz="4" w:space="0" w:color="auto"/>
            </w:tcBorders>
            <w:shd w:val="clear" w:color="auto" w:fill="E2EFD9" w:themeFill="accent6" w:themeFillTint="33"/>
          </w:tcPr>
          <w:p w14:paraId="25A1781E" w14:textId="77777777" w:rsidR="00E3058C" w:rsidRDefault="00E3058C" w:rsidP="008966FA">
            <w:pPr>
              <w:spacing w:before="120" w:after="240"/>
              <w:rPr>
                <w:rFonts w:cs="Calibri"/>
                <w:b/>
                <w:bCs/>
              </w:rPr>
            </w:pPr>
            <w:r>
              <w:rPr>
                <w:rFonts w:cs="Calibri"/>
                <w:b/>
                <w:bCs/>
              </w:rPr>
              <w:t>Section 2: Proposal Overview</w:t>
            </w:r>
          </w:p>
        </w:tc>
      </w:tr>
      <w:tr w:rsidR="00E3058C" w:rsidRPr="00CE1696" w14:paraId="22E918D7" w14:textId="77777777" w:rsidTr="008966FA">
        <w:tc>
          <w:tcPr>
            <w:tcW w:w="4531" w:type="dxa"/>
            <w:shd w:val="clear" w:color="auto" w:fill="F2F2F2" w:themeFill="background1" w:themeFillShade="F2"/>
          </w:tcPr>
          <w:p w14:paraId="496FFC2A"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Proposal Name</w:t>
            </w:r>
          </w:p>
        </w:tc>
        <w:tc>
          <w:tcPr>
            <w:tcW w:w="4819" w:type="dxa"/>
            <w:gridSpan w:val="2"/>
          </w:tcPr>
          <w:p w14:paraId="6829B3F1" w14:textId="77777777" w:rsidR="00E3058C" w:rsidRPr="00CE1696" w:rsidRDefault="00E3058C" w:rsidP="008966FA">
            <w:pPr>
              <w:spacing w:before="120" w:after="120"/>
              <w:rPr>
                <w:rFonts w:cs="Calibri"/>
              </w:rPr>
            </w:pPr>
          </w:p>
        </w:tc>
      </w:tr>
      <w:tr w:rsidR="00E3058C" w:rsidRPr="00CE1696" w14:paraId="6ADB298E" w14:textId="77777777" w:rsidTr="008966FA">
        <w:tc>
          <w:tcPr>
            <w:tcW w:w="4531" w:type="dxa"/>
            <w:shd w:val="clear" w:color="auto" w:fill="F2F2F2" w:themeFill="background1" w:themeFillShade="F2"/>
          </w:tcPr>
          <w:p w14:paraId="636AC659"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Track</w:t>
            </w:r>
          </w:p>
          <w:p w14:paraId="124820CC" w14:textId="77777777" w:rsidR="00E3058C" w:rsidRPr="00CE1696" w:rsidRDefault="00E3058C" w:rsidP="008966FA">
            <w:pPr>
              <w:pStyle w:val="ListParagraph"/>
              <w:spacing w:before="120" w:after="120"/>
              <w:ind w:left="360"/>
              <w:rPr>
                <w:rFonts w:ascii="Calibri" w:hAnsi="Calibri" w:cs="Calibri"/>
              </w:rPr>
            </w:pPr>
            <w:r>
              <w:rPr>
                <w:rFonts w:ascii="Calibri" w:hAnsi="Calibri" w:cs="Calibri"/>
                <w:color w:val="808080" w:themeColor="background1" w:themeShade="80"/>
              </w:rPr>
              <w:t>Select 1 box for Track.</w:t>
            </w:r>
          </w:p>
        </w:tc>
        <w:tc>
          <w:tcPr>
            <w:tcW w:w="4819" w:type="dxa"/>
            <w:gridSpan w:val="2"/>
          </w:tcPr>
          <w:p w14:paraId="741EEB21" w14:textId="77777777" w:rsidR="00E3058C" w:rsidRDefault="00000000" w:rsidP="008966FA">
            <w:pPr>
              <w:spacing w:before="120" w:after="120"/>
              <w:rPr>
                <w:rFonts w:cs="Calibri"/>
              </w:rPr>
            </w:pPr>
            <w:sdt>
              <w:sdtPr>
                <w:rPr>
                  <w:rFonts w:cs="Calibri"/>
                </w:rPr>
                <w:id w:val="747228075"/>
                <w14:checkbox>
                  <w14:checked w14:val="0"/>
                  <w14:checkedState w14:val="2612" w14:font="MS Gothic"/>
                  <w14:uncheckedState w14:val="2610" w14:font="MS Gothic"/>
                </w14:checkbox>
              </w:sdtPr>
              <w:sdtContent>
                <w:r w:rsidR="00E3058C">
                  <w:rPr>
                    <w:rFonts w:ascii="MS Gothic" w:eastAsia="MS Gothic" w:hAnsi="MS Gothic" w:cs="Calibri" w:hint="eastAsia"/>
                  </w:rPr>
                  <w:t>☐</w:t>
                </w:r>
              </w:sdtContent>
            </w:sdt>
            <w:r w:rsidR="00E3058C">
              <w:rPr>
                <w:rFonts w:cs="Calibri"/>
              </w:rPr>
              <w:t>Track 1: Programming Support</w:t>
            </w:r>
          </w:p>
          <w:p w14:paraId="612F3398" w14:textId="77777777" w:rsidR="00E3058C" w:rsidRDefault="00E3058C" w:rsidP="008966FA">
            <w:pPr>
              <w:spacing w:before="120" w:after="120"/>
              <w:rPr>
                <w:rFonts w:cs="Calibri"/>
              </w:rPr>
            </w:pPr>
            <w:r>
              <w:rPr>
                <w:rFonts w:cs="Calibri"/>
              </w:rPr>
              <w:t xml:space="preserve"> </w:t>
            </w:r>
            <w:r>
              <w:rPr>
                <w:rFonts w:cs="Calibri"/>
              </w:rPr>
              <w:br/>
            </w:r>
            <w:sdt>
              <w:sdtPr>
                <w:rPr>
                  <w:rFonts w:cs="Calibri"/>
                </w:rPr>
                <w:id w:val="163783499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Track 2: Programming Support + Entrepreneur Fellowship Grant</w:t>
            </w:r>
          </w:p>
        </w:tc>
      </w:tr>
      <w:tr w:rsidR="00E3058C" w:rsidRPr="00CE1696" w14:paraId="5CDE92F9" w14:textId="77777777" w:rsidTr="008966FA">
        <w:tc>
          <w:tcPr>
            <w:tcW w:w="4531" w:type="dxa"/>
            <w:vMerge w:val="restart"/>
            <w:shd w:val="clear" w:color="auto" w:fill="F2F2F2" w:themeFill="background1" w:themeFillShade="F2"/>
          </w:tcPr>
          <w:p w14:paraId="74D61688" w14:textId="77777777" w:rsidR="00E3058C" w:rsidRPr="00CE1696" w:rsidRDefault="00E3058C" w:rsidP="00E3058C">
            <w:pPr>
              <w:pStyle w:val="ListParagraph"/>
              <w:numPr>
                <w:ilvl w:val="0"/>
                <w:numId w:val="62"/>
              </w:numPr>
              <w:spacing w:before="120" w:after="120" w:line="240" w:lineRule="auto"/>
              <w:rPr>
                <w:rFonts w:ascii="Calibri" w:hAnsi="Calibri" w:cs="Calibri"/>
              </w:rPr>
            </w:pPr>
            <w:r w:rsidRPr="00CE1696">
              <w:rPr>
                <w:rFonts w:ascii="Calibri" w:hAnsi="Calibri" w:cs="Calibri"/>
              </w:rPr>
              <w:t>Funding Request Amount</w:t>
            </w:r>
            <w:r w:rsidRPr="00CE1696">
              <w:rPr>
                <w:rFonts w:ascii="Calibri" w:hAnsi="Calibri" w:cs="Calibri"/>
              </w:rPr>
              <w:br/>
            </w:r>
          </w:p>
        </w:tc>
        <w:tc>
          <w:tcPr>
            <w:tcW w:w="2410" w:type="dxa"/>
            <w:shd w:val="clear" w:color="auto" w:fill="F2F2F2" w:themeFill="background1" w:themeFillShade="F2"/>
          </w:tcPr>
          <w:p w14:paraId="542B599D" w14:textId="77777777" w:rsidR="00E3058C" w:rsidRPr="00CE1696" w:rsidRDefault="00E3058C" w:rsidP="008966FA">
            <w:pPr>
              <w:spacing w:before="120" w:after="120"/>
              <w:rPr>
                <w:rFonts w:cs="Calibri"/>
              </w:rPr>
            </w:pPr>
            <w:r>
              <w:rPr>
                <w:rFonts w:cs="Calibri"/>
              </w:rPr>
              <w:t>Programming Support:</w:t>
            </w:r>
            <w:r>
              <w:rPr>
                <w:rFonts w:cs="Calibri"/>
              </w:rPr>
              <w:br/>
            </w:r>
            <w:r w:rsidRPr="00DA7D13">
              <w:rPr>
                <w:rFonts w:cs="Calibri"/>
                <w:color w:val="808080" w:themeColor="background1" w:themeShade="80"/>
              </w:rPr>
              <w:t>Up to $120,000</w:t>
            </w:r>
          </w:p>
        </w:tc>
        <w:tc>
          <w:tcPr>
            <w:tcW w:w="2409" w:type="dxa"/>
          </w:tcPr>
          <w:p w14:paraId="1E19BFC4" w14:textId="77777777" w:rsidR="00E3058C" w:rsidRDefault="00E3058C" w:rsidP="008966FA">
            <w:pPr>
              <w:spacing w:before="120" w:after="120"/>
              <w:rPr>
                <w:rFonts w:cs="Calibri"/>
              </w:rPr>
            </w:pPr>
            <w:r>
              <w:rPr>
                <w:rFonts w:cs="Calibri"/>
              </w:rPr>
              <w:t>$</w:t>
            </w:r>
          </w:p>
        </w:tc>
      </w:tr>
      <w:tr w:rsidR="00E3058C" w:rsidRPr="00CE1696" w14:paraId="6FB45507" w14:textId="77777777" w:rsidTr="008966FA">
        <w:tc>
          <w:tcPr>
            <w:tcW w:w="4531" w:type="dxa"/>
            <w:vMerge/>
            <w:shd w:val="clear" w:color="auto" w:fill="F2F2F2" w:themeFill="background1" w:themeFillShade="F2"/>
          </w:tcPr>
          <w:p w14:paraId="61B95351" w14:textId="77777777" w:rsidR="00E3058C" w:rsidRPr="00CE1696" w:rsidRDefault="00E3058C" w:rsidP="00E3058C">
            <w:pPr>
              <w:pStyle w:val="ListParagraph"/>
              <w:numPr>
                <w:ilvl w:val="0"/>
                <w:numId w:val="62"/>
              </w:numPr>
              <w:spacing w:before="120" w:after="120" w:line="240" w:lineRule="auto"/>
              <w:rPr>
                <w:rFonts w:ascii="Calibri" w:hAnsi="Calibri" w:cs="Calibri"/>
              </w:rPr>
            </w:pPr>
          </w:p>
        </w:tc>
        <w:tc>
          <w:tcPr>
            <w:tcW w:w="2410" w:type="dxa"/>
            <w:shd w:val="clear" w:color="auto" w:fill="F2F2F2" w:themeFill="background1" w:themeFillShade="F2"/>
          </w:tcPr>
          <w:p w14:paraId="1DBE23BE" w14:textId="77777777" w:rsidR="00E3058C" w:rsidRDefault="00E3058C" w:rsidP="008966FA">
            <w:pPr>
              <w:spacing w:before="120" w:after="120"/>
              <w:rPr>
                <w:rFonts w:cs="Calibri"/>
              </w:rPr>
            </w:pPr>
            <w:r>
              <w:rPr>
                <w:rFonts w:cs="Calibri"/>
              </w:rPr>
              <w:t>(Track 2 only) Entrepreneur Fellowship Grant:</w:t>
            </w:r>
            <w:r>
              <w:rPr>
                <w:rFonts w:cs="Calibri"/>
              </w:rPr>
              <w:br/>
            </w:r>
            <w:r w:rsidRPr="00DA7D13">
              <w:rPr>
                <w:rFonts w:cs="Calibri"/>
                <w:color w:val="808080" w:themeColor="background1" w:themeShade="80"/>
              </w:rPr>
              <w:t>Up to $900,000</w:t>
            </w:r>
          </w:p>
        </w:tc>
        <w:tc>
          <w:tcPr>
            <w:tcW w:w="2409" w:type="dxa"/>
          </w:tcPr>
          <w:p w14:paraId="226DF748" w14:textId="77777777" w:rsidR="00E3058C" w:rsidRDefault="00E3058C" w:rsidP="008966FA">
            <w:pPr>
              <w:spacing w:before="120" w:after="120"/>
              <w:rPr>
                <w:rFonts w:cs="Calibri"/>
              </w:rPr>
            </w:pPr>
            <w:r>
              <w:rPr>
                <w:rFonts w:cs="Calibri"/>
              </w:rPr>
              <w:t>$</w:t>
            </w:r>
          </w:p>
        </w:tc>
      </w:tr>
      <w:tr w:rsidR="00E3058C" w:rsidRPr="00CE1696" w14:paraId="7874838E" w14:textId="77777777" w:rsidTr="008966FA">
        <w:tc>
          <w:tcPr>
            <w:tcW w:w="4531" w:type="dxa"/>
            <w:shd w:val="clear" w:color="auto" w:fill="F2F2F2" w:themeFill="background1" w:themeFillShade="F2"/>
          </w:tcPr>
          <w:p w14:paraId="742EDF82"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Proposal Summary</w:t>
            </w:r>
            <w:r>
              <w:rPr>
                <w:rFonts w:ascii="Calibri" w:hAnsi="Calibri" w:cs="Calibri"/>
              </w:rPr>
              <w:br/>
            </w:r>
            <w:r w:rsidRPr="002175AC">
              <w:rPr>
                <w:rFonts w:ascii="Calibri" w:hAnsi="Calibri" w:cs="Calibri"/>
                <w:color w:val="808080" w:themeColor="background1" w:themeShade="80"/>
              </w:rPr>
              <w:t xml:space="preserve">Provide a brief description </w:t>
            </w:r>
            <w:r>
              <w:rPr>
                <w:rFonts w:ascii="Calibri" w:hAnsi="Calibri" w:cs="Calibri"/>
                <w:color w:val="808080" w:themeColor="background1" w:themeShade="80"/>
              </w:rPr>
              <w:t>of your proposal.</w:t>
            </w:r>
            <w:r w:rsidRPr="002175AC">
              <w:rPr>
                <w:rFonts w:ascii="Calibri" w:hAnsi="Calibri" w:cs="Calibri"/>
                <w:color w:val="808080" w:themeColor="background1" w:themeShade="80"/>
              </w:rPr>
              <w:t xml:space="preserve"> Identify who </w:t>
            </w:r>
            <w:r>
              <w:rPr>
                <w:rFonts w:ascii="Calibri" w:hAnsi="Calibri" w:cs="Calibri"/>
                <w:color w:val="808080" w:themeColor="background1" w:themeShade="80"/>
              </w:rPr>
              <w:t>it</w:t>
            </w:r>
            <w:r w:rsidRPr="002175AC">
              <w:rPr>
                <w:rFonts w:ascii="Calibri" w:hAnsi="Calibri" w:cs="Calibri"/>
                <w:color w:val="808080" w:themeColor="background1" w:themeShade="80"/>
              </w:rPr>
              <w:t xml:space="preserve"> will support and </w:t>
            </w:r>
            <w:r>
              <w:rPr>
                <w:rFonts w:ascii="Calibri" w:hAnsi="Calibri" w:cs="Calibri"/>
                <w:color w:val="808080" w:themeColor="background1" w:themeShade="80"/>
              </w:rPr>
              <w:t>include</w:t>
            </w:r>
            <w:r w:rsidRPr="002175AC">
              <w:rPr>
                <w:rFonts w:ascii="Calibri" w:hAnsi="Calibri" w:cs="Calibri"/>
                <w:color w:val="808080" w:themeColor="background1" w:themeShade="80"/>
              </w:rPr>
              <w:t xml:space="preserve"> a high-level description of how the funds will be </w:t>
            </w:r>
            <w:r>
              <w:rPr>
                <w:rFonts w:ascii="Calibri" w:hAnsi="Calibri" w:cs="Calibri"/>
                <w:color w:val="808080" w:themeColor="background1" w:themeShade="80"/>
              </w:rPr>
              <w:t>used</w:t>
            </w:r>
            <w:r w:rsidRPr="002175AC">
              <w:rPr>
                <w:rFonts w:ascii="Calibri" w:hAnsi="Calibri" w:cs="Calibri"/>
                <w:color w:val="808080" w:themeColor="background1" w:themeShade="80"/>
              </w:rPr>
              <w:t xml:space="preserve">. </w:t>
            </w:r>
            <w:r w:rsidRPr="0050167A">
              <w:rPr>
                <w:rFonts w:ascii="Calibri" w:hAnsi="Calibri" w:cs="Calibri"/>
                <w:i/>
                <w:iCs/>
                <w:color w:val="657C9C" w:themeColor="text2" w:themeTint="BF"/>
              </w:rPr>
              <w:t>Up to 100 words</w:t>
            </w:r>
            <w:r w:rsidRPr="0050167A">
              <w:rPr>
                <w:rFonts w:ascii="Calibri" w:hAnsi="Calibri" w:cs="Calibri"/>
                <w:color w:val="657C9C" w:themeColor="text2" w:themeTint="BF"/>
              </w:rPr>
              <w:t>.</w:t>
            </w:r>
          </w:p>
        </w:tc>
        <w:tc>
          <w:tcPr>
            <w:tcW w:w="4819" w:type="dxa"/>
            <w:gridSpan w:val="2"/>
          </w:tcPr>
          <w:p w14:paraId="454162B5" w14:textId="77777777" w:rsidR="00E3058C" w:rsidRPr="00CE1696" w:rsidRDefault="00E3058C" w:rsidP="008966FA">
            <w:pPr>
              <w:spacing w:before="120" w:after="120"/>
              <w:rPr>
                <w:rFonts w:cs="Calibri"/>
              </w:rPr>
            </w:pPr>
          </w:p>
        </w:tc>
      </w:tr>
    </w:tbl>
    <w:p w14:paraId="28E7DB91" w14:textId="77777777" w:rsidR="00E3058C" w:rsidRPr="004C3225" w:rsidRDefault="00E3058C" w:rsidP="00E3058C">
      <w:pPr>
        <w:rPr>
          <w:rFonts w:cs="Calibri"/>
        </w:rPr>
      </w:pPr>
    </w:p>
    <w:p w14:paraId="61DF229D" w14:textId="77777777" w:rsidR="00E3058C" w:rsidRPr="00CE1696"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536EECD3"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3FD22D" w14:textId="77777777" w:rsidR="00E3058C" w:rsidRPr="00CE1696" w:rsidRDefault="00E3058C" w:rsidP="008966FA">
            <w:pPr>
              <w:spacing w:before="120" w:after="240"/>
              <w:rPr>
                <w:rFonts w:cs="Calibri"/>
              </w:rPr>
            </w:pPr>
            <w:r>
              <w:rPr>
                <w:rFonts w:cs="Calibri"/>
                <w:b/>
                <w:bCs/>
              </w:rPr>
              <w:t>Section 3: Organizational Information</w:t>
            </w:r>
          </w:p>
        </w:tc>
      </w:tr>
      <w:tr w:rsidR="00E3058C" w:rsidRPr="00CE1696" w14:paraId="19F1A355" w14:textId="77777777" w:rsidTr="008966FA">
        <w:tc>
          <w:tcPr>
            <w:tcW w:w="4531" w:type="dxa"/>
            <w:tcBorders>
              <w:top w:val="single" w:sz="4" w:space="0" w:color="auto"/>
            </w:tcBorders>
            <w:shd w:val="clear" w:color="auto" w:fill="F2F2F2" w:themeFill="background1" w:themeFillShade="F2"/>
          </w:tcPr>
          <w:p w14:paraId="61804ABE"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Legal Business Name</w:t>
            </w:r>
          </w:p>
        </w:tc>
        <w:tc>
          <w:tcPr>
            <w:tcW w:w="4819" w:type="dxa"/>
            <w:tcBorders>
              <w:top w:val="single" w:sz="4" w:space="0" w:color="auto"/>
            </w:tcBorders>
          </w:tcPr>
          <w:p w14:paraId="11C0510A" w14:textId="77777777" w:rsidR="00E3058C" w:rsidRPr="00CE1696" w:rsidRDefault="00E3058C" w:rsidP="008966FA">
            <w:pPr>
              <w:spacing w:before="120" w:after="120"/>
              <w:rPr>
                <w:rFonts w:cs="Calibri"/>
              </w:rPr>
            </w:pPr>
          </w:p>
        </w:tc>
      </w:tr>
      <w:tr w:rsidR="00E3058C" w:rsidRPr="00CE1696" w14:paraId="71E0B4DD" w14:textId="77777777" w:rsidTr="008966FA">
        <w:tc>
          <w:tcPr>
            <w:tcW w:w="4531" w:type="dxa"/>
            <w:shd w:val="clear" w:color="auto" w:fill="F2F2F2" w:themeFill="background1" w:themeFillShade="F2"/>
          </w:tcPr>
          <w:p w14:paraId="6613BE48"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Legal Status/Type of Entity</w:t>
            </w:r>
            <w:r w:rsidDel="00E86759">
              <w:rPr>
                <w:rFonts w:ascii="Calibri" w:hAnsi="Calibri" w:cs="Calibri"/>
              </w:rPr>
              <w:t xml:space="preserve"> </w:t>
            </w:r>
            <w:r>
              <w:rPr>
                <w:rFonts w:ascii="Calibri" w:hAnsi="Calibri" w:cs="Calibri"/>
              </w:rPr>
              <w:br/>
            </w:r>
            <w:r w:rsidRPr="00771D81">
              <w:rPr>
                <w:rFonts w:ascii="Calibri" w:hAnsi="Calibri" w:cs="Calibri"/>
                <w:color w:val="808080" w:themeColor="background1" w:themeShade="80"/>
              </w:rPr>
              <w:t>Write in all that apply.</w:t>
            </w:r>
          </w:p>
        </w:tc>
        <w:tc>
          <w:tcPr>
            <w:tcW w:w="4819" w:type="dxa"/>
          </w:tcPr>
          <w:p w14:paraId="1E77B829" w14:textId="77777777" w:rsidR="00E3058C" w:rsidRPr="00CE1696" w:rsidRDefault="00E3058C" w:rsidP="008966FA">
            <w:pPr>
              <w:spacing w:before="120" w:after="120"/>
              <w:rPr>
                <w:rFonts w:cs="Calibri"/>
              </w:rPr>
            </w:pPr>
            <w:r>
              <w:rPr>
                <w:rFonts w:cs="Calibri"/>
              </w:rPr>
              <w:t>e.g., Massachusetts Nonprofit Corporation 501(c)(3), For-profit Corporation, LLC, LLP, Public Educational Institution, Association, Consortium, Foundation</w:t>
            </w:r>
          </w:p>
        </w:tc>
      </w:tr>
      <w:tr w:rsidR="00E3058C" w:rsidRPr="00CE1696" w14:paraId="3190715D" w14:textId="77777777" w:rsidTr="008966FA">
        <w:tc>
          <w:tcPr>
            <w:tcW w:w="4531" w:type="dxa"/>
            <w:shd w:val="clear" w:color="auto" w:fill="F2F2F2" w:themeFill="background1" w:themeFillShade="F2"/>
          </w:tcPr>
          <w:p w14:paraId="5487766C" w14:textId="77777777" w:rsidR="00E3058C" w:rsidRPr="00F21709"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Business Address</w:t>
            </w:r>
            <w:r>
              <w:rPr>
                <w:rFonts w:ascii="Calibri" w:hAnsi="Calibri" w:cs="Calibri"/>
              </w:rPr>
              <w:br/>
            </w:r>
            <w:r w:rsidRPr="00457852">
              <w:rPr>
                <w:rFonts w:ascii="Calibri" w:hAnsi="Calibri" w:cs="Calibri"/>
                <w:color w:val="808080" w:themeColor="background1" w:themeShade="80"/>
              </w:rPr>
              <w:t>If</w:t>
            </w:r>
            <w:r>
              <w:rPr>
                <w:rFonts w:ascii="Calibri" w:hAnsi="Calibri" w:cs="Calibri"/>
                <w:color w:val="808080" w:themeColor="background1" w:themeShade="80"/>
              </w:rPr>
              <w:t xml:space="preserve"> the applicant operates from a location </w:t>
            </w:r>
            <w:r>
              <w:rPr>
                <w:rFonts w:ascii="Calibri" w:hAnsi="Calibri" w:cs="Calibri"/>
                <w:color w:val="808080" w:themeColor="background1" w:themeShade="80"/>
              </w:rPr>
              <w:lastRenderedPageBreak/>
              <w:t>other than the business’s headquarters, list the applicant’s operating address as well as the headquarters address.</w:t>
            </w:r>
          </w:p>
        </w:tc>
        <w:tc>
          <w:tcPr>
            <w:tcW w:w="4819" w:type="dxa"/>
          </w:tcPr>
          <w:p w14:paraId="6BD6FC0D" w14:textId="77777777" w:rsidR="00E3058C" w:rsidRPr="00CE1696" w:rsidRDefault="00E3058C" w:rsidP="008966FA">
            <w:pPr>
              <w:spacing w:before="120" w:after="120"/>
              <w:rPr>
                <w:rFonts w:cs="Calibri"/>
              </w:rPr>
            </w:pPr>
          </w:p>
        </w:tc>
      </w:tr>
      <w:tr w:rsidR="00E3058C" w:rsidRPr="00CE1696" w14:paraId="7217FD4F" w14:textId="77777777" w:rsidTr="008966FA">
        <w:tc>
          <w:tcPr>
            <w:tcW w:w="4531" w:type="dxa"/>
            <w:shd w:val="clear" w:color="auto" w:fill="F2F2F2" w:themeFill="background1" w:themeFillShade="F2"/>
          </w:tcPr>
          <w:p w14:paraId="0D59D355"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Website URL</w:t>
            </w:r>
          </w:p>
        </w:tc>
        <w:tc>
          <w:tcPr>
            <w:tcW w:w="4819" w:type="dxa"/>
          </w:tcPr>
          <w:p w14:paraId="4A0D0F7D" w14:textId="77777777" w:rsidR="00E3058C" w:rsidRPr="00CE1696" w:rsidRDefault="00E3058C" w:rsidP="008966FA">
            <w:pPr>
              <w:spacing w:before="120" w:after="120"/>
              <w:rPr>
                <w:rFonts w:cs="Calibri"/>
              </w:rPr>
            </w:pPr>
          </w:p>
        </w:tc>
      </w:tr>
      <w:tr w:rsidR="00E3058C" w:rsidRPr="00CE1696" w14:paraId="4251A73F" w14:textId="77777777" w:rsidTr="008966FA">
        <w:tc>
          <w:tcPr>
            <w:tcW w:w="4531" w:type="dxa"/>
            <w:shd w:val="clear" w:color="auto" w:fill="F2F2F2" w:themeFill="background1" w:themeFillShade="F2"/>
          </w:tcPr>
          <w:p w14:paraId="1D5DA3CE" w14:textId="77777777" w:rsidR="00E3058C" w:rsidRPr="00272D54" w:rsidRDefault="00E3058C" w:rsidP="00E3058C">
            <w:pPr>
              <w:pStyle w:val="ListParagraph"/>
              <w:numPr>
                <w:ilvl w:val="0"/>
                <w:numId w:val="62"/>
              </w:numPr>
              <w:spacing w:before="120" w:after="120" w:line="240" w:lineRule="auto"/>
              <w:rPr>
                <w:rFonts w:ascii="Calibri" w:hAnsi="Calibri" w:cs="Calibri"/>
              </w:rPr>
            </w:pPr>
            <w:r w:rsidRPr="00CE1696">
              <w:rPr>
                <w:rFonts w:ascii="Calibri" w:hAnsi="Calibri" w:cs="Calibri"/>
              </w:rPr>
              <w:t>Date Founded (MM/DD/YYY)</w:t>
            </w:r>
            <w:r w:rsidRPr="00CE1696">
              <w:rPr>
                <w:rFonts w:ascii="Calibri" w:hAnsi="Calibri" w:cs="Calibri"/>
              </w:rPr>
              <w:br/>
            </w:r>
            <w:r w:rsidRPr="002175AC">
              <w:rPr>
                <w:rFonts w:ascii="Calibri" w:hAnsi="Calibri" w:cs="Calibri"/>
                <w:color w:val="808080" w:themeColor="background1" w:themeShade="80"/>
              </w:rPr>
              <w:t xml:space="preserve">Must have been operating for at least </w:t>
            </w:r>
            <w:r>
              <w:rPr>
                <w:rFonts w:ascii="Calibri" w:hAnsi="Calibri" w:cs="Calibri"/>
                <w:color w:val="808080" w:themeColor="background1" w:themeShade="80"/>
              </w:rPr>
              <w:t>one</w:t>
            </w:r>
            <w:r w:rsidRPr="002175AC">
              <w:rPr>
                <w:rFonts w:ascii="Calibri" w:hAnsi="Calibri" w:cs="Calibri"/>
                <w:color w:val="808080" w:themeColor="background1" w:themeShade="80"/>
              </w:rPr>
              <w:t xml:space="preserve"> (</w:t>
            </w:r>
            <w:r>
              <w:rPr>
                <w:rFonts w:ascii="Calibri" w:hAnsi="Calibri" w:cs="Calibri"/>
                <w:color w:val="808080" w:themeColor="background1" w:themeShade="80"/>
              </w:rPr>
              <w:t>1</w:t>
            </w:r>
            <w:r w:rsidRPr="002175AC">
              <w:rPr>
                <w:rFonts w:ascii="Calibri" w:hAnsi="Calibri" w:cs="Calibri"/>
                <w:color w:val="808080" w:themeColor="background1" w:themeShade="80"/>
              </w:rPr>
              <w:t xml:space="preserve">) year. </w:t>
            </w:r>
            <w:r w:rsidRPr="0085613C">
              <w:rPr>
                <w:rFonts w:ascii="Calibri" w:hAnsi="Calibri" w:cs="Calibri"/>
                <w:color w:val="808080" w:themeColor="background1" w:themeShade="80"/>
              </w:rPr>
              <w:t xml:space="preserve">Established on or before </w:t>
            </w:r>
            <w:r>
              <w:rPr>
                <w:rFonts w:ascii="Calibri" w:hAnsi="Calibri" w:cs="Calibri"/>
                <w:color w:val="808080" w:themeColor="background1" w:themeShade="80"/>
              </w:rPr>
              <w:t>November</w:t>
            </w:r>
            <w:r w:rsidRPr="0085613C">
              <w:rPr>
                <w:rFonts w:ascii="Calibri" w:hAnsi="Calibri" w:cs="Calibri"/>
                <w:color w:val="808080" w:themeColor="background1" w:themeShade="80"/>
              </w:rPr>
              <w:t xml:space="preserve"> 1, 2024.</w:t>
            </w:r>
          </w:p>
        </w:tc>
        <w:tc>
          <w:tcPr>
            <w:tcW w:w="4819" w:type="dxa"/>
          </w:tcPr>
          <w:p w14:paraId="2C61E317" w14:textId="77777777" w:rsidR="00E3058C" w:rsidRPr="00CE1696" w:rsidRDefault="00E3058C" w:rsidP="008966FA">
            <w:pPr>
              <w:spacing w:before="120" w:after="120"/>
              <w:rPr>
                <w:rFonts w:cs="Calibri"/>
              </w:rPr>
            </w:pPr>
          </w:p>
        </w:tc>
      </w:tr>
      <w:tr w:rsidR="00E3058C" w:rsidRPr="00CE1696" w14:paraId="6E4A3FF1" w14:textId="77777777" w:rsidTr="008966FA">
        <w:tc>
          <w:tcPr>
            <w:tcW w:w="4531" w:type="dxa"/>
            <w:shd w:val="clear" w:color="auto" w:fill="F2F2F2" w:themeFill="background1" w:themeFillShade="F2"/>
          </w:tcPr>
          <w:p w14:paraId="5189F713" w14:textId="77777777" w:rsidR="00E3058C" w:rsidRPr="00CE1696" w:rsidRDefault="00E3058C" w:rsidP="00E3058C">
            <w:pPr>
              <w:pStyle w:val="ListParagraph"/>
              <w:numPr>
                <w:ilvl w:val="0"/>
                <w:numId w:val="62"/>
              </w:numPr>
              <w:spacing w:before="120" w:after="120" w:line="240" w:lineRule="auto"/>
              <w:rPr>
                <w:rFonts w:ascii="Calibri" w:hAnsi="Calibri" w:cs="Calibri"/>
              </w:rPr>
            </w:pPr>
            <w:r w:rsidRPr="00CE1696">
              <w:rPr>
                <w:rFonts w:ascii="Calibri" w:hAnsi="Calibri" w:cs="Calibri"/>
              </w:rPr>
              <w:t>Organization Summary</w:t>
            </w:r>
            <w:r w:rsidRPr="00CE1696">
              <w:rPr>
                <w:rFonts w:ascii="Calibri" w:hAnsi="Calibri" w:cs="Calibri"/>
              </w:rPr>
              <w:br/>
            </w:r>
            <w:r w:rsidRPr="00CE1696">
              <w:rPr>
                <w:rFonts w:ascii="Calibri" w:hAnsi="Calibri" w:cs="Calibri"/>
                <w:color w:val="808080" w:themeColor="background1" w:themeShade="80"/>
              </w:rPr>
              <w:t xml:space="preserve">Please provide a </w:t>
            </w:r>
            <w:r w:rsidRPr="00E0574D">
              <w:rPr>
                <w:rFonts w:ascii="Calibri" w:hAnsi="Calibri" w:cs="Calibri"/>
                <w:i/>
                <w:iCs/>
                <w:color w:val="657C9C" w:themeColor="text2" w:themeTint="BF"/>
              </w:rPr>
              <w:t xml:space="preserve">120-character </w:t>
            </w:r>
            <w:r w:rsidRPr="00CE1696">
              <w:rPr>
                <w:rFonts w:ascii="Calibri" w:hAnsi="Calibri" w:cs="Calibri"/>
                <w:color w:val="808080" w:themeColor="background1" w:themeShade="80"/>
              </w:rPr>
              <w:t>summary of your organization.</w:t>
            </w:r>
          </w:p>
        </w:tc>
        <w:tc>
          <w:tcPr>
            <w:tcW w:w="4819" w:type="dxa"/>
          </w:tcPr>
          <w:p w14:paraId="34D86FEA" w14:textId="77777777" w:rsidR="00E3058C" w:rsidRPr="00CE1696" w:rsidRDefault="00E3058C" w:rsidP="008966FA">
            <w:pPr>
              <w:spacing w:before="120" w:after="120"/>
              <w:rPr>
                <w:rFonts w:cs="Calibri"/>
              </w:rPr>
            </w:pPr>
          </w:p>
        </w:tc>
      </w:tr>
      <w:tr w:rsidR="00E3058C" w:rsidRPr="00CE1696" w14:paraId="002B7E43" w14:textId="77777777" w:rsidTr="008966FA">
        <w:tc>
          <w:tcPr>
            <w:tcW w:w="4531" w:type="dxa"/>
            <w:shd w:val="clear" w:color="auto" w:fill="F2F2F2" w:themeFill="background1" w:themeFillShade="F2"/>
          </w:tcPr>
          <w:p w14:paraId="3183FBE2" w14:textId="77777777" w:rsidR="00E3058C" w:rsidRPr="00CE1696" w:rsidRDefault="00E3058C" w:rsidP="00E3058C">
            <w:pPr>
              <w:pStyle w:val="ListParagraph"/>
              <w:numPr>
                <w:ilvl w:val="0"/>
                <w:numId w:val="62"/>
              </w:numPr>
              <w:spacing w:before="120" w:after="120" w:line="240" w:lineRule="auto"/>
              <w:rPr>
                <w:rFonts w:ascii="Calibri" w:hAnsi="Calibri" w:cs="Calibri"/>
              </w:rPr>
            </w:pPr>
            <w:r w:rsidRPr="00CE1696">
              <w:rPr>
                <w:rFonts w:ascii="Calibri" w:hAnsi="Calibri" w:cs="Calibri"/>
              </w:rPr>
              <w:t>Organization Type</w:t>
            </w:r>
            <w:r w:rsidRPr="00CE1696">
              <w:rPr>
                <w:rFonts w:ascii="Calibri" w:hAnsi="Calibri" w:cs="Calibri"/>
              </w:rPr>
              <w:br/>
            </w:r>
            <w:r w:rsidRPr="00CE1696">
              <w:rPr>
                <w:rFonts w:ascii="Calibri" w:hAnsi="Calibri" w:cs="Calibri"/>
                <w:color w:val="808080" w:themeColor="background1" w:themeShade="80"/>
              </w:rPr>
              <w:t>Write in all that apply.</w:t>
            </w:r>
          </w:p>
        </w:tc>
        <w:tc>
          <w:tcPr>
            <w:tcW w:w="4819" w:type="dxa"/>
          </w:tcPr>
          <w:p w14:paraId="2F62E658" w14:textId="77777777" w:rsidR="00E3058C" w:rsidRPr="00CE1696" w:rsidRDefault="00E3058C" w:rsidP="008966FA">
            <w:pPr>
              <w:spacing w:before="120" w:after="120"/>
              <w:rPr>
                <w:rFonts w:cs="Calibri"/>
              </w:rPr>
            </w:pPr>
            <w:r>
              <w:rPr>
                <w:rFonts w:cs="Calibri"/>
              </w:rPr>
              <w:t xml:space="preserve">e.g., Accelerator, </w:t>
            </w:r>
            <w:r w:rsidRPr="00CE1696">
              <w:rPr>
                <w:rFonts w:cs="Calibri"/>
              </w:rPr>
              <w:t>Incubator, Innovation Center, Educational Institution, Entrepreneur Network and Association, Economic Development Organization, Other.</w:t>
            </w:r>
          </w:p>
        </w:tc>
      </w:tr>
      <w:tr w:rsidR="00E3058C" w:rsidRPr="00CE1696" w14:paraId="549723E3" w14:textId="77777777" w:rsidTr="008966FA">
        <w:tc>
          <w:tcPr>
            <w:tcW w:w="4531" w:type="dxa"/>
            <w:shd w:val="clear" w:color="auto" w:fill="F2F2F2" w:themeFill="background1" w:themeFillShade="F2"/>
          </w:tcPr>
          <w:p w14:paraId="1F977DF9"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current </w:t>
            </w:r>
            <w:r w:rsidRPr="00976C4D">
              <w:rPr>
                <w:rFonts w:ascii="Calibri" w:hAnsi="Calibri" w:cs="Calibri"/>
                <w:b/>
                <w:bCs/>
              </w:rPr>
              <w:t>startup</w:t>
            </w:r>
            <w:r>
              <w:rPr>
                <w:rFonts w:ascii="Calibri" w:hAnsi="Calibri" w:cs="Calibri"/>
              </w:rPr>
              <w:t xml:space="preserve"> members/participants in your ESO</w:t>
            </w:r>
          </w:p>
        </w:tc>
        <w:tc>
          <w:tcPr>
            <w:tcW w:w="4819" w:type="dxa"/>
          </w:tcPr>
          <w:p w14:paraId="11C884B1" w14:textId="77777777" w:rsidR="00E3058C" w:rsidRPr="00CE1696" w:rsidRDefault="00E3058C" w:rsidP="008966FA">
            <w:pPr>
              <w:spacing w:before="120" w:after="120"/>
              <w:rPr>
                <w:rFonts w:cs="Calibri"/>
              </w:rPr>
            </w:pPr>
          </w:p>
        </w:tc>
      </w:tr>
      <w:tr w:rsidR="00E3058C" w:rsidRPr="00CE1696" w14:paraId="74903DB8" w14:textId="77777777" w:rsidTr="008966FA">
        <w:tc>
          <w:tcPr>
            <w:tcW w:w="4531" w:type="dxa"/>
            <w:shd w:val="clear" w:color="auto" w:fill="F2F2F2" w:themeFill="background1" w:themeFillShade="F2"/>
          </w:tcPr>
          <w:p w14:paraId="45488E09"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current </w:t>
            </w:r>
            <w:r w:rsidRPr="00976C4D">
              <w:rPr>
                <w:rFonts w:ascii="Calibri" w:hAnsi="Calibri" w:cs="Calibri"/>
                <w:b/>
                <w:bCs/>
              </w:rPr>
              <w:t>climatetech startup</w:t>
            </w:r>
            <w:r>
              <w:rPr>
                <w:rFonts w:ascii="Calibri" w:hAnsi="Calibri" w:cs="Calibri"/>
              </w:rPr>
              <w:t xml:space="preserve"> members/participants in your ESO</w:t>
            </w:r>
          </w:p>
        </w:tc>
        <w:tc>
          <w:tcPr>
            <w:tcW w:w="4819" w:type="dxa"/>
          </w:tcPr>
          <w:p w14:paraId="0B7DCF8E" w14:textId="77777777" w:rsidR="00E3058C" w:rsidRPr="00CE1696" w:rsidRDefault="00E3058C" w:rsidP="008966FA">
            <w:pPr>
              <w:spacing w:before="120" w:after="120"/>
              <w:rPr>
                <w:rFonts w:cs="Calibri"/>
              </w:rPr>
            </w:pPr>
          </w:p>
        </w:tc>
      </w:tr>
      <w:tr w:rsidR="00E3058C" w:rsidRPr="00CE1696" w14:paraId="297AFC2A" w14:textId="77777777" w:rsidTr="008966FA">
        <w:tc>
          <w:tcPr>
            <w:tcW w:w="4531" w:type="dxa"/>
            <w:shd w:val="clear" w:color="auto" w:fill="F2F2F2" w:themeFill="background1" w:themeFillShade="F2"/>
          </w:tcPr>
          <w:p w14:paraId="5C9CB274"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current </w:t>
            </w:r>
            <w:r w:rsidRPr="00976C4D">
              <w:rPr>
                <w:rFonts w:ascii="Calibri" w:hAnsi="Calibri" w:cs="Calibri"/>
                <w:b/>
                <w:bCs/>
              </w:rPr>
              <w:t>Massachusetts-based startup</w:t>
            </w:r>
            <w:r>
              <w:rPr>
                <w:rFonts w:ascii="Calibri" w:hAnsi="Calibri" w:cs="Calibri"/>
              </w:rPr>
              <w:t xml:space="preserve"> members/participants in your ESO</w:t>
            </w:r>
          </w:p>
        </w:tc>
        <w:tc>
          <w:tcPr>
            <w:tcW w:w="4819" w:type="dxa"/>
          </w:tcPr>
          <w:p w14:paraId="0276FAAA" w14:textId="77777777" w:rsidR="00E3058C" w:rsidRPr="00CE1696" w:rsidRDefault="00E3058C" w:rsidP="008966FA">
            <w:pPr>
              <w:spacing w:before="120" w:after="120"/>
              <w:rPr>
                <w:rFonts w:cs="Calibri"/>
              </w:rPr>
            </w:pPr>
          </w:p>
        </w:tc>
      </w:tr>
      <w:tr w:rsidR="00E3058C" w:rsidRPr="00CE1696" w14:paraId="67A8B7D4" w14:textId="77777777" w:rsidTr="008966FA">
        <w:tc>
          <w:tcPr>
            <w:tcW w:w="4531" w:type="dxa"/>
            <w:shd w:val="clear" w:color="auto" w:fill="F2F2F2" w:themeFill="background1" w:themeFillShade="F2"/>
          </w:tcPr>
          <w:p w14:paraId="6E2897C5"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current </w:t>
            </w:r>
            <w:r w:rsidRPr="00976C4D">
              <w:rPr>
                <w:rFonts w:ascii="Calibri" w:hAnsi="Calibri" w:cs="Calibri"/>
                <w:b/>
                <w:bCs/>
              </w:rPr>
              <w:t>Massachusetts-based climatetech startup</w:t>
            </w:r>
            <w:r>
              <w:rPr>
                <w:rFonts w:ascii="Calibri" w:hAnsi="Calibri" w:cs="Calibri"/>
              </w:rPr>
              <w:t xml:space="preserve"> members/participants in your ESO</w:t>
            </w:r>
          </w:p>
        </w:tc>
        <w:tc>
          <w:tcPr>
            <w:tcW w:w="4819" w:type="dxa"/>
          </w:tcPr>
          <w:p w14:paraId="26536079" w14:textId="77777777" w:rsidR="00E3058C" w:rsidRPr="00CE1696" w:rsidRDefault="00E3058C" w:rsidP="008966FA">
            <w:pPr>
              <w:spacing w:before="120" w:after="120"/>
              <w:rPr>
                <w:rFonts w:cs="Calibri"/>
              </w:rPr>
            </w:pPr>
          </w:p>
        </w:tc>
      </w:tr>
      <w:tr w:rsidR="00E3058C" w:rsidRPr="00CE1696" w14:paraId="523E8541" w14:textId="77777777" w:rsidTr="008966FA">
        <w:tc>
          <w:tcPr>
            <w:tcW w:w="4531" w:type="dxa"/>
            <w:shd w:val="clear" w:color="auto" w:fill="F2F2F2" w:themeFill="background1" w:themeFillShade="F2"/>
          </w:tcPr>
          <w:p w14:paraId="4EA130DB"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w:t>
            </w:r>
            <w:r w:rsidRPr="001417FA">
              <w:rPr>
                <w:rFonts w:ascii="Calibri" w:hAnsi="Calibri" w:cs="Calibri"/>
                <w:b/>
                <w:bCs/>
              </w:rPr>
              <w:t xml:space="preserve">alumni </w:t>
            </w:r>
            <w:r w:rsidRPr="000F0A4E">
              <w:rPr>
                <w:rFonts w:ascii="Calibri" w:hAnsi="Calibri" w:cs="Calibri"/>
                <w:b/>
                <w:bCs/>
              </w:rPr>
              <w:t>startup</w:t>
            </w:r>
            <w:r>
              <w:rPr>
                <w:rFonts w:ascii="Calibri" w:hAnsi="Calibri" w:cs="Calibri"/>
                <w:b/>
                <w:bCs/>
              </w:rPr>
              <w:t xml:space="preserve">s </w:t>
            </w:r>
            <w:r>
              <w:rPr>
                <w:rFonts w:ascii="Calibri" w:hAnsi="Calibri" w:cs="Calibri"/>
              </w:rPr>
              <w:t>previously supported by your ESO</w:t>
            </w:r>
          </w:p>
        </w:tc>
        <w:tc>
          <w:tcPr>
            <w:tcW w:w="4819" w:type="dxa"/>
          </w:tcPr>
          <w:p w14:paraId="18DC3088" w14:textId="77777777" w:rsidR="00E3058C" w:rsidRPr="00CE1696" w:rsidRDefault="00E3058C" w:rsidP="008966FA">
            <w:pPr>
              <w:spacing w:before="120" w:after="120"/>
              <w:rPr>
                <w:rFonts w:cs="Calibri"/>
              </w:rPr>
            </w:pPr>
          </w:p>
        </w:tc>
      </w:tr>
      <w:tr w:rsidR="00E3058C" w:rsidRPr="00CE1696" w14:paraId="77F9F506" w14:textId="77777777" w:rsidTr="008966FA">
        <w:tc>
          <w:tcPr>
            <w:tcW w:w="4531" w:type="dxa"/>
            <w:shd w:val="clear" w:color="auto" w:fill="F2F2F2" w:themeFill="background1" w:themeFillShade="F2"/>
          </w:tcPr>
          <w:p w14:paraId="438B0320" w14:textId="77777777" w:rsidR="00E3058C" w:rsidRPr="00DA3007"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w:t>
            </w:r>
            <w:r w:rsidRPr="0042320E">
              <w:rPr>
                <w:rFonts w:ascii="Calibri" w:hAnsi="Calibri" w:cs="Calibri"/>
                <w:b/>
                <w:bCs/>
              </w:rPr>
              <w:t xml:space="preserve">alumni </w:t>
            </w:r>
            <w:r>
              <w:rPr>
                <w:rFonts w:ascii="Calibri" w:hAnsi="Calibri" w:cs="Calibri"/>
                <w:b/>
                <w:bCs/>
              </w:rPr>
              <w:t xml:space="preserve">climatetech startups </w:t>
            </w:r>
            <w:r w:rsidRPr="001417FA">
              <w:rPr>
                <w:rFonts w:ascii="Calibri" w:hAnsi="Calibri" w:cs="Calibri"/>
              </w:rPr>
              <w:t>previously supported by your ESO</w:t>
            </w:r>
          </w:p>
        </w:tc>
        <w:tc>
          <w:tcPr>
            <w:tcW w:w="4819" w:type="dxa"/>
          </w:tcPr>
          <w:p w14:paraId="4703CDC6" w14:textId="77777777" w:rsidR="00E3058C" w:rsidRPr="00CE1696" w:rsidRDefault="00E3058C" w:rsidP="008966FA">
            <w:pPr>
              <w:spacing w:before="120" w:after="120"/>
              <w:rPr>
                <w:rFonts w:cs="Calibri"/>
              </w:rPr>
            </w:pPr>
          </w:p>
        </w:tc>
      </w:tr>
      <w:tr w:rsidR="00E3058C" w:rsidRPr="00CE1696" w14:paraId="08B76318" w14:textId="77777777" w:rsidTr="008966FA">
        <w:tc>
          <w:tcPr>
            <w:tcW w:w="4531" w:type="dxa"/>
            <w:shd w:val="clear" w:color="auto" w:fill="F2F2F2" w:themeFill="background1" w:themeFillShade="F2"/>
          </w:tcPr>
          <w:p w14:paraId="4B39EE0D"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w:t>
            </w:r>
            <w:r w:rsidRPr="00DA3007">
              <w:rPr>
                <w:rFonts w:ascii="Calibri" w:hAnsi="Calibri" w:cs="Calibri"/>
                <w:b/>
                <w:bCs/>
              </w:rPr>
              <w:t>alumni Massachusetts-based startup</w:t>
            </w:r>
            <w:r>
              <w:rPr>
                <w:rFonts w:ascii="Calibri" w:hAnsi="Calibri" w:cs="Calibri"/>
                <w:b/>
                <w:bCs/>
              </w:rPr>
              <w:t>s</w:t>
            </w:r>
            <w:r>
              <w:rPr>
                <w:rFonts w:ascii="Calibri" w:hAnsi="Calibri" w:cs="Calibri"/>
              </w:rPr>
              <w:t xml:space="preserve"> previously supported by your ESO</w:t>
            </w:r>
          </w:p>
        </w:tc>
        <w:tc>
          <w:tcPr>
            <w:tcW w:w="4819" w:type="dxa"/>
          </w:tcPr>
          <w:p w14:paraId="086E40C4" w14:textId="77777777" w:rsidR="00E3058C" w:rsidRPr="00CE1696" w:rsidRDefault="00E3058C" w:rsidP="008966FA">
            <w:pPr>
              <w:spacing w:before="120" w:after="120"/>
              <w:rPr>
                <w:rFonts w:cs="Calibri"/>
              </w:rPr>
            </w:pPr>
          </w:p>
        </w:tc>
      </w:tr>
      <w:tr w:rsidR="00E3058C" w:rsidRPr="00CE1696" w14:paraId="5A0C6567" w14:textId="77777777" w:rsidTr="008966FA">
        <w:tc>
          <w:tcPr>
            <w:tcW w:w="4531" w:type="dxa"/>
            <w:shd w:val="clear" w:color="auto" w:fill="F2F2F2" w:themeFill="background1" w:themeFillShade="F2"/>
          </w:tcPr>
          <w:p w14:paraId="7E61328F"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Number of </w:t>
            </w:r>
            <w:r w:rsidRPr="00DA3007">
              <w:rPr>
                <w:rFonts w:ascii="Calibri" w:hAnsi="Calibri" w:cs="Calibri"/>
                <w:b/>
                <w:bCs/>
              </w:rPr>
              <w:t>alumni Massachusetts-based climatetech startup</w:t>
            </w:r>
            <w:r>
              <w:rPr>
                <w:rFonts w:ascii="Calibri" w:hAnsi="Calibri" w:cs="Calibri"/>
                <w:b/>
                <w:bCs/>
              </w:rPr>
              <w:t xml:space="preserve">s </w:t>
            </w:r>
            <w:r>
              <w:rPr>
                <w:rFonts w:ascii="Calibri" w:hAnsi="Calibri" w:cs="Calibri"/>
              </w:rPr>
              <w:t>previously supported by your ESO</w:t>
            </w:r>
          </w:p>
        </w:tc>
        <w:tc>
          <w:tcPr>
            <w:tcW w:w="4819" w:type="dxa"/>
          </w:tcPr>
          <w:p w14:paraId="71DD838B" w14:textId="77777777" w:rsidR="00E3058C" w:rsidRPr="00CE1696" w:rsidRDefault="00E3058C" w:rsidP="008966FA">
            <w:pPr>
              <w:spacing w:before="120" w:after="120"/>
              <w:rPr>
                <w:rFonts w:cs="Calibri"/>
              </w:rPr>
            </w:pPr>
          </w:p>
        </w:tc>
      </w:tr>
    </w:tbl>
    <w:p w14:paraId="289B0EA4" w14:textId="77777777" w:rsidR="00E3058C" w:rsidRDefault="00E3058C" w:rsidP="00E3058C">
      <w:pPr>
        <w:rPr>
          <w:rFonts w:cs="Calibri"/>
        </w:rPr>
      </w:pPr>
    </w:p>
    <w:p w14:paraId="5F8D6478" w14:textId="77777777" w:rsidR="00E3058C" w:rsidRPr="00CE1696"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1232E60B"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5446F4" w14:textId="77777777" w:rsidR="00E3058C" w:rsidRPr="00CE1696" w:rsidRDefault="00E3058C" w:rsidP="008966FA">
            <w:pPr>
              <w:spacing w:before="120" w:after="240"/>
              <w:rPr>
                <w:rFonts w:cs="Calibri"/>
              </w:rPr>
            </w:pPr>
            <w:r>
              <w:rPr>
                <w:rFonts w:cs="Calibri"/>
                <w:b/>
                <w:bCs/>
              </w:rPr>
              <w:lastRenderedPageBreak/>
              <w:t>Section 4: Articulation of Need</w:t>
            </w:r>
          </w:p>
        </w:tc>
      </w:tr>
      <w:tr w:rsidR="00E3058C" w:rsidRPr="00CE1696" w14:paraId="70A142B3" w14:textId="77777777" w:rsidTr="008966FA">
        <w:tc>
          <w:tcPr>
            <w:tcW w:w="4531" w:type="dxa"/>
            <w:shd w:val="clear" w:color="auto" w:fill="F2F2F2" w:themeFill="background1" w:themeFillShade="F2"/>
          </w:tcPr>
          <w:p w14:paraId="45B000F3"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Identified Challenges</w:t>
            </w:r>
            <w:r>
              <w:rPr>
                <w:rFonts w:ascii="Calibri" w:hAnsi="Calibri" w:cs="Calibri"/>
              </w:rPr>
              <w:br/>
            </w:r>
            <w:r w:rsidRPr="00236B20">
              <w:rPr>
                <w:rFonts w:ascii="Calibri" w:hAnsi="Calibri" w:cs="Calibri"/>
                <w:color w:val="808080" w:themeColor="background1" w:themeShade="80"/>
              </w:rPr>
              <w:t xml:space="preserve">Describe the specific challenges and resource gaps </w:t>
            </w:r>
            <w:r>
              <w:rPr>
                <w:rFonts w:ascii="Calibri" w:hAnsi="Calibri" w:cs="Calibri"/>
                <w:color w:val="808080" w:themeColor="background1" w:themeShade="80"/>
              </w:rPr>
              <w:t xml:space="preserve">facing your ESO. Explain how the requested funds address these needs.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15</w:t>
            </w:r>
            <w:r w:rsidRPr="0050167A">
              <w:rPr>
                <w:rFonts w:ascii="Calibri" w:hAnsi="Calibri" w:cs="Calibri"/>
                <w:i/>
                <w:iCs/>
                <w:color w:val="657C9C" w:themeColor="text2" w:themeTint="BF"/>
              </w:rPr>
              <w:t>0 words.</w:t>
            </w:r>
          </w:p>
        </w:tc>
        <w:tc>
          <w:tcPr>
            <w:tcW w:w="4819" w:type="dxa"/>
          </w:tcPr>
          <w:p w14:paraId="0C2132A9" w14:textId="77777777" w:rsidR="00E3058C" w:rsidRPr="00CE1696" w:rsidRDefault="00E3058C" w:rsidP="008966FA">
            <w:pPr>
              <w:spacing w:before="120" w:after="120"/>
              <w:rPr>
                <w:rFonts w:cs="Calibri"/>
              </w:rPr>
            </w:pPr>
          </w:p>
        </w:tc>
      </w:tr>
      <w:tr w:rsidR="00E3058C" w:rsidRPr="00CE1696" w14:paraId="4440F84A" w14:textId="77777777" w:rsidTr="008966FA">
        <w:tc>
          <w:tcPr>
            <w:tcW w:w="4531" w:type="dxa"/>
            <w:shd w:val="clear" w:color="auto" w:fill="F2F2F2" w:themeFill="background1" w:themeFillShade="F2"/>
          </w:tcPr>
          <w:p w14:paraId="7588CDE7"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Illustrate Demand</w:t>
            </w:r>
            <w:r>
              <w:rPr>
                <w:rFonts w:ascii="Calibri" w:hAnsi="Calibri" w:cs="Calibri"/>
              </w:rPr>
              <w:br/>
            </w:r>
            <w:r>
              <w:rPr>
                <w:rFonts w:ascii="Calibri" w:hAnsi="Calibri" w:cs="Calibri"/>
                <w:color w:val="808080" w:themeColor="background1" w:themeShade="80"/>
              </w:rPr>
              <w:t xml:space="preserve">Provide evidence that your services are in demand (e.g., startup surveys, waitlists, partner referrals). Illustrate how your proposal will meet this demand while advancing climatetech commercialization.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15</w:t>
            </w:r>
            <w:r w:rsidRPr="0050167A">
              <w:rPr>
                <w:rFonts w:ascii="Calibri" w:hAnsi="Calibri" w:cs="Calibri"/>
                <w:i/>
                <w:iCs/>
                <w:color w:val="657C9C" w:themeColor="text2" w:themeTint="BF"/>
              </w:rPr>
              <w:t>0 words.</w:t>
            </w:r>
          </w:p>
        </w:tc>
        <w:tc>
          <w:tcPr>
            <w:tcW w:w="4819" w:type="dxa"/>
          </w:tcPr>
          <w:p w14:paraId="1C5000F2" w14:textId="77777777" w:rsidR="00E3058C" w:rsidRPr="00CE1696" w:rsidRDefault="00E3058C" w:rsidP="008966FA">
            <w:pPr>
              <w:spacing w:before="120" w:after="120"/>
              <w:rPr>
                <w:rFonts w:cs="Calibri"/>
              </w:rPr>
            </w:pPr>
          </w:p>
        </w:tc>
      </w:tr>
    </w:tbl>
    <w:p w14:paraId="0B820774" w14:textId="77777777" w:rsidR="00E3058C" w:rsidRDefault="00E3058C" w:rsidP="00E3058C">
      <w:pPr>
        <w:rPr>
          <w:rFonts w:cs="Calibri"/>
        </w:rPr>
      </w:pPr>
    </w:p>
    <w:p w14:paraId="16649515" w14:textId="77777777" w:rsidR="00E3058C" w:rsidRPr="00CE1696"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4AF19BC4"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B7F2FD" w14:textId="77777777" w:rsidR="00E3058C" w:rsidRPr="00CE1696" w:rsidRDefault="00E3058C" w:rsidP="008966FA">
            <w:pPr>
              <w:spacing w:before="120" w:after="240"/>
              <w:rPr>
                <w:rFonts w:cs="Calibri"/>
              </w:rPr>
            </w:pPr>
            <w:r>
              <w:rPr>
                <w:rFonts w:cs="Calibri"/>
                <w:b/>
                <w:bCs/>
              </w:rPr>
              <w:t>Section 5: ESO Programming</w:t>
            </w:r>
          </w:p>
        </w:tc>
      </w:tr>
      <w:tr w:rsidR="00E3058C" w:rsidRPr="00CE1696" w14:paraId="3A586FB0" w14:textId="77777777" w:rsidTr="008966FA">
        <w:tc>
          <w:tcPr>
            <w:tcW w:w="4531" w:type="dxa"/>
            <w:shd w:val="clear" w:color="auto" w:fill="F2F2F2" w:themeFill="background1" w:themeFillShade="F2"/>
          </w:tcPr>
          <w:p w14:paraId="31F18F76"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Target Market</w:t>
            </w:r>
            <w:r>
              <w:rPr>
                <w:rFonts w:ascii="Calibri" w:hAnsi="Calibri" w:cs="Calibri"/>
              </w:rPr>
              <w:br/>
            </w:r>
            <w:r w:rsidRPr="006D0BA1">
              <w:rPr>
                <w:rFonts w:ascii="Calibri" w:hAnsi="Calibri" w:cs="Calibri"/>
                <w:color w:val="808080" w:themeColor="background1" w:themeShade="80"/>
              </w:rPr>
              <w:t>What are the qualities or qualifications of startups you support</w:t>
            </w:r>
            <w:r>
              <w:rPr>
                <w:rFonts w:ascii="Calibri" w:hAnsi="Calibri" w:cs="Calibri"/>
                <w:color w:val="808080" w:themeColor="background1" w:themeShade="80"/>
              </w:rPr>
              <w:t xml:space="preserve"> (e.g., TRL stage, company size, sector focus)</w:t>
            </w:r>
            <w:r w:rsidRPr="006D0BA1">
              <w:rPr>
                <w:rFonts w:ascii="Calibri" w:hAnsi="Calibri" w:cs="Calibri"/>
                <w:color w:val="808080" w:themeColor="background1" w:themeShade="80"/>
              </w:rPr>
              <w:t>?</w:t>
            </w:r>
            <w:r>
              <w:rPr>
                <w:rFonts w:ascii="Calibri" w:hAnsi="Calibri" w:cs="Calibri"/>
                <w:color w:val="808080" w:themeColor="background1" w:themeShade="80"/>
              </w:rPr>
              <w:t xml:space="preserve"> </w:t>
            </w:r>
            <w:r w:rsidRPr="0050167A">
              <w:rPr>
                <w:rFonts w:ascii="Calibri" w:hAnsi="Calibri" w:cs="Calibri"/>
                <w:i/>
                <w:iCs/>
                <w:color w:val="657C9C" w:themeColor="text2" w:themeTint="BF"/>
              </w:rPr>
              <w:t>Up to 100 words.</w:t>
            </w:r>
          </w:p>
        </w:tc>
        <w:tc>
          <w:tcPr>
            <w:tcW w:w="4819" w:type="dxa"/>
          </w:tcPr>
          <w:p w14:paraId="1B1972DE" w14:textId="77777777" w:rsidR="00E3058C" w:rsidRPr="00CE1696" w:rsidRDefault="00E3058C" w:rsidP="008966FA">
            <w:pPr>
              <w:spacing w:before="120" w:after="120"/>
              <w:rPr>
                <w:rFonts w:cs="Calibri"/>
              </w:rPr>
            </w:pPr>
          </w:p>
        </w:tc>
      </w:tr>
      <w:tr w:rsidR="00E3058C" w:rsidRPr="00CE1696" w14:paraId="3BE4DB14" w14:textId="77777777" w:rsidTr="008966FA">
        <w:tc>
          <w:tcPr>
            <w:tcW w:w="4531" w:type="dxa"/>
            <w:shd w:val="clear" w:color="auto" w:fill="F2F2F2" w:themeFill="background1" w:themeFillShade="F2"/>
          </w:tcPr>
          <w:p w14:paraId="6DC17FE3"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Existing Programming</w:t>
            </w:r>
            <w:r w:rsidDel="00487B92">
              <w:rPr>
                <w:rFonts w:ascii="Calibri" w:hAnsi="Calibri" w:cs="Calibri"/>
              </w:rPr>
              <w:t xml:space="preserve"> </w:t>
            </w:r>
            <w:r>
              <w:rPr>
                <w:rFonts w:ascii="Calibri" w:hAnsi="Calibri" w:cs="Calibri"/>
              </w:rPr>
              <w:br/>
            </w:r>
            <w:r>
              <w:rPr>
                <w:rFonts w:ascii="Calibri" w:hAnsi="Calibri" w:cs="Calibri"/>
                <w:color w:val="808080" w:themeColor="background1" w:themeShade="80"/>
              </w:rPr>
              <w:t xml:space="preserve">Summarize your ESO’s existing programming and objectives. Detail key components (e.g., curriculum, mentorship, partnerships).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2</w:t>
            </w:r>
            <w:r w:rsidRPr="0050167A">
              <w:rPr>
                <w:rFonts w:ascii="Calibri" w:hAnsi="Calibri" w:cs="Calibri"/>
                <w:i/>
                <w:iCs/>
                <w:color w:val="657C9C" w:themeColor="text2" w:themeTint="BF"/>
              </w:rPr>
              <w:t>00 words.</w:t>
            </w:r>
          </w:p>
        </w:tc>
        <w:tc>
          <w:tcPr>
            <w:tcW w:w="4819" w:type="dxa"/>
          </w:tcPr>
          <w:p w14:paraId="33541636" w14:textId="77777777" w:rsidR="00E3058C" w:rsidRPr="00CE1696" w:rsidRDefault="00E3058C" w:rsidP="008966FA">
            <w:pPr>
              <w:spacing w:before="120" w:after="120"/>
              <w:rPr>
                <w:rFonts w:cs="Calibri"/>
              </w:rPr>
            </w:pPr>
          </w:p>
        </w:tc>
      </w:tr>
      <w:tr w:rsidR="00E3058C" w:rsidRPr="00CE1696" w14:paraId="351319BC" w14:textId="77777777" w:rsidTr="008966FA">
        <w:tc>
          <w:tcPr>
            <w:tcW w:w="4531" w:type="dxa"/>
            <w:shd w:val="clear" w:color="auto" w:fill="F2F2F2" w:themeFill="background1" w:themeFillShade="F2"/>
          </w:tcPr>
          <w:p w14:paraId="55B5505A"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Resources</w:t>
            </w:r>
            <w:r>
              <w:rPr>
                <w:rFonts w:ascii="Calibri" w:hAnsi="Calibri" w:cs="Calibri"/>
              </w:rPr>
              <w:br/>
            </w:r>
            <w:r w:rsidRPr="0087295E">
              <w:rPr>
                <w:rFonts w:ascii="Calibri" w:hAnsi="Calibri" w:cs="Calibri"/>
                <w:color w:val="808080" w:themeColor="background1" w:themeShade="80"/>
              </w:rPr>
              <w:t xml:space="preserve">Describe </w:t>
            </w:r>
            <w:r>
              <w:rPr>
                <w:rFonts w:ascii="Calibri" w:hAnsi="Calibri" w:cs="Calibri"/>
                <w:color w:val="808080" w:themeColor="background1" w:themeShade="80"/>
              </w:rPr>
              <w:t>wrap-around services, platforms, equipment, facilities, and other resources available to your startups.</w:t>
            </w:r>
            <w:r w:rsidRPr="0087295E">
              <w:rPr>
                <w:rFonts w:ascii="Calibri" w:hAnsi="Calibri" w:cs="Calibri"/>
                <w:color w:val="808080" w:themeColor="background1" w:themeShade="80"/>
              </w:rPr>
              <w:t xml:space="preserve"> </w:t>
            </w:r>
            <w:r w:rsidRPr="0050167A">
              <w:rPr>
                <w:rFonts w:ascii="Calibri" w:hAnsi="Calibri" w:cs="Calibri"/>
                <w:i/>
                <w:iCs/>
                <w:color w:val="657C9C" w:themeColor="text2" w:themeTint="BF"/>
              </w:rPr>
              <w:t>Up to 100 words.</w:t>
            </w:r>
          </w:p>
        </w:tc>
        <w:tc>
          <w:tcPr>
            <w:tcW w:w="4819" w:type="dxa"/>
          </w:tcPr>
          <w:p w14:paraId="27D86E7B" w14:textId="77777777" w:rsidR="00E3058C" w:rsidRPr="00CE1696" w:rsidRDefault="00E3058C" w:rsidP="008966FA">
            <w:pPr>
              <w:spacing w:before="120" w:after="120"/>
              <w:rPr>
                <w:rFonts w:cs="Calibri"/>
              </w:rPr>
            </w:pPr>
          </w:p>
        </w:tc>
      </w:tr>
      <w:tr w:rsidR="00E3058C" w:rsidRPr="00CE1696" w14:paraId="657A50A8" w14:textId="77777777" w:rsidTr="008966FA">
        <w:tc>
          <w:tcPr>
            <w:tcW w:w="4531" w:type="dxa"/>
            <w:shd w:val="clear" w:color="auto" w:fill="F2F2F2" w:themeFill="background1" w:themeFillShade="F2"/>
          </w:tcPr>
          <w:p w14:paraId="38CF0BDA"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Evaluation and Feedback</w:t>
            </w:r>
            <w:r>
              <w:rPr>
                <w:rFonts w:ascii="Calibri" w:hAnsi="Calibri" w:cs="Calibri"/>
              </w:rPr>
              <w:br/>
            </w:r>
            <w:r>
              <w:rPr>
                <w:rFonts w:ascii="Calibri" w:hAnsi="Calibri" w:cs="Calibri"/>
                <w:color w:val="808080" w:themeColor="background1" w:themeShade="80"/>
              </w:rPr>
              <w:t>Describe how you monitor startup progress and success (e.g., metrics, frequency), as well as how you collect stakeholder/partner feedback</w:t>
            </w:r>
            <w:r w:rsidRPr="003B1C01">
              <w:rPr>
                <w:rFonts w:ascii="Calibri" w:hAnsi="Calibri" w:cs="Calibri"/>
                <w:color w:val="808080" w:themeColor="background1" w:themeShade="80"/>
              </w:rPr>
              <w:t xml:space="preserve">. </w:t>
            </w:r>
            <w:r w:rsidRPr="0050167A">
              <w:rPr>
                <w:rFonts w:ascii="Calibri" w:hAnsi="Calibri" w:cs="Calibri"/>
                <w:i/>
                <w:iCs/>
                <w:color w:val="657C9C" w:themeColor="text2" w:themeTint="BF"/>
              </w:rPr>
              <w:t>Up to 100 words.</w:t>
            </w:r>
          </w:p>
        </w:tc>
        <w:tc>
          <w:tcPr>
            <w:tcW w:w="4819" w:type="dxa"/>
          </w:tcPr>
          <w:p w14:paraId="7A0679C4" w14:textId="77777777" w:rsidR="00E3058C" w:rsidRPr="00CE1696" w:rsidRDefault="00E3058C" w:rsidP="008966FA">
            <w:pPr>
              <w:spacing w:before="120" w:after="120"/>
              <w:rPr>
                <w:rFonts w:cs="Calibri"/>
              </w:rPr>
            </w:pPr>
          </w:p>
        </w:tc>
      </w:tr>
      <w:tr w:rsidR="00E3058C" w:rsidRPr="00CE1696" w14:paraId="1E98E163" w14:textId="77777777" w:rsidTr="008966FA">
        <w:tc>
          <w:tcPr>
            <w:tcW w:w="4531" w:type="dxa"/>
            <w:shd w:val="clear" w:color="auto" w:fill="F2F2F2" w:themeFill="background1" w:themeFillShade="F2"/>
          </w:tcPr>
          <w:p w14:paraId="207531FF" w14:textId="77777777" w:rsidR="00E3058C" w:rsidRPr="0085613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Use of Funds </w:t>
            </w:r>
            <w:r>
              <w:rPr>
                <w:rFonts w:ascii="Calibri" w:hAnsi="Calibri" w:cs="Calibri"/>
              </w:rPr>
              <w:br/>
            </w:r>
            <w:r>
              <w:rPr>
                <w:rFonts w:ascii="Calibri" w:hAnsi="Calibri" w:cs="Calibri"/>
                <w:color w:val="808080" w:themeColor="background1" w:themeShade="80"/>
              </w:rPr>
              <w:t xml:space="preserve">Explain how the requested </w:t>
            </w:r>
            <w:r w:rsidRPr="00D72AA9">
              <w:rPr>
                <w:rFonts w:ascii="Calibri" w:hAnsi="Calibri" w:cs="Calibri"/>
                <w:i/>
                <w:iCs/>
                <w:color w:val="808080" w:themeColor="background1" w:themeShade="80"/>
              </w:rPr>
              <w:t>Programming Support</w:t>
            </w:r>
            <w:r>
              <w:rPr>
                <w:rFonts w:ascii="Calibri" w:hAnsi="Calibri" w:cs="Calibri"/>
                <w:color w:val="808080" w:themeColor="background1" w:themeShade="80"/>
              </w:rPr>
              <w:t xml:space="preserve"> funds from Question 6 will be used. Specify which existing programs/operations </w:t>
            </w:r>
            <w:r>
              <w:rPr>
                <w:rFonts w:ascii="Calibri" w:hAnsi="Calibri" w:cs="Calibri"/>
                <w:color w:val="808080" w:themeColor="background1" w:themeShade="80"/>
              </w:rPr>
              <w:lastRenderedPageBreak/>
              <w:t xml:space="preserve">will benefit, and/or outline any new programs the grant will support.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2</w:t>
            </w:r>
            <w:r w:rsidRPr="0050167A">
              <w:rPr>
                <w:rFonts w:ascii="Calibri" w:hAnsi="Calibri" w:cs="Calibri"/>
                <w:i/>
                <w:iCs/>
                <w:color w:val="657C9C" w:themeColor="text2" w:themeTint="BF"/>
              </w:rPr>
              <w:t>00 words.</w:t>
            </w:r>
          </w:p>
        </w:tc>
        <w:tc>
          <w:tcPr>
            <w:tcW w:w="4819" w:type="dxa"/>
          </w:tcPr>
          <w:p w14:paraId="4B0BCBDE" w14:textId="77777777" w:rsidR="00E3058C" w:rsidRPr="00CE1696" w:rsidRDefault="00E3058C" w:rsidP="008966FA">
            <w:pPr>
              <w:spacing w:before="120" w:after="120"/>
              <w:rPr>
                <w:rFonts w:cs="Calibri"/>
              </w:rPr>
            </w:pPr>
          </w:p>
        </w:tc>
      </w:tr>
    </w:tbl>
    <w:p w14:paraId="6A0B4F5B" w14:textId="77777777" w:rsidR="00E3058C" w:rsidRDefault="00E3058C" w:rsidP="00E3058C">
      <w:pPr>
        <w:rPr>
          <w:rFonts w:cs="Calibri"/>
        </w:rPr>
      </w:pPr>
    </w:p>
    <w:p w14:paraId="4EF03F55"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1B0A2BF0"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BA8195" w14:textId="77777777" w:rsidR="00E3058C" w:rsidRPr="00CE1696" w:rsidRDefault="00E3058C" w:rsidP="008966FA">
            <w:pPr>
              <w:spacing w:before="120" w:after="240"/>
              <w:rPr>
                <w:rFonts w:cs="Calibri"/>
              </w:rPr>
            </w:pPr>
            <w:r w:rsidRPr="00D72AA9">
              <w:rPr>
                <w:rFonts w:cs="Calibri"/>
                <w:b/>
                <w:bCs/>
                <w:color w:val="C00000"/>
              </w:rPr>
              <w:t xml:space="preserve">(Track 2 only) </w:t>
            </w:r>
            <w:r>
              <w:rPr>
                <w:rFonts w:cs="Calibri"/>
                <w:b/>
                <w:bCs/>
              </w:rPr>
              <w:t>Section 6: Fellowship Programming</w:t>
            </w:r>
          </w:p>
        </w:tc>
      </w:tr>
      <w:tr w:rsidR="00E3058C" w:rsidRPr="00CE1696" w14:paraId="79C975B3" w14:textId="77777777" w:rsidTr="008966FA">
        <w:tc>
          <w:tcPr>
            <w:tcW w:w="4531" w:type="dxa"/>
            <w:shd w:val="clear" w:color="auto" w:fill="F2F2F2" w:themeFill="background1" w:themeFillShade="F2"/>
          </w:tcPr>
          <w:p w14:paraId="704464EF"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Programming Design</w:t>
            </w:r>
            <w:r w:rsidDel="00487B92">
              <w:rPr>
                <w:rFonts w:ascii="Calibri" w:hAnsi="Calibri" w:cs="Calibri"/>
              </w:rPr>
              <w:t xml:space="preserve"> </w:t>
            </w:r>
            <w:r>
              <w:rPr>
                <w:rFonts w:ascii="Calibri" w:hAnsi="Calibri" w:cs="Calibri"/>
              </w:rPr>
              <w:br/>
            </w:r>
            <w:r>
              <w:rPr>
                <w:rFonts w:ascii="Calibri" w:hAnsi="Calibri" w:cs="Calibri"/>
                <w:color w:val="808080" w:themeColor="background1" w:themeShade="80"/>
              </w:rPr>
              <w:t xml:space="preserve">Describe your Fellowship programming and objectives. Include key components such as selection criteria, stipend uses, implementation strategies, key milestones, projected outcomes, and if applicable, the track record of any existing Fellowship program(s).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2</w:t>
            </w:r>
            <w:r w:rsidRPr="0050167A">
              <w:rPr>
                <w:rFonts w:ascii="Calibri" w:hAnsi="Calibri" w:cs="Calibri"/>
                <w:i/>
                <w:iCs/>
                <w:color w:val="657C9C" w:themeColor="text2" w:themeTint="BF"/>
              </w:rPr>
              <w:t>00 words.</w:t>
            </w:r>
          </w:p>
        </w:tc>
        <w:tc>
          <w:tcPr>
            <w:tcW w:w="4819" w:type="dxa"/>
          </w:tcPr>
          <w:p w14:paraId="0AE1215C" w14:textId="77777777" w:rsidR="00E3058C" w:rsidRPr="00CE1696" w:rsidRDefault="00E3058C" w:rsidP="008966FA">
            <w:pPr>
              <w:spacing w:before="120" w:after="120"/>
              <w:rPr>
                <w:rFonts w:cs="Calibri"/>
              </w:rPr>
            </w:pPr>
          </w:p>
        </w:tc>
      </w:tr>
      <w:tr w:rsidR="00E3058C" w:rsidRPr="00CE1696" w14:paraId="263E817B" w14:textId="77777777" w:rsidTr="008966FA">
        <w:tc>
          <w:tcPr>
            <w:tcW w:w="4531" w:type="dxa"/>
            <w:shd w:val="clear" w:color="auto" w:fill="F2F2F2" w:themeFill="background1" w:themeFillShade="F2"/>
          </w:tcPr>
          <w:p w14:paraId="40B54578"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Scope of Work </w:t>
            </w:r>
            <w:r>
              <w:rPr>
                <w:rFonts w:ascii="Calibri" w:hAnsi="Calibri" w:cs="Calibri"/>
              </w:rPr>
              <w:br/>
            </w:r>
            <w:r w:rsidRPr="00AF2938">
              <w:rPr>
                <w:rFonts w:ascii="Calibri" w:hAnsi="Calibri" w:cs="Calibri"/>
                <w:color w:val="808080" w:themeColor="background1" w:themeShade="80"/>
              </w:rPr>
              <w:t xml:space="preserve">Provide a general timeline </w:t>
            </w:r>
            <w:r>
              <w:rPr>
                <w:rFonts w:ascii="Calibri" w:hAnsi="Calibri" w:cs="Calibri"/>
                <w:color w:val="808080" w:themeColor="background1" w:themeShade="80"/>
              </w:rPr>
              <w:t>of the Fellowship over the grant period (typically 12 months).</w:t>
            </w:r>
            <w:r w:rsidRPr="00AF2938">
              <w:rPr>
                <w:rFonts w:ascii="Calibri" w:hAnsi="Calibri" w:cs="Calibri"/>
                <w:color w:val="808080" w:themeColor="background1" w:themeShade="80"/>
              </w:rPr>
              <w:t xml:space="preserve"> </w:t>
            </w:r>
            <w:r w:rsidRPr="003C63CF">
              <w:rPr>
                <w:rFonts w:ascii="Calibri" w:hAnsi="Calibri" w:cs="Calibri"/>
                <w:i/>
                <w:iCs/>
                <w:color w:val="657C9C" w:themeColor="text2" w:themeTint="BF"/>
              </w:rPr>
              <w:t>Up to 100 words.</w:t>
            </w:r>
          </w:p>
        </w:tc>
        <w:tc>
          <w:tcPr>
            <w:tcW w:w="4819" w:type="dxa"/>
          </w:tcPr>
          <w:p w14:paraId="0536E6BD" w14:textId="77777777" w:rsidR="00E3058C" w:rsidRPr="00CE1696" w:rsidRDefault="00E3058C" w:rsidP="008966FA">
            <w:pPr>
              <w:spacing w:before="120" w:after="120"/>
              <w:rPr>
                <w:rFonts w:cs="Calibri"/>
              </w:rPr>
            </w:pPr>
          </w:p>
        </w:tc>
      </w:tr>
      <w:tr w:rsidR="00E3058C" w:rsidRPr="00CE1696" w14:paraId="00C075CD" w14:textId="77777777" w:rsidTr="008966FA">
        <w:tc>
          <w:tcPr>
            <w:tcW w:w="4531" w:type="dxa"/>
            <w:shd w:val="clear" w:color="auto" w:fill="F2F2F2" w:themeFill="background1" w:themeFillShade="F2"/>
          </w:tcPr>
          <w:p w14:paraId="46FA1497" w14:textId="77777777" w:rsidR="00E3058C" w:rsidRPr="00DA7D13"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Equity and Regional Diversity</w:t>
            </w:r>
            <w:r>
              <w:rPr>
                <w:rFonts w:ascii="Calibri" w:hAnsi="Calibri" w:cs="Calibri"/>
              </w:rPr>
              <w:br/>
            </w:r>
            <w:r>
              <w:rPr>
                <w:rFonts w:ascii="Calibri" w:hAnsi="Calibri" w:cs="Calibri"/>
                <w:color w:val="808080" w:themeColor="background1" w:themeShade="80"/>
              </w:rPr>
              <w:t xml:space="preserve">Describe past and future efforts to support underrepresented founders and inventors from diverse institutions and regions. If your ESO is not based in Gateway Cities/EJ Communities, explain concrete outreach strategies to ensure participation </w:t>
            </w:r>
            <w:r w:rsidRPr="00DA7D13">
              <w:rPr>
                <w:rFonts w:ascii="Calibri" w:hAnsi="Calibri" w:cs="Calibri"/>
                <w:color w:val="808080" w:themeColor="background1" w:themeShade="80"/>
              </w:rPr>
              <w:t xml:space="preserve">from those communities. </w:t>
            </w:r>
            <w:r w:rsidRPr="00DA7D13">
              <w:rPr>
                <w:rFonts w:ascii="Calibri" w:hAnsi="Calibri" w:cs="Calibri"/>
                <w:i/>
                <w:iCs/>
                <w:color w:val="657C9C" w:themeColor="text2" w:themeTint="BF"/>
              </w:rPr>
              <w:t>Up to 100 words.</w:t>
            </w:r>
          </w:p>
        </w:tc>
        <w:tc>
          <w:tcPr>
            <w:tcW w:w="4819" w:type="dxa"/>
          </w:tcPr>
          <w:p w14:paraId="02F4B495" w14:textId="77777777" w:rsidR="00E3058C" w:rsidRPr="00CE1696" w:rsidRDefault="00E3058C" w:rsidP="008966FA">
            <w:pPr>
              <w:spacing w:before="120" w:after="120"/>
              <w:rPr>
                <w:rFonts w:cs="Calibri"/>
              </w:rPr>
            </w:pPr>
          </w:p>
        </w:tc>
      </w:tr>
      <w:tr w:rsidR="00E3058C" w:rsidRPr="00CE1696" w14:paraId="66BE481B" w14:textId="77777777" w:rsidTr="008966FA">
        <w:tc>
          <w:tcPr>
            <w:tcW w:w="4531" w:type="dxa"/>
            <w:shd w:val="clear" w:color="auto" w:fill="F2F2F2" w:themeFill="background1" w:themeFillShade="F2"/>
          </w:tcPr>
          <w:p w14:paraId="7273D964" w14:textId="77777777" w:rsidR="00E3058C" w:rsidRPr="00D72AA9"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Use of Funds</w:t>
            </w:r>
            <w:r>
              <w:rPr>
                <w:rFonts w:ascii="Calibri" w:hAnsi="Calibri" w:cs="Calibri"/>
              </w:rPr>
              <w:br/>
            </w:r>
            <w:r>
              <w:rPr>
                <w:rFonts w:ascii="Calibri" w:hAnsi="Calibri" w:cs="Calibri"/>
                <w:color w:val="808080" w:themeColor="background1" w:themeShade="80"/>
              </w:rPr>
              <w:t xml:space="preserve">Explain how the requested </w:t>
            </w:r>
            <w:r w:rsidRPr="00D72AA9">
              <w:rPr>
                <w:rFonts w:ascii="Calibri" w:hAnsi="Calibri" w:cs="Calibri"/>
                <w:i/>
                <w:iCs/>
                <w:color w:val="808080" w:themeColor="background1" w:themeShade="80"/>
              </w:rPr>
              <w:t>Entrepreneur Fellowship Grant</w:t>
            </w:r>
            <w:r>
              <w:rPr>
                <w:rFonts w:ascii="Calibri" w:hAnsi="Calibri" w:cs="Calibri"/>
                <w:i/>
                <w:iCs/>
                <w:color w:val="808080" w:themeColor="background1" w:themeShade="80"/>
              </w:rPr>
              <w:t xml:space="preserve"> </w:t>
            </w:r>
            <w:r>
              <w:rPr>
                <w:rFonts w:ascii="Calibri" w:hAnsi="Calibri" w:cs="Calibri"/>
                <w:color w:val="808080" w:themeColor="background1" w:themeShade="80"/>
              </w:rPr>
              <w:t xml:space="preserve">funds from Question 6 will be used. </w:t>
            </w:r>
            <w:r w:rsidRPr="0050167A">
              <w:rPr>
                <w:rFonts w:ascii="Calibri" w:hAnsi="Calibri" w:cs="Calibri"/>
                <w:i/>
                <w:iCs/>
                <w:color w:val="657C9C" w:themeColor="text2" w:themeTint="BF"/>
              </w:rPr>
              <w:t xml:space="preserve">Up to </w:t>
            </w:r>
            <w:r>
              <w:rPr>
                <w:rFonts w:ascii="Calibri" w:hAnsi="Calibri" w:cs="Calibri"/>
                <w:i/>
                <w:iCs/>
                <w:color w:val="657C9C" w:themeColor="text2" w:themeTint="BF"/>
              </w:rPr>
              <w:t>1</w:t>
            </w:r>
            <w:r w:rsidRPr="0050167A">
              <w:rPr>
                <w:rFonts w:ascii="Calibri" w:hAnsi="Calibri" w:cs="Calibri"/>
                <w:i/>
                <w:iCs/>
                <w:color w:val="657C9C" w:themeColor="text2" w:themeTint="BF"/>
              </w:rPr>
              <w:t>00 words.</w:t>
            </w:r>
          </w:p>
        </w:tc>
        <w:tc>
          <w:tcPr>
            <w:tcW w:w="4819" w:type="dxa"/>
          </w:tcPr>
          <w:p w14:paraId="6167D0B3" w14:textId="77777777" w:rsidR="00E3058C" w:rsidRPr="00CE1696" w:rsidRDefault="00E3058C" w:rsidP="008966FA">
            <w:pPr>
              <w:spacing w:before="120" w:after="120"/>
              <w:rPr>
                <w:rFonts w:cs="Calibri"/>
              </w:rPr>
            </w:pPr>
          </w:p>
        </w:tc>
      </w:tr>
    </w:tbl>
    <w:p w14:paraId="2CE10EEC" w14:textId="77777777" w:rsidR="00E3058C" w:rsidRDefault="00E3058C" w:rsidP="00E3058C">
      <w:pPr>
        <w:rPr>
          <w:rFonts w:cs="Calibri"/>
        </w:rPr>
      </w:pPr>
    </w:p>
    <w:p w14:paraId="510648C7"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491F834A"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22DA59" w14:textId="77777777" w:rsidR="00E3058C" w:rsidRPr="00CE1696" w:rsidRDefault="00E3058C" w:rsidP="008966FA">
            <w:pPr>
              <w:spacing w:before="120" w:after="240"/>
              <w:rPr>
                <w:rFonts w:cs="Calibri"/>
              </w:rPr>
            </w:pPr>
            <w:r>
              <w:rPr>
                <w:rFonts w:cs="Calibri"/>
                <w:b/>
                <w:bCs/>
              </w:rPr>
              <w:t>Section 7: Financial Overview</w:t>
            </w:r>
          </w:p>
        </w:tc>
      </w:tr>
      <w:tr w:rsidR="00E3058C" w:rsidRPr="00CE1696" w14:paraId="62C969F9" w14:textId="77777777" w:rsidTr="008966FA">
        <w:tc>
          <w:tcPr>
            <w:tcW w:w="4531" w:type="dxa"/>
            <w:shd w:val="clear" w:color="auto" w:fill="F2F2F2" w:themeFill="background1" w:themeFillShade="F2"/>
          </w:tcPr>
          <w:p w14:paraId="58FC8A91" w14:textId="77777777" w:rsidR="00E3058C" w:rsidRPr="0085613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Programming Costs </w:t>
            </w:r>
            <w:r>
              <w:rPr>
                <w:rFonts w:ascii="Calibri" w:hAnsi="Calibri" w:cs="Calibri"/>
              </w:rPr>
              <w:br/>
            </w:r>
            <w:r w:rsidRPr="003B71CB">
              <w:rPr>
                <w:rFonts w:ascii="Calibri" w:hAnsi="Calibri" w:cs="Calibri"/>
                <w:color w:val="808080" w:themeColor="background1" w:themeShade="80"/>
              </w:rPr>
              <w:t xml:space="preserve">Provide a breakdown of </w:t>
            </w:r>
            <w:r>
              <w:rPr>
                <w:rFonts w:ascii="Calibri" w:hAnsi="Calibri" w:cs="Calibri"/>
                <w:color w:val="808080" w:themeColor="background1" w:themeShade="80"/>
              </w:rPr>
              <w:t xml:space="preserve">your ESO’s </w:t>
            </w:r>
            <w:r w:rsidRPr="003B71CB">
              <w:rPr>
                <w:rFonts w:ascii="Calibri" w:hAnsi="Calibri" w:cs="Calibri"/>
                <w:color w:val="808080" w:themeColor="background1" w:themeShade="80"/>
              </w:rPr>
              <w:t>programming costs</w:t>
            </w:r>
            <w:r>
              <w:rPr>
                <w:rFonts w:ascii="Calibri" w:hAnsi="Calibri" w:cs="Calibri"/>
                <w:color w:val="808080" w:themeColor="background1" w:themeShade="80"/>
              </w:rPr>
              <w:t xml:space="preserve"> and show how the requested funds fit within your overall budget. Indicate the number of climatetech startups that will benefit.</w:t>
            </w:r>
            <w:r w:rsidRPr="0085613C">
              <w:rPr>
                <w:rFonts w:ascii="Calibri" w:hAnsi="Calibri" w:cs="Calibri"/>
                <w:color w:val="808080" w:themeColor="background1" w:themeShade="80"/>
              </w:rPr>
              <w:t xml:space="preserve"> </w:t>
            </w:r>
            <w:r w:rsidRPr="0085613C">
              <w:rPr>
                <w:rFonts w:ascii="Calibri" w:hAnsi="Calibri" w:cs="Calibri"/>
                <w:i/>
                <w:iCs/>
                <w:color w:val="657C9C" w:themeColor="text2" w:themeTint="BF"/>
              </w:rPr>
              <w:t xml:space="preserve">Up to </w:t>
            </w:r>
            <w:r>
              <w:rPr>
                <w:rFonts w:ascii="Calibri" w:hAnsi="Calibri" w:cs="Calibri"/>
                <w:i/>
                <w:iCs/>
                <w:color w:val="657C9C" w:themeColor="text2" w:themeTint="BF"/>
              </w:rPr>
              <w:t>2</w:t>
            </w:r>
            <w:r w:rsidRPr="0085613C">
              <w:rPr>
                <w:rFonts w:ascii="Calibri" w:hAnsi="Calibri" w:cs="Calibri"/>
                <w:i/>
                <w:iCs/>
                <w:color w:val="657C9C" w:themeColor="text2" w:themeTint="BF"/>
              </w:rPr>
              <w:t>00 words.</w:t>
            </w:r>
          </w:p>
        </w:tc>
        <w:tc>
          <w:tcPr>
            <w:tcW w:w="4819" w:type="dxa"/>
          </w:tcPr>
          <w:p w14:paraId="6B5CD0F6" w14:textId="77777777" w:rsidR="00E3058C" w:rsidRPr="0085613C" w:rsidRDefault="00E3058C" w:rsidP="008966FA">
            <w:pPr>
              <w:spacing w:before="120" w:after="120"/>
              <w:rPr>
                <w:rFonts w:cs="Calibri"/>
              </w:rPr>
            </w:pPr>
          </w:p>
        </w:tc>
      </w:tr>
      <w:tr w:rsidR="00E3058C" w:rsidRPr="00CE1696" w14:paraId="1903CF9D" w14:textId="77777777" w:rsidTr="008966FA">
        <w:tc>
          <w:tcPr>
            <w:tcW w:w="4531" w:type="dxa"/>
            <w:shd w:val="clear" w:color="auto" w:fill="F2F2F2" w:themeFill="background1" w:themeFillShade="F2"/>
          </w:tcPr>
          <w:p w14:paraId="63F351FE"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lastRenderedPageBreak/>
              <w:t>Financial Sustainability</w:t>
            </w:r>
            <w:r>
              <w:rPr>
                <w:rFonts w:ascii="Calibri" w:hAnsi="Calibri" w:cs="Calibri"/>
              </w:rPr>
              <w:br/>
            </w:r>
            <w:r>
              <w:rPr>
                <w:rFonts w:ascii="Calibri" w:hAnsi="Calibri" w:cs="Calibri"/>
                <w:color w:val="808080" w:themeColor="background1" w:themeShade="80"/>
              </w:rPr>
              <w:t xml:space="preserve">Report the ESO’s most recent annual operating revenue. Describe how program activities and fellows (if applicable) will be sustained beyond the grant. Include near-term revenue or demonstrate long-term financial sustainability. </w:t>
            </w:r>
            <w:r w:rsidRPr="0050167A">
              <w:rPr>
                <w:rFonts w:ascii="Calibri" w:hAnsi="Calibri" w:cs="Calibri"/>
                <w:i/>
                <w:iCs/>
                <w:color w:val="657C9C" w:themeColor="text2" w:themeTint="BF"/>
              </w:rPr>
              <w:t>Up to 100 words.</w:t>
            </w:r>
          </w:p>
        </w:tc>
        <w:tc>
          <w:tcPr>
            <w:tcW w:w="4819" w:type="dxa"/>
          </w:tcPr>
          <w:p w14:paraId="089D63A1" w14:textId="77777777" w:rsidR="00E3058C" w:rsidRPr="00CE1696" w:rsidRDefault="00E3058C" w:rsidP="008966FA">
            <w:pPr>
              <w:spacing w:before="120" w:after="120"/>
              <w:rPr>
                <w:rFonts w:cs="Calibri"/>
              </w:rPr>
            </w:pPr>
            <w:r>
              <w:rPr>
                <w:rFonts w:cs="Calibri"/>
              </w:rPr>
              <w:t>$____________ (operating revenue FY2024)</w:t>
            </w:r>
          </w:p>
        </w:tc>
      </w:tr>
    </w:tbl>
    <w:p w14:paraId="42406F62" w14:textId="77777777" w:rsidR="00E3058C" w:rsidRDefault="00E3058C" w:rsidP="00E3058C">
      <w:pPr>
        <w:pStyle w:val="ListParagraph"/>
        <w:spacing w:after="0" w:line="240" w:lineRule="auto"/>
        <w:ind w:left="360"/>
        <w:rPr>
          <w:rFonts w:ascii="Calibri" w:hAnsi="Calibri" w:cs="Calibri"/>
        </w:rPr>
      </w:pPr>
    </w:p>
    <w:p w14:paraId="3CFDE907"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306A8C3B"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E196FE" w14:textId="77777777" w:rsidR="00E3058C" w:rsidRPr="00CE1696" w:rsidRDefault="00E3058C" w:rsidP="008966FA">
            <w:pPr>
              <w:spacing w:before="120" w:after="240"/>
              <w:rPr>
                <w:rFonts w:cs="Calibri"/>
              </w:rPr>
            </w:pPr>
            <w:r>
              <w:rPr>
                <w:rFonts w:cs="Calibri"/>
                <w:b/>
                <w:bCs/>
              </w:rPr>
              <w:t>Section 8: Anticipated Impact</w:t>
            </w:r>
          </w:p>
        </w:tc>
      </w:tr>
      <w:tr w:rsidR="00E3058C" w:rsidRPr="00CE1696" w14:paraId="397457CB" w14:textId="77777777" w:rsidTr="008966FA">
        <w:tc>
          <w:tcPr>
            <w:tcW w:w="4531" w:type="dxa"/>
            <w:shd w:val="clear" w:color="auto" w:fill="F2F2F2" w:themeFill="background1" w:themeFillShade="F2"/>
          </w:tcPr>
          <w:p w14:paraId="029273F3"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Impact and Metrics</w:t>
            </w:r>
            <w:r>
              <w:rPr>
                <w:rFonts w:ascii="Calibri" w:hAnsi="Calibri" w:cs="Calibri"/>
              </w:rPr>
              <w:br/>
            </w:r>
            <w:r w:rsidRPr="00A63100">
              <w:rPr>
                <w:rFonts w:ascii="Calibri" w:hAnsi="Calibri" w:cs="Calibri"/>
                <w:color w:val="808080" w:themeColor="background1" w:themeShade="80"/>
              </w:rPr>
              <w:t xml:space="preserve">Describe the anticipated near- and long-term impacts of </w:t>
            </w:r>
            <w:r>
              <w:rPr>
                <w:rFonts w:ascii="Calibri" w:hAnsi="Calibri" w:cs="Calibri"/>
                <w:color w:val="808080" w:themeColor="background1" w:themeShade="80"/>
              </w:rPr>
              <w:t>your</w:t>
            </w:r>
            <w:r w:rsidRPr="00A63100">
              <w:rPr>
                <w:rFonts w:ascii="Calibri" w:hAnsi="Calibri" w:cs="Calibri"/>
                <w:color w:val="808080" w:themeColor="background1" w:themeShade="80"/>
              </w:rPr>
              <w:t xml:space="preserve"> propos</w:t>
            </w:r>
            <w:r>
              <w:rPr>
                <w:rFonts w:ascii="Calibri" w:hAnsi="Calibri" w:cs="Calibri"/>
                <w:color w:val="808080" w:themeColor="background1" w:themeShade="80"/>
              </w:rPr>
              <w:t>al</w:t>
            </w:r>
            <w:r w:rsidRPr="00A63100">
              <w:rPr>
                <w:rFonts w:ascii="Calibri" w:hAnsi="Calibri" w:cs="Calibri"/>
                <w:color w:val="808080" w:themeColor="background1" w:themeShade="80"/>
              </w:rPr>
              <w:t xml:space="preserve">, including specific metrics for success. </w:t>
            </w:r>
            <w:r>
              <w:rPr>
                <w:rFonts w:ascii="Calibri" w:hAnsi="Calibri" w:cs="Calibri"/>
                <w:color w:val="808080" w:themeColor="background1" w:themeShade="80"/>
              </w:rPr>
              <w:t xml:space="preserve">Explain how your work advances equity and inclusion. </w:t>
            </w:r>
            <w:r w:rsidRPr="003C63CF">
              <w:rPr>
                <w:rFonts w:ascii="Calibri" w:hAnsi="Calibri" w:cs="Calibri"/>
                <w:i/>
                <w:iCs/>
                <w:color w:val="657C9C" w:themeColor="text2" w:themeTint="BF"/>
              </w:rPr>
              <w:t>Up to 200 words.</w:t>
            </w:r>
          </w:p>
        </w:tc>
        <w:tc>
          <w:tcPr>
            <w:tcW w:w="4819" w:type="dxa"/>
          </w:tcPr>
          <w:p w14:paraId="4776F3D0" w14:textId="77777777" w:rsidR="00E3058C" w:rsidRPr="00CE1696" w:rsidRDefault="00E3058C" w:rsidP="008966FA">
            <w:pPr>
              <w:spacing w:before="120" w:after="120"/>
              <w:rPr>
                <w:rFonts w:cs="Calibri"/>
              </w:rPr>
            </w:pPr>
          </w:p>
        </w:tc>
      </w:tr>
      <w:tr w:rsidR="00E3058C" w:rsidRPr="00CE1696" w14:paraId="51C8CCDD" w14:textId="77777777" w:rsidTr="008966FA">
        <w:tc>
          <w:tcPr>
            <w:tcW w:w="4531" w:type="dxa"/>
            <w:shd w:val="clear" w:color="auto" w:fill="F2F2F2" w:themeFill="background1" w:themeFillShade="F2"/>
          </w:tcPr>
          <w:p w14:paraId="3F58E070" w14:textId="77777777" w:rsidR="00E3058C"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Economic Impact</w:t>
            </w:r>
            <w:r>
              <w:rPr>
                <w:rFonts w:ascii="Calibri" w:hAnsi="Calibri" w:cs="Calibri"/>
              </w:rPr>
              <w:br/>
            </w:r>
            <w:r w:rsidRPr="003C63CF">
              <w:rPr>
                <w:rFonts w:ascii="Calibri" w:hAnsi="Calibri" w:cs="Calibri"/>
                <w:color w:val="808080" w:themeColor="background1" w:themeShade="80"/>
              </w:rPr>
              <w:t xml:space="preserve">Discuss the long-term </w:t>
            </w:r>
            <w:r>
              <w:rPr>
                <w:rFonts w:ascii="Calibri" w:hAnsi="Calibri" w:cs="Calibri"/>
                <w:color w:val="808080" w:themeColor="background1" w:themeShade="80"/>
              </w:rPr>
              <w:t>economic and societal impacts for Massachusetts.</w:t>
            </w:r>
            <w:r w:rsidRPr="003C63CF">
              <w:rPr>
                <w:rFonts w:ascii="Calibri" w:hAnsi="Calibri" w:cs="Calibri"/>
                <w:color w:val="808080" w:themeColor="background1" w:themeShade="80"/>
              </w:rPr>
              <w:t xml:space="preserve"> How will </w:t>
            </w:r>
            <w:r>
              <w:rPr>
                <w:rFonts w:ascii="Calibri" w:hAnsi="Calibri" w:cs="Calibri"/>
                <w:color w:val="808080" w:themeColor="background1" w:themeShade="80"/>
              </w:rPr>
              <w:t>your ESO</w:t>
            </w:r>
            <w:r w:rsidRPr="003C63CF">
              <w:rPr>
                <w:rFonts w:ascii="Calibri" w:hAnsi="Calibri" w:cs="Calibri"/>
                <w:color w:val="808080" w:themeColor="background1" w:themeShade="80"/>
              </w:rPr>
              <w:t xml:space="preserve"> contribute to sustained</w:t>
            </w:r>
            <w:r>
              <w:rPr>
                <w:rFonts w:ascii="Calibri" w:hAnsi="Calibri" w:cs="Calibri"/>
                <w:color w:val="808080" w:themeColor="background1" w:themeShade="80"/>
              </w:rPr>
              <w:t xml:space="preserve"> competitiveness, and attract and retain new Climatetech innovators to Massachusetts</w:t>
            </w:r>
            <w:r w:rsidRPr="003C63CF">
              <w:rPr>
                <w:rFonts w:ascii="Calibri" w:hAnsi="Calibri" w:cs="Calibri"/>
                <w:color w:val="808080" w:themeColor="background1" w:themeShade="80"/>
              </w:rPr>
              <w:t xml:space="preserve">? </w:t>
            </w:r>
            <w:r w:rsidRPr="003C63CF">
              <w:rPr>
                <w:rFonts w:ascii="Calibri" w:hAnsi="Calibri" w:cs="Calibri"/>
                <w:i/>
                <w:iCs/>
                <w:color w:val="657C9C" w:themeColor="text2" w:themeTint="BF"/>
              </w:rPr>
              <w:t xml:space="preserve">Up to </w:t>
            </w:r>
            <w:r>
              <w:rPr>
                <w:rFonts w:ascii="Calibri" w:hAnsi="Calibri" w:cs="Calibri"/>
                <w:i/>
                <w:iCs/>
                <w:color w:val="657C9C" w:themeColor="text2" w:themeTint="BF"/>
              </w:rPr>
              <w:t>2</w:t>
            </w:r>
            <w:r w:rsidRPr="003C63CF">
              <w:rPr>
                <w:rFonts w:ascii="Calibri" w:hAnsi="Calibri" w:cs="Calibri"/>
                <w:i/>
                <w:iCs/>
                <w:color w:val="657C9C" w:themeColor="text2" w:themeTint="BF"/>
              </w:rPr>
              <w:t>00 words.</w:t>
            </w:r>
          </w:p>
        </w:tc>
        <w:tc>
          <w:tcPr>
            <w:tcW w:w="4819" w:type="dxa"/>
          </w:tcPr>
          <w:p w14:paraId="4FA6EC6C" w14:textId="77777777" w:rsidR="00E3058C" w:rsidRPr="00CE1696" w:rsidRDefault="00E3058C" w:rsidP="008966FA">
            <w:pPr>
              <w:spacing w:before="120" w:after="120"/>
              <w:rPr>
                <w:rFonts w:cs="Calibri"/>
              </w:rPr>
            </w:pPr>
          </w:p>
        </w:tc>
      </w:tr>
    </w:tbl>
    <w:p w14:paraId="1F682E20" w14:textId="77777777" w:rsidR="00E3058C" w:rsidRPr="001D59E1" w:rsidRDefault="00E3058C" w:rsidP="00E3058C">
      <w:pPr>
        <w:rPr>
          <w:rFonts w:cs="Calibri"/>
        </w:rPr>
      </w:pPr>
    </w:p>
    <w:p w14:paraId="7ABE546B"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51BF5696"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B9820E" w14:textId="77777777" w:rsidR="00E3058C" w:rsidRPr="00CE1696" w:rsidRDefault="00E3058C" w:rsidP="008966FA">
            <w:pPr>
              <w:spacing w:before="120" w:after="240"/>
              <w:rPr>
                <w:rFonts w:cs="Calibri"/>
              </w:rPr>
            </w:pPr>
            <w:r>
              <w:rPr>
                <w:rFonts w:cs="Calibri"/>
                <w:b/>
                <w:bCs/>
              </w:rPr>
              <w:t>Section 9: Evidence of Success and Staff Qualifications</w:t>
            </w:r>
          </w:p>
        </w:tc>
      </w:tr>
      <w:tr w:rsidR="00E3058C" w:rsidRPr="00CE1696" w14:paraId="055DDEDD" w14:textId="77777777" w:rsidTr="008966FA">
        <w:tc>
          <w:tcPr>
            <w:tcW w:w="4531" w:type="dxa"/>
            <w:shd w:val="clear" w:color="auto" w:fill="F2F2F2" w:themeFill="background1" w:themeFillShade="F2"/>
          </w:tcPr>
          <w:p w14:paraId="346989F1"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Success Metrics </w:t>
            </w:r>
            <w:r>
              <w:rPr>
                <w:rFonts w:ascii="Calibri" w:hAnsi="Calibri" w:cs="Calibri"/>
              </w:rPr>
              <w:br/>
            </w:r>
            <w:r w:rsidRPr="0011008C">
              <w:rPr>
                <w:rFonts w:ascii="Calibri" w:hAnsi="Calibri" w:cs="Calibri"/>
                <w:color w:val="808080" w:themeColor="background1" w:themeShade="80"/>
              </w:rPr>
              <w:t xml:space="preserve">Provide evidence of </w:t>
            </w:r>
            <w:r>
              <w:rPr>
                <w:rFonts w:ascii="Calibri" w:hAnsi="Calibri" w:cs="Calibri"/>
                <w:color w:val="808080" w:themeColor="background1" w:themeShade="80"/>
              </w:rPr>
              <w:t xml:space="preserve">existing </w:t>
            </w:r>
            <w:r w:rsidRPr="0011008C">
              <w:rPr>
                <w:rFonts w:ascii="Calibri" w:hAnsi="Calibri" w:cs="Calibri"/>
                <w:color w:val="808080" w:themeColor="background1" w:themeShade="80"/>
              </w:rPr>
              <w:t xml:space="preserve">ESO programming success, including startup outcomes, growth metrics, and ecosystem contributions. </w:t>
            </w:r>
            <w:r w:rsidRPr="003C63CF">
              <w:rPr>
                <w:rFonts w:ascii="Calibri" w:hAnsi="Calibri" w:cs="Calibri"/>
                <w:i/>
                <w:iCs/>
                <w:color w:val="657C9C" w:themeColor="text2" w:themeTint="BF"/>
              </w:rPr>
              <w:t xml:space="preserve">Up to </w:t>
            </w:r>
            <w:r>
              <w:rPr>
                <w:rFonts w:ascii="Calibri" w:hAnsi="Calibri" w:cs="Calibri"/>
                <w:i/>
                <w:iCs/>
                <w:color w:val="657C9C" w:themeColor="text2" w:themeTint="BF"/>
              </w:rPr>
              <w:t>1</w:t>
            </w:r>
            <w:r w:rsidRPr="003C63CF">
              <w:rPr>
                <w:rFonts w:ascii="Calibri" w:hAnsi="Calibri" w:cs="Calibri"/>
                <w:i/>
                <w:iCs/>
                <w:color w:val="657C9C" w:themeColor="text2" w:themeTint="BF"/>
              </w:rPr>
              <w:t>00 words.</w:t>
            </w:r>
          </w:p>
        </w:tc>
        <w:tc>
          <w:tcPr>
            <w:tcW w:w="4819" w:type="dxa"/>
          </w:tcPr>
          <w:p w14:paraId="4FDDA709" w14:textId="77777777" w:rsidR="00E3058C" w:rsidRPr="00CE1696" w:rsidRDefault="00E3058C" w:rsidP="008966FA">
            <w:pPr>
              <w:spacing w:before="120" w:after="120"/>
              <w:rPr>
                <w:rFonts w:cs="Calibri"/>
              </w:rPr>
            </w:pPr>
          </w:p>
        </w:tc>
      </w:tr>
      <w:tr w:rsidR="00E3058C" w:rsidRPr="00CE1696" w14:paraId="48979440" w14:textId="77777777" w:rsidTr="008966FA">
        <w:tc>
          <w:tcPr>
            <w:tcW w:w="4531" w:type="dxa"/>
            <w:shd w:val="clear" w:color="auto" w:fill="F2F2F2" w:themeFill="background1" w:themeFillShade="F2"/>
          </w:tcPr>
          <w:p w14:paraId="7D3B688C"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t xml:space="preserve">Staff Qualifications </w:t>
            </w:r>
            <w:r>
              <w:rPr>
                <w:rFonts w:ascii="Calibri" w:hAnsi="Calibri" w:cs="Calibri"/>
              </w:rPr>
              <w:br/>
            </w:r>
            <w:r w:rsidRPr="0050167A">
              <w:rPr>
                <w:rFonts w:ascii="Calibri" w:hAnsi="Calibri" w:cs="Calibri"/>
                <w:color w:val="808080" w:themeColor="background1" w:themeShade="80"/>
              </w:rPr>
              <w:t xml:space="preserve">Identify key team members or ecosystem partners involved in the implementation of the </w:t>
            </w:r>
            <w:r>
              <w:rPr>
                <w:rFonts w:ascii="Calibri" w:hAnsi="Calibri" w:cs="Calibri"/>
                <w:color w:val="808080" w:themeColor="background1" w:themeShade="80"/>
              </w:rPr>
              <w:t>proposal</w:t>
            </w:r>
            <w:r w:rsidRPr="0050167A">
              <w:rPr>
                <w:rFonts w:ascii="Calibri" w:hAnsi="Calibri" w:cs="Calibri"/>
                <w:color w:val="808080" w:themeColor="background1" w:themeShade="80"/>
              </w:rPr>
              <w:t xml:space="preserve"> and describe their relevant industry experience. </w:t>
            </w:r>
            <w:r w:rsidRPr="003C63CF">
              <w:rPr>
                <w:rFonts w:ascii="Calibri" w:hAnsi="Calibri" w:cs="Calibri"/>
                <w:i/>
                <w:iCs/>
                <w:color w:val="657C9C" w:themeColor="text2" w:themeTint="BF"/>
              </w:rPr>
              <w:t>Up to 100 words.</w:t>
            </w:r>
          </w:p>
        </w:tc>
        <w:tc>
          <w:tcPr>
            <w:tcW w:w="4819" w:type="dxa"/>
          </w:tcPr>
          <w:p w14:paraId="6B26BFC3" w14:textId="77777777" w:rsidR="00E3058C" w:rsidRPr="00CE1696" w:rsidRDefault="00E3058C" w:rsidP="008966FA">
            <w:pPr>
              <w:spacing w:before="120" w:after="120"/>
              <w:rPr>
                <w:rFonts w:cs="Calibri"/>
              </w:rPr>
            </w:pPr>
          </w:p>
        </w:tc>
      </w:tr>
      <w:bookmarkEnd w:id="0"/>
    </w:tbl>
    <w:p w14:paraId="7A1F3131" w14:textId="77777777" w:rsidR="00E3058C" w:rsidRDefault="00E3058C" w:rsidP="00E3058C">
      <w:pPr>
        <w:rPr>
          <w:rFonts w:cs="Calibri"/>
        </w:rPr>
      </w:pPr>
    </w:p>
    <w:tbl>
      <w:tblPr>
        <w:tblStyle w:val="TableGrid"/>
        <w:tblW w:w="0" w:type="auto"/>
        <w:tblLook w:val="04A0" w:firstRow="1" w:lastRow="0" w:firstColumn="1" w:lastColumn="0" w:noHBand="0" w:noVBand="1"/>
      </w:tblPr>
      <w:tblGrid>
        <w:gridCol w:w="4531"/>
        <w:gridCol w:w="4819"/>
      </w:tblGrid>
      <w:tr w:rsidR="00E3058C" w:rsidRPr="00CE1696" w14:paraId="6B62B4C4" w14:textId="77777777" w:rsidTr="008966FA">
        <w:trPr>
          <w:trHeight w:val="570"/>
        </w:trPr>
        <w:tc>
          <w:tcPr>
            <w:tcW w:w="93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AF0BC1" w14:textId="77777777" w:rsidR="00E3058C" w:rsidRPr="00CE1696" w:rsidRDefault="00E3058C" w:rsidP="008966FA">
            <w:pPr>
              <w:spacing w:before="120" w:after="240"/>
              <w:rPr>
                <w:rFonts w:cs="Calibri"/>
              </w:rPr>
            </w:pPr>
            <w:r w:rsidRPr="00D72AA9">
              <w:rPr>
                <w:rFonts w:cs="Calibri"/>
                <w:b/>
                <w:bCs/>
                <w:color w:val="C00000"/>
              </w:rPr>
              <w:t xml:space="preserve">(Optional) </w:t>
            </w:r>
            <w:r>
              <w:rPr>
                <w:rFonts w:cs="Calibri"/>
                <w:b/>
                <w:bCs/>
              </w:rPr>
              <w:t>Section 10: Diversity Self-assessment</w:t>
            </w:r>
          </w:p>
        </w:tc>
      </w:tr>
      <w:tr w:rsidR="00E3058C" w:rsidRPr="00CE1696" w14:paraId="15B7C850" w14:textId="77777777" w:rsidTr="008966FA">
        <w:tc>
          <w:tcPr>
            <w:tcW w:w="4531" w:type="dxa"/>
            <w:shd w:val="clear" w:color="auto" w:fill="F2F2F2" w:themeFill="background1" w:themeFillShade="F2"/>
          </w:tcPr>
          <w:p w14:paraId="44BDB23F" w14:textId="77777777" w:rsidR="00E3058C" w:rsidRPr="00CE1696" w:rsidRDefault="00E3058C" w:rsidP="00E3058C">
            <w:pPr>
              <w:pStyle w:val="ListParagraph"/>
              <w:numPr>
                <w:ilvl w:val="0"/>
                <w:numId w:val="62"/>
              </w:numPr>
              <w:spacing w:before="120" w:after="120" w:line="240" w:lineRule="auto"/>
              <w:rPr>
                <w:rFonts w:ascii="Calibri" w:hAnsi="Calibri" w:cs="Calibri"/>
              </w:rPr>
            </w:pPr>
            <w:r>
              <w:rPr>
                <w:rFonts w:ascii="Calibri" w:hAnsi="Calibri" w:cs="Calibri"/>
              </w:rPr>
              <w:lastRenderedPageBreak/>
              <w:t xml:space="preserve">Diversity Self-assessment </w:t>
            </w:r>
            <w:r>
              <w:rPr>
                <w:rFonts w:ascii="Calibri" w:hAnsi="Calibri" w:cs="Calibri"/>
              </w:rPr>
              <w:br/>
            </w:r>
            <w:r w:rsidRPr="00E12533">
              <w:rPr>
                <w:rFonts w:ascii="Calibri" w:hAnsi="Calibri" w:cs="Calibri"/>
                <w:color w:val="808080" w:themeColor="background1" w:themeShade="80"/>
              </w:rPr>
              <w:t xml:space="preserve">Please include </w:t>
            </w:r>
            <w:proofErr w:type="gramStart"/>
            <w:r w:rsidRPr="00E12533">
              <w:rPr>
                <w:rFonts w:ascii="Calibri" w:hAnsi="Calibri" w:cs="Calibri"/>
                <w:color w:val="808080" w:themeColor="background1" w:themeShade="80"/>
              </w:rPr>
              <w:t>a brief summary</w:t>
            </w:r>
            <w:proofErr w:type="gramEnd"/>
            <w:r w:rsidRPr="00E12533">
              <w:rPr>
                <w:rFonts w:ascii="Calibri" w:hAnsi="Calibri" w:cs="Calibri"/>
                <w:color w:val="808080" w:themeColor="background1" w:themeShade="80"/>
              </w:rPr>
              <w:t xml:space="preserve"> of you or your organization’s commitment to DEI and/or EJ principles. If available, please provide or link to any relevant materials (e.g., organization guidance documents, mission/vision statements, etc.). You may also include brief examples of initiatives, projects, or other work in which the Lead Applicant and/or Project Partners have demonstrated a clear commitment to advancing DEI and/or EJ principles.</w:t>
            </w:r>
            <w:r w:rsidRPr="003C63CF">
              <w:rPr>
                <w:rFonts w:ascii="Calibri" w:hAnsi="Calibri" w:cs="Calibri"/>
                <w:i/>
                <w:iCs/>
                <w:color w:val="657C9C" w:themeColor="text2" w:themeTint="BF"/>
              </w:rPr>
              <w:t xml:space="preserve"> Up to 1</w:t>
            </w:r>
            <w:r>
              <w:rPr>
                <w:rFonts w:ascii="Calibri" w:hAnsi="Calibri" w:cs="Calibri"/>
                <w:i/>
                <w:iCs/>
                <w:color w:val="657C9C" w:themeColor="text2" w:themeTint="BF"/>
              </w:rPr>
              <w:t>5</w:t>
            </w:r>
            <w:r w:rsidRPr="003C63CF">
              <w:rPr>
                <w:rFonts w:ascii="Calibri" w:hAnsi="Calibri" w:cs="Calibri"/>
                <w:i/>
                <w:iCs/>
                <w:color w:val="657C9C" w:themeColor="text2" w:themeTint="BF"/>
              </w:rPr>
              <w:t>0 words.</w:t>
            </w:r>
          </w:p>
        </w:tc>
        <w:tc>
          <w:tcPr>
            <w:tcW w:w="4819" w:type="dxa"/>
          </w:tcPr>
          <w:p w14:paraId="3C6BFC38" w14:textId="77777777" w:rsidR="00E3058C" w:rsidRPr="00CE1696" w:rsidRDefault="00E3058C" w:rsidP="008966FA">
            <w:pPr>
              <w:spacing w:before="120" w:after="120"/>
              <w:rPr>
                <w:rFonts w:cs="Calibri"/>
              </w:rPr>
            </w:pPr>
          </w:p>
        </w:tc>
      </w:tr>
    </w:tbl>
    <w:p w14:paraId="468C61FB" w14:textId="77777777" w:rsidR="00E3058C" w:rsidRPr="00CE1696" w:rsidRDefault="00E3058C" w:rsidP="00E3058C">
      <w:pPr>
        <w:rPr>
          <w:rFonts w:cs="Calibri"/>
        </w:rPr>
      </w:pPr>
    </w:p>
    <w:p w14:paraId="5C525595" w14:textId="77777777" w:rsidR="000C52F7" w:rsidRDefault="000C52F7">
      <w:pPr>
        <w:spacing w:after="160" w:line="259" w:lineRule="auto"/>
        <w:rPr>
          <w:caps/>
          <w:spacing w:val="15"/>
          <w:sz w:val="24"/>
        </w:rPr>
      </w:pPr>
      <w:r>
        <w:rPr>
          <w:caps/>
          <w:spacing w:val="15"/>
          <w:sz w:val="24"/>
        </w:rPr>
        <w:br w:type="page"/>
      </w:r>
    </w:p>
    <w:p w14:paraId="0F7FF08A" w14:textId="4EADA3C7" w:rsidR="008C6218" w:rsidRDefault="004877DD" w:rsidP="00937865">
      <w:pPr>
        <w:spacing w:after="160" w:line="259" w:lineRule="auto"/>
        <w:jc w:val="center"/>
        <w:rPr>
          <w:rFonts w:eastAsiaTheme="majorEastAsia" w:cs="Calibri"/>
          <w:b/>
          <w:bCs/>
          <w:color w:val="000000" w:themeColor="text1"/>
        </w:rPr>
      </w:pPr>
      <w:r>
        <w:rPr>
          <w:rFonts w:cs="Calibri"/>
          <w:b/>
          <w:bCs/>
        </w:rPr>
        <w:lastRenderedPageBreak/>
        <w:t>MassCEC’s FY26 Innovation Ecosystem Program</w:t>
      </w:r>
      <w:r>
        <w:rPr>
          <w:rFonts w:cs="Calibri"/>
          <w:b/>
          <w:bCs/>
        </w:rPr>
        <w:br/>
      </w:r>
      <w:r w:rsidRPr="00CE1696">
        <w:rPr>
          <w:rFonts w:cs="Calibri"/>
          <w:b/>
          <w:bCs/>
        </w:rPr>
        <w:t xml:space="preserve">Attachment </w:t>
      </w:r>
      <w:r>
        <w:rPr>
          <w:rFonts w:cs="Calibri"/>
          <w:b/>
          <w:bCs/>
        </w:rPr>
        <w:t>3</w:t>
      </w:r>
      <w:r w:rsidRPr="00CE1696">
        <w:rPr>
          <w:rFonts w:cs="Calibri"/>
          <w:b/>
          <w:bCs/>
        </w:rPr>
        <w:t xml:space="preserve"> </w:t>
      </w:r>
      <w:r w:rsidRPr="00CE1696">
        <w:rPr>
          <w:rFonts w:eastAsiaTheme="majorEastAsia" w:cs="Calibri"/>
          <w:b/>
          <w:bCs/>
          <w:color w:val="000000" w:themeColor="text1"/>
        </w:rPr>
        <w:t xml:space="preserve">— </w:t>
      </w:r>
      <w:r>
        <w:rPr>
          <w:rFonts w:eastAsiaTheme="majorEastAsia" w:cs="Calibri"/>
          <w:b/>
          <w:bCs/>
          <w:color w:val="000000" w:themeColor="text1"/>
        </w:rPr>
        <w:t xml:space="preserve">Full Application </w:t>
      </w:r>
      <w:r w:rsidR="00DA37FD">
        <w:rPr>
          <w:rFonts w:eastAsiaTheme="majorEastAsia" w:cs="Calibri"/>
          <w:b/>
          <w:bCs/>
          <w:color w:val="000000" w:themeColor="text1"/>
        </w:rPr>
        <w:t>Form</w:t>
      </w:r>
    </w:p>
    <w:p w14:paraId="15200B92" w14:textId="77777777" w:rsidR="00937865" w:rsidRDefault="00937865" w:rsidP="00937865">
      <w:pPr>
        <w:spacing w:after="160" w:line="259" w:lineRule="auto"/>
        <w:jc w:val="center"/>
        <w:rPr>
          <w:rFonts w:eastAsiaTheme="majorEastAsia" w:cs="Calibri"/>
          <w:b/>
          <w:bCs/>
          <w:color w:val="000000" w:themeColor="text1"/>
        </w:rPr>
      </w:pPr>
    </w:p>
    <w:p w14:paraId="2DC24DC6" w14:textId="66464BCD" w:rsidR="00DA37FD" w:rsidRPr="004A6A0F" w:rsidRDefault="004A6A0F" w:rsidP="00937865">
      <w:pPr>
        <w:spacing w:after="160" w:line="259" w:lineRule="auto"/>
        <w:jc w:val="center"/>
        <w:rPr>
          <w:rFonts w:eastAsiaTheme="majorEastAsia" w:cs="Calibri"/>
          <w:color w:val="000000" w:themeColor="text1"/>
        </w:rPr>
      </w:pPr>
      <w:r w:rsidRPr="004A6A0F">
        <w:rPr>
          <w:rFonts w:eastAsiaTheme="majorEastAsia" w:cs="Calibri"/>
          <w:color w:val="000000" w:themeColor="text1"/>
        </w:rPr>
        <w:t>(“Full Application”)</w:t>
      </w:r>
    </w:p>
    <w:p w14:paraId="6610D21A" w14:textId="77777777" w:rsidR="00DA37FD" w:rsidRDefault="00DA37FD" w:rsidP="008C6218">
      <w:pPr>
        <w:rPr>
          <w:rFonts w:cs="Calibri"/>
        </w:rPr>
      </w:pPr>
    </w:p>
    <w:p w14:paraId="3A3BA6E4" w14:textId="1B1A1199" w:rsidR="008C6218" w:rsidRDefault="004A6A0F" w:rsidP="008C6218">
      <w:pPr>
        <w:rPr>
          <w:rFonts w:cs="Calibri"/>
        </w:rPr>
      </w:pPr>
      <w:r>
        <w:rPr>
          <w:rFonts w:cs="Calibri"/>
        </w:rPr>
        <w:t xml:space="preserve">(Link: </w:t>
      </w:r>
      <w:hyperlink r:id="rId26" w:history="1">
        <w:r w:rsidR="00DA37FD" w:rsidRPr="00F92D12">
          <w:rPr>
            <w:rStyle w:val="Hyperlink"/>
            <w:rFonts w:cs="Calibri"/>
          </w:rPr>
          <w:t>https://masscec.submittable.com/submit/6ad4618f-9148-47f7-a762-9565545575d8/masscec-innovation-ecosystem-program-fy2026/collectOrganization</w:t>
        </w:r>
      </w:hyperlink>
      <w:r w:rsidR="00F92D12">
        <w:rPr>
          <w:rFonts w:cs="Calibri"/>
        </w:rPr>
        <w:t>)</w:t>
      </w:r>
      <w:r w:rsidR="008C6218">
        <w:rPr>
          <w:rFonts w:cs="Calibri"/>
        </w:rPr>
        <w:br w:type="page"/>
      </w:r>
    </w:p>
    <w:p w14:paraId="420D7152" w14:textId="77777777" w:rsidR="003E0625" w:rsidRDefault="003E0625" w:rsidP="00C649C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caps/>
          <w:spacing w:val="15"/>
          <w:sz w:val="24"/>
        </w:rPr>
        <w:sectPr w:rsidR="003E0625" w:rsidSect="00C649CC">
          <w:type w:val="continuous"/>
          <w:pgSz w:w="12240" w:h="15840"/>
          <w:pgMar w:top="1440" w:right="1440" w:bottom="1440" w:left="1440" w:header="720" w:footer="720" w:gutter="0"/>
          <w:pgNumType w:start="1"/>
          <w:cols w:space="720"/>
          <w:titlePg/>
          <w:docGrid w:linePitch="360"/>
        </w:sectPr>
      </w:pPr>
    </w:p>
    <w:p w14:paraId="50A2B145" w14:textId="67AD5C01" w:rsidR="00C93E5C" w:rsidRDefault="00C649CC" w:rsidP="00C649C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pPr>
      <w:r>
        <w:rPr>
          <w:caps/>
          <w:spacing w:val="15"/>
          <w:sz w:val="24"/>
        </w:rPr>
        <w:lastRenderedPageBreak/>
        <w:t>Attachment 4: Sample Agreement</w:t>
      </w:r>
    </w:p>
    <w:p w14:paraId="3E702BE4" w14:textId="77777777" w:rsidR="00F26A88" w:rsidRDefault="00F26A88" w:rsidP="00F26A88">
      <w:pPr>
        <w:pStyle w:val="paragraph"/>
        <w:spacing w:before="0" w:beforeAutospacing="0" w:after="0" w:afterAutospacing="0"/>
        <w:jc w:val="center"/>
        <w:rPr>
          <w:rStyle w:val="eop"/>
          <w:rFonts w:eastAsiaTheme="majorEastAsia" w:cs="Calibri"/>
          <w:b/>
          <w:bCs/>
          <w:color w:val="000000"/>
          <w:kern w:val="2"/>
          <w:sz w:val="22"/>
          <w:szCs w:val="22"/>
          <w14:ligatures w14:val="standardContextual"/>
        </w:rPr>
      </w:pPr>
      <w:bookmarkStart w:id="1" w:name="_Hlk212627919"/>
      <w:r w:rsidRPr="1CEB39A5">
        <w:rPr>
          <w:rStyle w:val="normaltextrun"/>
          <w:rFonts w:ascii="Calibri" w:eastAsiaTheme="majorEastAsia" w:hAnsi="Calibri" w:cs="Calibri"/>
          <w:b/>
          <w:bCs/>
          <w:color w:val="000000" w:themeColor="text1"/>
          <w:sz w:val="22"/>
          <w:szCs w:val="22"/>
          <w:u w:val="single"/>
        </w:rPr>
        <w:t>GRANT AGREEMENT</w:t>
      </w:r>
      <w:r w:rsidRPr="1CEB39A5">
        <w:rPr>
          <w:rStyle w:val="eop"/>
          <w:rFonts w:eastAsiaTheme="majorEastAsia" w:cs="Calibri"/>
          <w:b/>
          <w:bCs/>
          <w:color w:val="000000" w:themeColor="text1"/>
          <w:sz w:val="22"/>
          <w:szCs w:val="22"/>
        </w:rPr>
        <w:t> </w:t>
      </w:r>
    </w:p>
    <w:p w14:paraId="7050A23E" w14:textId="77777777" w:rsidR="00F26A88" w:rsidRDefault="00F26A88" w:rsidP="00F26A88">
      <w:pPr>
        <w:pStyle w:val="paragraph"/>
        <w:spacing w:before="0" w:beforeAutospacing="0" w:after="0" w:afterAutospacing="0"/>
        <w:jc w:val="center"/>
        <w:textAlignment w:val="baseline"/>
        <w:rPr>
          <w:rFonts w:ascii="Segoe UI" w:hAnsi="Segoe UI" w:cs="Segoe UI"/>
          <w:b/>
          <w:bCs/>
          <w:color w:val="000000"/>
          <w:sz w:val="18"/>
          <w:szCs w:val="18"/>
        </w:rPr>
      </w:pPr>
    </w:p>
    <w:p w14:paraId="606D0B40"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sidRPr="65BC82A2">
        <w:rPr>
          <w:rStyle w:val="normaltextrun"/>
          <w:rFonts w:ascii="Calibri" w:eastAsiaTheme="majorEastAsia" w:hAnsi="Calibri" w:cs="Calibri"/>
          <w:sz w:val="22"/>
          <w:szCs w:val="22"/>
        </w:rPr>
        <w:t>This Grant Agreement (the “</w:t>
      </w:r>
      <w:r w:rsidRPr="65BC82A2">
        <w:rPr>
          <w:rStyle w:val="normaltextrun"/>
          <w:rFonts w:ascii="Calibri" w:eastAsiaTheme="majorEastAsia" w:hAnsi="Calibri" w:cs="Calibri"/>
          <w:sz w:val="22"/>
          <w:szCs w:val="22"/>
          <w:u w:val="single"/>
        </w:rPr>
        <w:t>Agreement</w:t>
      </w:r>
      <w:r w:rsidRPr="65BC82A2">
        <w:rPr>
          <w:rStyle w:val="normaltextrun"/>
          <w:rFonts w:ascii="Calibri" w:eastAsiaTheme="majorEastAsia" w:hAnsi="Calibri" w:cs="Calibri"/>
          <w:sz w:val="22"/>
          <w:szCs w:val="22"/>
        </w:rPr>
        <w:t xml:space="preserve">”), effective as of </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b/>
          <w:bCs/>
          <w:sz w:val="22"/>
          <w:szCs w:val="22"/>
          <w:shd w:val="clear" w:color="auto" w:fill="C0C0C0"/>
        </w:rPr>
        <w:t>Date – Month DD, YYYY</w:t>
      </w:r>
      <w:r w:rsidRPr="65BC82A2">
        <w:rPr>
          <w:rStyle w:val="normaltextrun"/>
          <w:rFonts w:ascii="Calibri" w:eastAsiaTheme="majorEastAsia" w:hAnsi="Calibri" w:cs="Calibri"/>
          <w:b/>
          <w:bCs/>
          <w:sz w:val="22"/>
          <w:szCs w:val="22"/>
        </w:rPr>
        <w:t>]</w:t>
      </w:r>
      <w:r w:rsidRPr="65BC82A2">
        <w:rPr>
          <w:rStyle w:val="normaltextrun"/>
          <w:rFonts w:ascii="Calibri" w:eastAsiaTheme="majorEastAsia" w:hAnsi="Calibri" w:cs="Calibri"/>
          <w:sz w:val="22"/>
          <w:szCs w:val="22"/>
        </w:rPr>
        <w:t xml:space="preserve"> (the “</w:t>
      </w:r>
      <w:r w:rsidRPr="65BC82A2">
        <w:rPr>
          <w:rStyle w:val="normaltextrun"/>
          <w:rFonts w:ascii="Calibri" w:eastAsiaTheme="majorEastAsia" w:hAnsi="Calibri" w:cs="Calibri"/>
          <w:sz w:val="22"/>
          <w:szCs w:val="22"/>
          <w:u w:val="single"/>
        </w:rPr>
        <w:t>Effective Date</w:t>
      </w:r>
      <w:r w:rsidRPr="65BC82A2">
        <w:rPr>
          <w:rStyle w:val="normaltextrun"/>
          <w:rFonts w:ascii="Calibri" w:eastAsiaTheme="majorEastAsia" w:hAnsi="Calibri" w:cs="Calibri"/>
          <w:sz w:val="22"/>
          <w:szCs w:val="22"/>
        </w:rPr>
        <w:t xml:space="preserve">”), is by and between the </w:t>
      </w:r>
      <w:r w:rsidRPr="65BC82A2">
        <w:rPr>
          <w:rStyle w:val="normaltextrun"/>
          <w:rFonts w:ascii="Calibri" w:eastAsiaTheme="majorEastAsia" w:hAnsi="Calibri" w:cs="Calibri"/>
          <w:b/>
          <w:bCs/>
          <w:sz w:val="22"/>
          <w:szCs w:val="22"/>
        </w:rPr>
        <w:t>Massachusetts Clean Energy Technology Center</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u w:val="single"/>
        </w:rPr>
        <w:t>MassCEC</w:t>
      </w:r>
      <w:r w:rsidRPr="65BC82A2">
        <w:rPr>
          <w:rStyle w:val="normaltextrun"/>
          <w:rFonts w:ascii="Calibri" w:eastAsiaTheme="majorEastAsia" w:hAnsi="Calibri" w:cs="Calibri"/>
          <w:sz w:val="22"/>
          <w:szCs w:val="22"/>
        </w:rPr>
        <w:t>”), an independent public instrumentality of the Commonwealth of Massachusetts (the “</w:t>
      </w:r>
      <w:r w:rsidRPr="65BC82A2">
        <w:rPr>
          <w:rStyle w:val="normaltextrun"/>
          <w:rFonts w:ascii="Calibri" w:eastAsiaTheme="majorEastAsia" w:hAnsi="Calibri" w:cs="Calibri"/>
          <w:sz w:val="22"/>
          <w:szCs w:val="22"/>
          <w:u w:val="single"/>
        </w:rPr>
        <w:t>Commonwealth</w:t>
      </w:r>
      <w:r w:rsidRPr="65BC82A2">
        <w:rPr>
          <w:rStyle w:val="normaltextrun"/>
          <w:rFonts w:ascii="Calibri" w:eastAsiaTheme="majorEastAsia" w:hAnsi="Calibri" w:cs="Calibri"/>
          <w:sz w:val="22"/>
          <w:szCs w:val="22"/>
        </w:rPr>
        <w:t xml:space="preserve">”) with a principal office and place of business at 294 Washington Street, Suite 1150, Boston, MA 02108, and </w:t>
      </w:r>
      <w:r w:rsidRPr="65BC82A2">
        <w:rPr>
          <w:rStyle w:val="normaltextrun"/>
          <w:rFonts w:ascii="Calibri" w:eastAsiaTheme="majorEastAsia" w:hAnsi="Calibri" w:cs="Calibri"/>
          <w:b/>
          <w:bCs/>
          <w:sz w:val="22"/>
          <w:szCs w:val="22"/>
          <w:shd w:val="clear" w:color="auto" w:fill="C0C0C0"/>
        </w:rPr>
        <w:t>[Grantee Name]</w:t>
      </w:r>
      <w:r w:rsidRPr="65BC82A2">
        <w:rPr>
          <w:rStyle w:val="normaltextrun"/>
          <w:rFonts w:ascii="Calibri" w:eastAsiaTheme="majorEastAsia" w:hAnsi="Calibri" w:cs="Calibri"/>
          <w:sz w:val="22"/>
          <w:szCs w:val="22"/>
          <w:shd w:val="clear" w:color="auto" w:fill="C0C0C0"/>
        </w:rPr>
        <w:t xml:space="preserve">, a </w:t>
      </w:r>
      <w:r w:rsidRPr="002934C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Pr>
          <w:rStyle w:val="normaltextrun"/>
          <w:rFonts w:ascii="Calibri" w:eastAsiaTheme="majorEastAsia" w:hAnsi="Calibri" w:cs="Calibri"/>
          <w:sz w:val="22"/>
          <w:szCs w:val="22"/>
          <w:highlight w:val="lightGray"/>
          <w:shd w:val="clear" w:color="auto" w:fill="C0C0C0"/>
        </w:rPr>
        <w:t>/nonprofit organization</w:t>
      </w:r>
      <w:r w:rsidRPr="002934C3">
        <w:rPr>
          <w:rStyle w:val="normaltextrun"/>
          <w:rFonts w:ascii="Calibri" w:eastAsiaTheme="majorEastAsia" w:hAnsi="Calibri" w:cs="Calibri"/>
          <w:sz w:val="22"/>
          <w:szCs w:val="22"/>
          <w:highlight w:val="lightGray"/>
          <w:shd w:val="clear" w:color="auto" w:fill="C0C0C0"/>
        </w:rPr>
        <w:t>”</w:t>
      </w:r>
      <w:r w:rsidRPr="65BC82A2">
        <w:rPr>
          <w:rStyle w:val="normaltextrun"/>
          <w:rFonts w:ascii="Calibri" w:eastAsiaTheme="majorEastAsia" w:hAnsi="Calibri" w:cs="Calibri"/>
          <w:sz w:val="22"/>
          <w:szCs w:val="22"/>
          <w:shd w:val="clear" w:color="auto" w:fill="C0C0C0"/>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 xml:space="preserve">with a principal office and place of business at </w:t>
      </w:r>
      <w:r w:rsidRPr="65BC82A2">
        <w:rPr>
          <w:rStyle w:val="normaltextrun"/>
          <w:rFonts w:ascii="Calibri" w:eastAsiaTheme="majorEastAsia" w:hAnsi="Calibri" w:cs="Calibri"/>
          <w:sz w:val="22"/>
          <w:szCs w:val="22"/>
          <w:shd w:val="clear" w:color="auto" w:fill="C0C0C0"/>
        </w:rPr>
        <w:t>[Grantee Address</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b/>
          <w:bCs/>
          <w:sz w:val="22"/>
          <w:szCs w:val="22"/>
        </w:rPr>
        <w:t xml:space="preserve">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u w:val="single"/>
        </w:rPr>
        <w:t>Grantee</w:t>
      </w:r>
      <w:r w:rsidRPr="65BC82A2">
        <w:rPr>
          <w:rStyle w:val="normaltextrun"/>
          <w:rFonts w:ascii="Calibri" w:eastAsiaTheme="majorEastAsia" w:hAnsi="Calibri" w:cs="Calibri"/>
          <w:sz w:val="22"/>
          <w:szCs w:val="22"/>
        </w:rPr>
        <w:t>”). Each of MassCEC and Grantee are at times referred to in this Agreement as a “</w:t>
      </w:r>
      <w:r w:rsidRPr="65BC82A2">
        <w:rPr>
          <w:rStyle w:val="normaltextrun"/>
          <w:rFonts w:ascii="Calibri" w:eastAsiaTheme="majorEastAsia" w:hAnsi="Calibri" w:cs="Calibri"/>
          <w:sz w:val="22"/>
          <w:szCs w:val="22"/>
          <w:u w:val="single"/>
        </w:rPr>
        <w:t>Party</w:t>
      </w:r>
      <w:r w:rsidRPr="65BC82A2">
        <w:rPr>
          <w:rStyle w:val="normaltextrun"/>
          <w:rFonts w:ascii="Calibri" w:eastAsiaTheme="majorEastAsia" w:hAnsi="Calibri" w:cs="Calibri"/>
          <w:sz w:val="22"/>
          <w:szCs w:val="22"/>
        </w:rPr>
        <w:t>,” and together the “</w:t>
      </w:r>
      <w:r w:rsidRPr="65BC82A2">
        <w:rPr>
          <w:rStyle w:val="normaltextrun"/>
          <w:rFonts w:ascii="Calibri" w:eastAsiaTheme="majorEastAsia" w:hAnsi="Calibri" w:cs="Calibri"/>
          <w:sz w:val="22"/>
          <w:szCs w:val="22"/>
          <w:u w:val="single"/>
        </w:rPr>
        <w:t>Parties</w:t>
      </w:r>
      <w:r w:rsidRPr="65BC82A2">
        <w:rPr>
          <w:rStyle w:val="normaltextrun"/>
          <w:rFonts w:ascii="Calibri" w:eastAsiaTheme="majorEastAsia" w:hAnsi="Calibri" w:cs="Calibri"/>
          <w:sz w:val="22"/>
          <w:szCs w:val="22"/>
        </w:rPr>
        <w:t>”.</w:t>
      </w:r>
      <w:r w:rsidRPr="65BC82A2">
        <w:rPr>
          <w:rStyle w:val="eop"/>
          <w:rFonts w:eastAsiaTheme="majorEastAsia" w:cs="Calibri"/>
          <w:sz w:val="22"/>
          <w:szCs w:val="22"/>
        </w:rPr>
        <w:t> </w:t>
      </w:r>
    </w:p>
    <w:p w14:paraId="52557149"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32E7F1F6"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proofErr w:type="gramStart"/>
      <w:r>
        <w:rPr>
          <w:rStyle w:val="normaltextrun"/>
          <w:rFonts w:ascii="Calibri" w:eastAsiaTheme="majorEastAsia" w:hAnsi="Calibri" w:cs="Calibri"/>
          <w:sz w:val="22"/>
          <w:szCs w:val="22"/>
          <w:shd w:val="clear" w:color="auto" w:fill="C0C0C0"/>
        </w:rPr>
        <w:t>provide an introduction to</w:t>
      </w:r>
      <w:proofErr w:type="gramEnd"/>
      <w:r>
        <w:rPr>
          <w:rStyle w:val="normaltextrun"/>
          <w:rFonts w:ascii="Calibri" w:eastAsiaTheme="majorEastAsia" w:hAnsi="Calibri" w:cs="Calibri"/>
          <w:sz w:val="22"/>
          <w:szCs w:val="22"/>
          <w:shd w:val="clear" w:color="auto" w:fill="C0C0C0"/>
        </w:rPr>
        <w:t xml:space="preserve"> the Agreement, why it is being </w:t>
      </w:r>
      <w:proofErr w:type="gramStart"/>
      <w:r>
        <w:rPr>
          <w:rStyle w:val="normaltextrun"/>
          <w:rFonts w:ascii="Calibri" w:eastAsiaTheme="majorEastAsia" w:hAnsi="Calibri" w:cs="Calibri"/>
          <w:sz w:val="22"/>
          <w:szCs w:val="22"/>
          <w:shd w:val="clear" w:color="auto" w:fill="C0C0C0"/>
        </w:rPr>
        <w:t>entered into</w:t>
      </w:r>
      <w:proofErr w:type="gramEnd"/>
      <w:r>
        <w:rPr>
          <w:rStyle w:val="normaltextrun"/>
          <w:rFonts w:ascii="Calibri" w:eastAsiaTheme="majorEastAsia" w:hAnsi="Calibri" w:cs="Calibri"/>
          <w:sz w:val="22"/>
          <w:szCs w:val="22"/>
          <w:shd w:val="clear" w:color="auto" w:fill="C0C0C0"/>
        </w:rPr>
        <w:t>, provide facts about the relationship and goals of the parties, the nature of the contract, and mention other related transactional documents</w:t>
      </w:r>
      <w:proofErr w:type="gramStart"/>
      <w:r>
        <w:rPr>
          <w:rStyle w:val="normaltextrun"/>
          <w:rFonts w:ascii="Calibri" w:eastAsiaTheme="majorEastAsia" w:hAnsi="Calibri" w:cs="Calibri"/>
          <w:sz w:val="22"/>
          <w:szCs w:val="22"/>
        </w:rPr>
        <w:t>];</w:t>
      </w:r>
      <w:proofErr w:type="gramEnd"/>
      <w:r>
        <w:rPr>
          <w:rStyle w:val="normaltextrun"/>
          <w:rFonts w:ascii="Calibri" w:eastAsiaTheme="majorEastAsia" w:hAnsi="Calibri" w:cs="Calibri"/>
          <w:sz w:val="22"/>
          <w:szCs w:val="22"/>
        </w:rPr>
        <w:t> </w:t>
      </w:r>
      <w:r>
        <w:rPr>
          <w:rStyle w:val="eop"/>
          <w:rFonts w:eastAsiaTheme="majorEastAsia" w:cs="Calibri"/>
          <w:sz w:val="22"/>
          <w:szCs w:val="22"/>
        </w:rPr>
        <w:t> </w:t>
      </w:r>
    </w:p>
    <w:p w14:paraId="073A2830"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p>
    <w:p w14:paraId="5D24674B"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proofErr w:type="gramStart"/>
      <w:r w:rsidRPr="003D5CD7">
        <w:rPr>
          <w:rStyle w:val="eop"/>
          <w:rFonts w:eastAsiaTheme="majorEastAsia" w:cs="Calibri"/>
          <w:b/>
          <w:bCs/>
          <w:sz w:val="22"/>
          <w:szCs w:val="22"/>
        </w:rPr>
        <w:t>WHEREAS,</w:t>
      </w:r>
      <w:proofErr w:type="gramEnd"/>
      <w:r w:rsidRPr="237857F3">
        <w:rPr>
          <w:rStyle w:val="eop"/>
          <w:rFonts w:eastAsiaTheme="majorEastAsia" w:cs="Calibri"/>
          <w:sz w:val="22"/>
          <w:szCs w:val="22"/>
        </w:rPr>
        <w:t xml:space="preserve"> [clearly define the project (“</w:t>
      </w:r>
      <w:r w:rsidRPr="003D5CD7">
        <w:rPr>
          <w:rStyle w:val="eop"/>
          <w:rFonts w:eastAsiaTheme="majorEastAsia" w:cs="Calibri"/>
          <w:sz w:val="22"/>
          <w:szCs w:val="22"/>
          <w:u w:val="single"/>
        </w:rPr>
        <w:t>Project</w:t>
      </w:r>
      <w:r w:rsidRPr="237857F3">
        <w:rPr>
          <w:rStyle w:val="eop"/>
          <w:rFonts w:eastAsiaTheme="majorEastAsia" w:cs="Calibri"/>
          <w:sz w:val="22"/>
          <w:szCs w:val="22"/>
        </w:rPr>
        <w:t>”) as that term is used below];</w:t>
      </w:r>
      <w:r>
        <w:rPr>
          <w:rStyle w:val="eop"/>
          <w:rFonts w:eastAsiaTheme="majorEastAsia" w:cs="Calibri"/>
          <w:sz w:val="22"/>
          <w:szCs w:val="22"/>
        </w:rPr>
        <w:t xml:space="preserve"> and</w:t>
      </w:r>
    </w:p>
    <w:p w14:paraId="589B8861"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61CBCCCD"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proofErr w:type="gramStart"/>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proofErr w:type="gramEnd"/>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shd w:val="clear" w:color="auto" w:fill="C0C0C0"/>
        </w:rPr>
        <w:t>use as many clauses as necessary</w:t>
      </w:r>
      <w:proofErr w:type="gramStart"/>
      <w:r>
        <w:rPr>
          <w:rStyle w:val="normaltextrun"/>
          <w:rFonts w:ascii="Calibri" w:eastAsiaTheme="majorEastAsia" w:hAnsi="Calibri" w:cs="Calibri"/>
          <w:sz w:val="22"/>
          <w:szCs w:val="22"/>
          <w:shd w:val="clear" w:color="auto" w:fill="C0C0C0"/>
        </w:rPr>
        <w:t>]</w:t>
      </w:r>
      <w:r>
        <w:rPr>
          <w:rStyle w:val="eop"/>
          <w:rFonts w:eastAsiaTheme="majorEastAsia" w:cs="Calibri"/>
          <w:sz w:val="22"/>
          <w:szCs w:val="22"/>
        </w:rPr>
        <w:t>;</w:t>
      </w:r>
      <w:proofErr w:type="gramEnd"/>
    </w:p>
    <w:p w14:paraId="627CACF6"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6404470F"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sidRPr="5183C25B">
        <w:rPr>
          <w:rStyle w:val="normaltextrun"/>
          <w:rFonts w:ascii="Calibri" w:eastAsiaTheme="majorEastAsia" w:hAnsi="Calibri" w:cs="Calibri"/>
          <w:b/>
          <w:bCs/>
          <w:caps/>
          <w:sz w:val="22"/>
          <w:szCs w:val="22"/>
        </w:rPr>
        <w:t>NOW, THEREFORE</w:t>
      </w:r>
      <w:r w:rsidRPr="5183C25B">
        <w:rPr>
          <w:rStyle w:val="normaltextrun"/>
          <w:rFonts w:ascii="Calibri" w:eastAsiaTheme="majorEastAsia" w:hAnsi="Calibri" w:cs="Calibri"/>
          <w:b/>
          <w:bCs/>
          <w:sz w:val="22"/>
          <w:szCs w:val="22"/>
        </w:rPr>
        <w:t xml:space="preserve">, </w:t>
      </w:r>
      <w:r w:rsidRPr="5183C25B">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sidRPr="5183C25B">
        <w:rPr>
          <w:rStyle w:val="eop"/>
          <w:rFonts w:eastAsiaTheme="majorEastAsia" w:cs="Calibri"/>
          <w:sz w:val="22"/>
          <w:szCs w:val="22"/>
        </w:rPr>
        <w:t> </w:t>
      </w:r>
    </w:p>
    <w:p w14:paraId="132707A8" w14:textId="77777777" w:rsidR="00F26A88" w:rsidRDefault="00F26A88" w:rsidP="00F26A88">
      <w:pPr>
        <w:pStyle w:val="paragraph"/>
        <w:spacing w:before="0" w:beforeAutospacing="0" w:after="0" w:afterAutospacing="0"/>
        <w:rPr>
          <w:rStyle w:val="eop"/>
          <w:rFonts w:eastAsiaTheme="majorEastAsia" w:cs="Calibri"/>
          <w:sz w:val="22"/>
          <w:szCs w:val="22"/>
        </w:rPr>
      </w:pPr>
    </w:p>
    <w:p w14:paraId="5B5D7F83" w14:textId="77777777" w:rsidR="00F26A88" w:rsidRPr="00A07CBF" w:rsidRDefault="00F26A88" w:rsidP="00F26A88">
      <w:pPr>
        <w:pStyle w:val="paragraph"/>
        <w:numPr>
          <w:ilvl w:val="0"/>
          <w:numId w:val="20"/>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eastAsiaTheme="majorEastAsia" w:cs="Calibri"/>
          <w:b/>
          <w:bCs/>
          <w:color w:val="000000"/>
          <w:sz w:val="22"/>
          <w:szCs w:val="22"/>
        </w:rPr>
        <w:t> </w:t>
      </w:r>
    </w:p>
    <w:p w14:paraId="2CF1A95F"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4DFB60C0" w14:textId="77777777" w:rsidR="00F26A88" w:rsidRPr="00A07CBF" w:rsidRDefault="00F26A88" w:rsidP="00F26A88">
      <w:pPr>
        <w:pStyle w:val="paragraph"/>
        <w:numPr>
          <w:ilvl w:val="0"/>
          <w:numId w:val="21"/>
        </w:numPr>
        <w:spacing w:before="0" w:beforeAutospacing="0" w:after="0" w:afterAutospacing="0"/>
        <w:ind w:left="1080" w:firstLine="0"/>
        <w:textAlignment w:val="baseline"/>
        <w:rPr>
          <w:rStyle w:val="eop"/>
          <w:rFonts w:eastAsia="Calibri" w:cs="Calibri"/>
          <w:color w:val="000000"/>
          <w:sz w:val="22"/>
          <w:szCs w:val="22"/>
        </w:rPr>
      </w:pPr>
      <w:r w:rsidRPr="65BC82A2">
        <w:rPr>
          <w:rStyle w:val="normaltextrun"/>
          <w:rFonts w:ascii="Calibri" w:eastAsiaTheme="majorEastAsia" w:hAnsi="Calibri" w:cs="Calibri"/>
          <w:color w:val="000000"/>
          <w:sz w:val="22"/>
          <w:szCs w:val="22"/>
        </w:rPr>
        <w:t>Grantee shall complete the Project and provide the deliverables (the “</w:t>
      </w:r>
      <w:r w:rsidRPr="65BC82A2">
        <w:rPr>
          <w:rStyle w:val="normaltextrun"/>
          <w:rFonts w:ascii="Calibri" w:eastAsiaTheme="majorEastAsia" w:hAnsi="Calibri" w:cs="Calibri"/>
          <w:color w:val="000000"/>
          <w:sz w:val="22"/>
          <w:szCs w:val="22"/>
          <w:u w:val="single"/>
        </w:rPr>
        <w:t>Deliverables</w:t>
      </w:r>
      <w:r w:rsidRPr="65BC82A2">
        <w:rPr>
          <w:rStyle w:val="normaltextrun"/>
          <w:rFonts w:ascii="Calibri" w:eastAsiaTheme="majorEastAsia" w:hAnsi="Calibri" w:cs="Calibri"/>
          <w:color w:val="000000"/>
          <w:sz w:val="22"/>
          <w:szCs w:val="22"/>
        </w:rPr>
        <w:t>”) described in the Scope of Work set forth in Attachment 1 (the “</w:t>
      </w:r>
      <w:r w:rsidRPr="65BC82A2">
        <w:rPr>
          <w:rStyle w:val="normaltextrun"/>
          <w:rFonts w:ascii="Calibri" w:eastAsiaTheme="majorEastAsia" w:hAnsi="Calibri" w:cs="Calibri"/>
          <w:color w:val="000000"/>
          <w:sz w:val="22"/>
          <w:szCs w:val="22"/>
          <w:u w:val="single"/>
        </w:rPr>
        <w:t>Scope of Work</w:t>
      </w:r>
      <w:r w:rsidRPr="65BC82A2">
        <w:rPr>
          <w:rStyle w:val="normaltextrun"/>
          <w:rFonts w:ascii="Calibri" w:eastAsiaTheme="majorEastAsia" w:hAnsi="Calibri" w:cs="Calibri"/>
          <w:color w:val="000000"/>
          <w:sz w:val="22"/>
          <w:szCs w:val="22"/>
        </w:rPr>
        <w:t>”).</w:t>
      </w:r>
      <w:r w:rsidRPr="65BC82A2">
        <w:rPr>
          <w:rStyle w:val="eop"/>
          <w:rFonts w:eastAsiaTheme="majorEastAsia" w:cs="Calibri"/>
          <w:color w:val="000000"/>
          <w:sz w:val="22"/>
          <w:szCs w:val="22"/>
        </w:rPr>
        <w:t> </w:t>
      </w:r>
    </w:p>
    <w:p w14:paraId="3FBB8B47"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18DB015B" w14:textId="77777777" w:rsidR="00F26A88" w:rsidRPr="00A07CBF" w:rsidRDefault="00F26A88" w:rsidP="00F26A88">
      <w:pPr>
        <w:pStyle w:val="paragraph"/>
        <w:numPr>
          <w:ilvl w:val="0"/>
          <w:numId w:val="22"/>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Grantee is solely responsible for all Project decisions, the preparation of all plans and specifications, and completing the Project in accordance with the Scope of Work. </w:t>
      </w:r>
      <w:r>
        <w:rPr>
          <w:rStyle w:val="eop"/>
          <w:rFonts w:eastAsiaTheme="majorEastAsia" w:cs="Calibri"/>
          <w:color w:val="000000"/>
          <w:sz w:val="22"/>
          <w:szCs w:val="22"/>
        </w:rPr>
        <w:t> </w:t>
      </w:r>
    </w:p>
    <w:p w14:paraId="24CFBC61"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507A912E" w14:textId="77777777" w:rsidR="00F26A88" w:rsidRPr="00A07CBF" w:rsidRDefault="00F26A88" w:rsidP="00F26A88">
      <w:pPr>
        <w:pStyle w:val="paragraph"/>
        <w:numPr>
          <w:ilvl w:val="0"/>
          <w:numId w:val="23"/>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 xml:space="preserve">Grantee is solely responsible for selecting and </w:t>
      </w:r>
      <w:proofErr w:type="gramStart"/>
      <w:r>
        <w:rPr>
          <w:rStyle w:val="normaltextrun"/>
          <w:rFonts w:ascii="Calibri" w:eastAsiaTheme="majorEastAsia" w:hAnsi="Calibri" w:cs="Calibri"/>
          <w:color w:val="000000"/>
          <w:sz w:val="22"/>
          <w:szCs w:val="22"/>
        </w:rPr>
        <w:t>entering into</w:t>
      </w:r>
      <w:proofErr w:type="gramEnd"/>
      <w:r>
        <w:rPr>
          <w:rStyle w:val="normaltextrun"/>
          <w:rFonts w:ascii="Calibri" w:eastAsiaTheme="majorEastAsia" w:hAnsi="Calibri" w:cs="Calibri"/>
          <w:color w:val="000000"/>
          <w:sz w:val="22"/>
          <w:szCs w:val="22"/>
        </w:rPr>
        <w:t xml:space="preserve">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w:t>
      </w:r>
      <w:r>
        <w:rPr>
          <w:rStyle w:val="eop"/>
          <w:rFonts w:eastAsiaTheme="majorEastAsia" w:cs="Calibri"/>
          <w:color w:val="000000"/>
          <w:sz w:val="22"/>
          <w:szCs w:val="22"/>
        </w:rPr>
        <w:t> </w:t>
      </w:r>
    </w:p>
    <w:p w14:paraId="0920778B"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3D96BD34" w14:textId="77777777" w:rsidR="00F26A88" w:rsidRPr="00A07CBF" w:rsidRDefault="00F26A88" w:rsidP="00F26A88">
      <w:pPr>
        <w:pStyle w:val="paragraph"/>
        <w:numPr>
          <w:ilvl w:val="0"/>
          <w:numId w:val="24"/>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Grantee acknowledges that MassCEC has no responsibility for management of the Project, including obtaining any local, state, and federal permits, as applicable. </w:t>
      </w:r>
    </w:p>
    <w:p w14:paraId="5AE54616"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r>
        <w:rPr>
          <w:rStyle w:val="eop"/>
          <w:rFonts w:eastAsiaTheme="majorEastAsia" w:cs="Calibri"/>
          <w:color w:val="000000"/>
          <w:sz w:val="22"/>
          <w:szCs w:val="22"/>
        </w:rPr>
        <w:t> </w:t>
      </w:r>
    </w:p>
    <w:p w14:paraId="28BE9DCC" w14:textId="77777777" w:rsidR="00F26A88" w:rsidRPr="00A07CBF" w:rsidRDefault="00F26A88" w:rsidP="00F26A88">
      <w:pPr>
        <w:pStyle w:val="paragraph"/>
        <w:numPr>
          <w:ilvl w:val="0"/>
          <w:numId w:val="25"/>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Grantee shall be responsible for completing all required steps to receive funding from any other entity besides MassCEC, as applicable.</w:t>
      </w:r>
      <w:r>
        <w:rPr>
          <w:rStyle w:val="eop"/>
          <w:rFonts w:eastAsiaTheme="majorEastAsia" w:cs="Calibri"/>
          <w:color w:val="000000"/>
          <w:sz w:val="22"/>
          <w:szCs w:val="22"/>
        </w:rPr>
        <w:t> </w:t>
      </w:r>
    </w:p>
    <w:p w14:paraId="33B872DA"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461AE392" w14:textId="77777777" w:rsidR="00F26A88" w:rsidRDefault="00F26A88" w:rsidP="00F26A88">
      <w:pPr>
        <w:pStyle w:val="paragraph"/>
        <w:numPr>
          <w:ilvl w:val="0"/>
          <w:numId w:val="26"/>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lastRenderedPageBreak/>
        <w:t>Term</w:t>
      </w:r>
      <w:r>
        <w:rPr>
          <w:rStyle w:val="eop"/>
          <w:rFonts w:eastAsiaTheme="majorEastAsia" w:cs="Calibri"/>
          <w:b/>
          <w:bCs/>
          <w:color w:val="000000"/>
          <w:sz w:val="22"/>
          <w:szCs w:val="22"/>
        </w:rPr>
        <w:t> </w:t>
      </w:r>
    </w:p>
    <w:p w14:paraId="109931BB" w14:textId="77777777" w:rsidR="00F26A88" w:rsidRDefault="00F26A88" w:rsidP="00F26A88">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601596AB" w14:textId="77777777" w:rsidR="00F26A88" w:rsidRDefault="00F26A88" w:rsidP="00F26A88">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Pr>
          <w:rStyle w:val="normaltextrun"/>
          <w:rFonts w:ascii="Calibri" w:eastAsiaTheme="majorEastAsia" w:hAnsi="Calibri" w:cs="Calibri"/>
          <w:color w:val="000000"/>
          <w:sz w:val="22"/>
          <w:szCs w:val="22"/>
        </w:rPr>
        <w:t>this Agreement</w:t>
      </w:r>
      <w:r w:rsidRPr="65BC82A2">
        <w:rPr>
          <w:rStyle w:val="normaltextrun"/>
          <w:rFonts w:ascii="Calibri" w:eastAsiaTheme="majorEastAsia" w:hAnsi="Calibri" w:cs="Calibri"/>
          <w:color w:val="000000"/>
          <w:sz w:val="22"/>
          <w:szCs w:val="22"/>
        </w:rPr>
        <w:t xml:space="preserve"> or extended by mutual agreement between the Parties through an amendment to this Agreement.</w:t>
      </w:r>
      <w:r w:rsidRPr="65BC82A2">
        <w:rPr>
          <w:rStyle w:val="eop"/>
          <w:rFonts w:eastAsiaTheme="majorEastAsia" w:cs="Calibri"/>
          <w:color w:val="000000"/>
          <w:sz w:val="22"/>
          <w:szCs w:val="22"/>
        </w:rPr>
        <w:t> </w:t>
      </w:r>
    </w:p>
    <w:p w14:paraId="3741FFC1"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79FD5C96" w14:textId="77777777" w:rsidR="00F26A88" w:rsidRPr="00F26BBB" w:rsidRDefault="00F26A88" w:rsidP="00F26A88">
      <w:pPr>
        <w:pStyle w:val="paragraph"/>
        <w:numPr>
          <w:ilvl w:val="0"/>
          <w:numId w:val="27"/>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eastAsiaTheme="majorEastAsia" w:cs="Calibri"/>
          <w:b/>
          <w:bCs/>
          <w:color w:val="000000"/>
          <w:sz w:val="22"/>
          <w:szCs w:val="22"/>
        </w:rPr>
        <w:t> </w:t>
      </w:r>
    </w:p>
    <w:p w14:paraId="07D5DFA8"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2F1D892" w14:textId="77777777" w:rsidR="00F26A88" w:rsidRPr="00F26BBB" w:rsidRDefault="00F26A88" w:rsidP="00F26A88">
      <w:pPr>
        <w:pStyle w:val="paragraph"/>
        <w:numPr>
          <w:ilvl w:val="0"/>
          <w:numId w:val="28"/>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eastAsiaTheme="majorEastAsia" w:cs="Calibri"/>
          <w:color w:val="000000"/>
          <w:sz w:val="22"/>
          <w:szCs w:val="22"/>
        </w:rPr>
        <w:t> </w:t>
      </w:r>
    </w:p>
    <w:p w14:paraId="030E16C9"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4E8CC3E8" w14:textId="77777777" w:rsidR="00F26A88" w:rsidRDefault="00F26A88" w:rsidP="00F26A88">
      <w:pPr>
        <w:pStyle w:val="paragraph"/>
        <w:numPr>
          <w:ilvl w:val="0"/>
          <w:numId w:val="29"/>
        </w:numPr>
        <w:spacing w:before="0" w:beforeAutospacing="0" w:after="0" w:afterAutospacing="0"/>
        <w:ind w:left="1080"/>
        <w:rPr>
          <w:rFonts w:ascii="Calibri" w:hAnsi="Calibri" w:cs="Calibri"/>
          <w:color w:val="000000" w:themeColor="text1"/>
          <w:sz w:val="22"/>
          <w:szCs w:val="22"/>
        </w:rPr>
      </w:pPr>
      <w:r w:rsidRPr="65BC82A2">
        <w:rPr>
          <w:rStyle w:val="normaltextrun"/>
          <w:rFonts w:ascii="Calibri" w:eastAsiaTheme="majorEastAsia" w:hAnsi="Calibri" w:cs="Calibri"/>
          <w:i/>
          <w:iCs/>
          <w:color w:val="000000"/>
          <w:sz w:val="22"/>
          <w:szCs w:val="22"/>
        </w:rPr>
        <w:t>Payment</w:t>
      </w:r>
      <w:r w:rsidRPr="65BC82A2">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65BC82A2">
        <w:rPr>
          <w:rStyle w:val="normaltextrun"/>
          <w:rFonts w:ascii="Calibri" w:eastAsiaTheme="majorEastAsia" w:hAnsi="Calibri" w:cs="Calibri"/>
          <w:color w:val="000000"/>
          <w:sz w:val="22"/>
          <w:szCs w:val="22"/>
          <w:u w:val="single"/>
        </w:rPr>
        <w:t>Grant Installment</w:t>
      </w:r>
      <w:r w:rsidRPr="65BC82A2">
        <w:rPr>
          <w:rStyle w:val="normaltextrun"/>
          <w:rFonts w:ascii="Calibri" w:eastAsiaTheme="majorEastAsia" w:hAnsi="Calibri" w:cs="Calibri"/>
          <w:color w:val="000000"/>
          <w:sz w:val="22"/>
          <w:szCs w:val="22"/>
        </w:rPr>
        <w:t xml:space="preserve">”) within forty-five (45) days of approval </w:t>
      </w:r>
      <w:r w:rsidRPr="65BC82A2">
        <w:rPr>
          <w:rStyle w:val="normaltextrun"/>
          <w:rFonts w:ascii="Calibri" w:eastAsiaTheme="majorEastAsia" w:hAnsi="Calibri" w:cs="Calibri"/>
          <w:color w:val="000000" w:themeColor="text1"/>
          <w:sz w:val="22"/>
          <w:szCs w:val="22"/>
        </w:rPr>
        <w:t xml:space="preserve">by MassCEC </w:t>
      </w:r>
      <w:r w:rsidRPr="65BC82A2">
        <w:rPr>
          <w:rStyle w:val="normaltextrun"/>
          <w:rFonts w:ascii="Calibri" w:eastAsiaTheme="majorEastAsia" w:hAnsi="Calibri" w:cs="Calibri"/>
          <w:color w:val="000000"/>
          <w:sz w:val="22"/>
          <w:szCs w:val="22"/>
        </w:rPr>
        <w:t>of the corresponding Deliverable, receipt of a written invoice describing the work performed with Grant funds during the invoice period, and receipt of a completed and signed [</w:t>
      </w:r>
      <w:r w:rsidRPr="65BC82A2">
        <w:rPr>
          <w:rStyle w:val="normaltextrun"/>
          <w:rFonts w:ascii="Calibri" w:eastAsiaTheme="majorEastAsia" w:hAnsi="Calibri" w:cs="Calibri"/>
          <w:i/>
          <w:iCs/>
          <w:color w:val="000000"/>
          <w:sz w:val="22"/>
          <w:szCs w:val="22"/>
          <w:shd w:val="clear" w:color="auto" w:fill="C0C0C0"/>
        </w:rPr>
        <w:t>IF APPLICABLE</w:t>
      </w:r>
      <w:r w:rsidRPr="65BC82A2">
        <w:rPr>
          <w:rStyle w:val="normaltextrun"/>
          <w:rFonts w:ascii="Calibri" w:eastAsiaTheme="majorEastAsia" w:hAnsi="Calibri" w:cs="Calibri"/>
          <w:color w:val="000000"/>
          <w:sz w:val="22"/>
          <w:szCs w:val="22"/>
          <w:shd w:val="clear" w:color="auto" w:fill="C0C0C0"/>
        </w:rPr>
        <w:t>: Cost Share and</w:t>
      </w:r>
      <w:r w:rsidRPr="65BC82A2">
        <w:rPr>
          <w:rStyle w:val="normaltextrun"/>
          <w:rFonts w:ascii="Calibri" w:eastAsiaTheme="majorEastAsia" w:hAnsi="Calibri" w:cs="Calibri"/>
          <w:color w:val="000000"/>
          <w:sz w:val="22"/>
          <w:szCs w:val="22"/>
        </w:rPr>
        <w:t xml:space="preserve">] Expenditure Certification (Attachment 2). </w:t>
      </w:r>
      <w:r w:rsidRPr="65BC82A2">
        <w:rPr>
          <w:rFonts w:ascii="Calibri" w:eastAsia="Calibri" w:hAnsi="Calibri" w:cs="Calibri"/>
          <w:color w:val="000000" w:themeColor="text1"/>
          <w:sz w:val="22"/>
          <w:szCs w:val="22"/>
        </w:rPr>
        <w:t xml:space="preserve">Grantee shall submit invoices by email to MassCEC’s Project Managers listed </w:t>
      </w:r>
      <w:r>
        <w:rPr>
          <w:rFonts w:ascii="Calibri" w:eastAsia="Calibri" w:hAnsi="Calibri" w:cs="Calibri"/>
          <w:color w:val="000000" w:themeColor="text1"/>
          <w:sz w:val="22"/>
          <w:szCs w:val="22"/>
        </w:rPr>
        <w:t>in this Agreement</w:t>
      </w:r>
      <w:r w:rsidRPr="65BC82A2">
        <w:rPr>
          <w:rFonts w:ascii="Calibri" w:eastAsia="Calibri" w:hAnsi="Calibri" w:cs="Calibri"/>
          <w:color w:val="000000" w:themeColor="text1"/>
          <w:sz w:val="22"/>
          <w:szCs w:val="22"/>
        </w:rPr>
        <w:t xml:space="preserve"> and </w:t>
      </w:r>
      <w:r>
        <w:rPr>
          <w:rFonts w:ascii="Calibri" w:eastAsia="Calibri" w:hAnsi="Calibri" w:cs="Calibri"/>
          <w:color w:val="000000" w:themeColor="text1"/>
          <w:sz w:val="22"/>
          <w:szCs w:val="22"/>
        </w:rPr>
        <w:t xml:space="preserve">a </w:t>
      </w:r>
      <w:r w:rsidRPr="65BC82A2">
        <w:rPr>
          <w:rFonts w:ascii="Calibri" w:eastAsia="Calibri" w:hAnsi="Calibri" w:cs="Calibri"/>
          <w:color w:val="000000" w:themeColor="text1"/>
          <w:sz w:val="22"/>
          <w:szCs w:val="22"/>
        </w:rPr>
        <w:t xml:space="preserve">copy </w:t>
      </w:r>
      <w:r>
        <w:rPr>
          <w:rFonts w:ascii="Calibri" w:eastAsia="Calibri" w:hAnsi="Calibri" w:cs="Calibri"/>
          <w:color w:val="000000" w:themeColor="text1"/>
          <w:sz w:val="22"/>
          <w:szCs w:val="22"/>
        </w:rPr>
        <w:t>to ap</w:t>
      </w:r>
      <w:r w:rsidRPr="65BC82A2">
        <w:rPr>
          <w:rFonts w:ascii="Calibri" w:eastAsia="Calibri" w:hAnsi="Calibri" w:cs="Calibri"/>
          <w:color w:val="000000" w:themeColor="text1"/>
          <w:sz w:val="22"/>
          <w:szCs w:val="22"/>
        </w:rPr>
        <w:t>@masscec.com.</w:t>
      </w:r>
      <w:r w:rsidRPr="65BC82A2">
        <w:t xml:space="preserve"> </w:t>
      </w:r>
      <w:r w:rsidRPr="65BC82A2">
        <w:rPr>
          <w:rStyle w:val="normaltextrun"/>
          <w:rFonts w:ascii="Calibri" w:eastAsiaTheme="majorEastAsia" w:hAnsi="Calibri" w:cs="Calibri"/>
          <w:color w:val="000000"/>
          <w:sz w:val="22"/>
          <w:szCs w:val="22"/>
        </w:rPr>
        <w:t>Grantee shall enroll in MassCEC’s Automated Clearinghouse (“</w:t>
      </w:r>
      <w:r w:rsidRPr="65BC82A2">
        <w:rPr>
          <w:rStyle w:val="normaltextrun"/>
          <w:rFonts w:ascii="Calibri" w:eastAsiaTheme="majorEastAsia" w:hAnsi="Calibri" w:cs="Calibri"/>
          <w:color w:val="000000"/>
          <w:sz w:val="22"/>
          <w:szCs w:val="22"/>
          <w:u w:val="single"/>
        </w:rPr>
        <w:t>ACH</w:t>
      </w:r>
      <w:r w:rsidRPr="65BC82A2">
        <w:rPr>
          <w:rStyle w:val="normaltextrun"/>
          <w:rFonts w:ascii="Calibri" w:eastAsiaTheme="majorEastAsia" w:hAnsi="Calibri" w:cs="Calibri"/>
          <w:color w:val="000000"/>
          <w:sz w:val="22"/>
          <w:szCs w:val="22"/>
        </w:rPr>
        <w:t xml:space="preserve">”) system to receive payment by completing the ACH enrollment form attached to this Agreement in Attachment </w:t>
      </w:r>
      <w:r w:rsidRPr="65BC82A2">
        <w:rPr>
          <w:rStyle w:val="normaltextrun"/>
          <w:rFonts w:ascii="Calibri" w:eastAsiaTheme="majorEastAsia" w:hAnsi="Calibri" w:cs="Calibri"/>
          <w:color w:val="000000" w:themeColor="text1"/>
          <w:sz w:val="22"/>
          <w:szCs w:val="22"/>
        </w:rPr>
        <w:t>3</w:t>
      </w:r>
      <w:r w:rsidRPr="65BC82A2">
        <w:rPr>
          <w:rStyle w:val="normaltextrun"/>
          <w:rFonts w:ascii="Calibri" w:eastAsiaTheme="majorEastAsia" w:hAnsi="Calibri" w:cs="Calibri"/>
          <w:color w:val="000000"/>
          <w:sz w:val="22"/>
          <w:szCs w:val="22"/>
        </w:rPr>
        <w:t xml:space="preserve"> and submitting it to ap@masscec.com at or before the submission of their first invoice. Any changes to the information in the ACH form must be submitted to ap@masscec.com through an updated ACH enrollment form within thirty (30) days of any such change.</w:t>
      </w:r>
      <w:r w:rsidRPr="65BC82A2">
        <w:rPr>
          <w:rStyle w:val="eop"/>
          <w:rFonts w:eastAsiaTheme="majorEastAsia" w:cs="Calibri"/>
          <w:color w:val="000000"/>
          <w:sz w:val="22"/>
          <w:szCs w:val="22"/>
        </w:rPr>
        <w:t> </w:t>
      </w:r>
    </w:p>
    <w:p w14:paraId="09447F8B"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23DD9CF6" w14:textId="77777777" w:rsidR="00F26A88" w:rsidRPr="003C5A64" w:rsidRDefault="00F26A88" w:rsidP="00F26A88">
      <w:pPr>
        <w:pStyle w:val="paragraph"/>
        <w:numPr>
          <w:ilvl w:val="0"/>
          <w:numId w:val="30"/>
        </w:numPr>
        <w:spacing w:before="0" w:beforeAutospacing="0" w:after="0" w:afterAutospacing="0"/>
        <w:ind w:left="1080" w:firstLine="0"/>
        <w:textAlignment w:val="baseline"/>
        <w:rPr>
          <w:rStyle w:val="eop"/>
          <w:rFonts w:eastAsia="Calibri" w:cs="Calibri"/>
          <w:color w:val="000000"/>
          <w:sz w:val="22"/>
          <w:szCs w:val="22"/>
        </w:rPr>
      </w:pPr>
      <w:r w:rsidRPr="16D25856">
        <w:rPr>
          <w:rStyle w:val="normaltextrun"/>
          <w:rFonts w:ascii="Calibri" w:eastAsiaTheme="majorEastAsia" w:hAnsi="Calibri" w:cs="Calibri"/>
          <w:i/>
          <w:iCs/>
          <w:color w:val="000000"/>
          <w:sz w:val="22"/>
          <w:szCs w:val="22"/>
        </w:rPr>
        <w:t>Rescission</w:t>
      </w:r>
      <w:r w:rsidRPr="16D25856">
        <w:rPr>
          <w:rStyle w:val="normaltextrun"/>
          <w:rFonts w:ascii="Calibri" w:eastAsiaTheme="majorEastAsia" w:hAnsi="Calibri" w:cs="Calibri"/>
          <w:color w:val="000000"/>
          <w:sz w:val="22"/>
          <w:szCs w:val="22"/>
        </w:rPr>
        <w:t xml:space="preserve">. </w:t>
      </w:r>
      <w:r w:rsidRPr="16D25856">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elsewhere 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16D25856">
        <w:rPr>
          <w:rStyle w:val="normaltextrun"/>
          <w:rFonts w:ascii="Calibri" w:eastAsiaTheme="majorEastAsia" w:hAnsi="Calibri" w:cs="Calibri"/>
          <w:color w:val="000000"/>
          <w:sz w:val="22"/>
          <w:szCs w:val="22"/>
        </w:rPr>
        <w:t>If Grantee becomes insolvent, makes an assignment of rights or property for the benefit of creditors, including an assignment of receivables under this Agreement,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16D25856">
        <w:rPr>
          <w:rStyle w:val="eop"/>
          <w:rFonts w:eastAsiaTheme="majorEastAsia" w:cs="Calibri"/>
          <w:color w:val="000000"/>
          <w:sz w:val="22"/>
          <w:szCs w:val="22"/>
        </w:rPr>
        <w:t> </w:t>
      </w:r>
    </w:p>
    <w:p w14:paraId="07DB5C51"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057145D4" w14:textId="77777777" w:rsidR="00F26A88" w:rsidRPr="003C5A64" w:rsidRDefault="00F26A88" w:rsidP="00F26A88">
      <w:pPr>
        <w:pStyle w:val="paragraph"/>
        <w:numPr>
          <w:ilvl w:val="0"/>
          <w:numId w:val="31"/>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eastAsiaTheme="majorEastAsia" w:cs="Calibri"/>
          <w:b/>
          <w:bCs/>
          <w:color w:val="000000"/>
          <w:sz w:val="22"/>
          <w:szCs w:val="22"/>
        </w:rPr>
        <w:t> </w:t>
      </w:r>
    </w:p>
    <w:p w14:paraId="6590848B"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7439C0FA" w14:textId="77777777" w:rsidR="00F26A88" w:rsidRDefault="00F26A88" w:rsidP="00F26A88">
      <w:pPr>
        <w:pStyle w:val="paragraph"/>
        <w:numPr>
          <w:ilvl w:val="0"/>
          <w:numId w:val="32"/>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MassCEC and Grantee have designated the following persons to serve as Project Managers to support effective communication between MassCEC and Grantee and to report on the Project's progress (each a “</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eastAsiaTheme="majorEastAsia" w:cs="Calibri"/>
          <w:color w:val="000000"/>
          <w:sz w:val="22"/>
          <w:szCs w:val="22"/>
        </w:rPr>
        <w:t> </w:t>
      </w:r>
    </w:p>
    <w:p w14:paraId="66AD3A05" w14:textId="77777777" w:rsidR="00F26A88" w:rsidRDefault="00F26A88" w:rsidP="00F26A88">
      <w:pPr>
        <w:pStyle w:val="paragraph"/>
        <w:spacing w:before="0" w:beforeAutospacing="0" w:after="0" w:afterAutospacing="0"/>
        <w:ind w:left="1080"/>
        <w:textAlignment w:val="baseline"/>
        <w:rPr>
          <w:rFonts w:ascii="Segoe UI" w:hAnsi="Segoe UI" w:cs="Segoe UI"/>
          <w:sz w:val="18"/>
          <w:szCs w:val="18"/>
        </w:rPr>
      </w:pPr>
      <w:r>
        <w:rPr>
          <w:rStyle w:val="eop"/>
          <w:rFonts w:eastAsiaTheme="majorEastAsia" w:cs="Calibri"/>
          <w:sz w:val="22"/>
          <w:szCs w:val="22"/>
        </w:rPr>
        <w:lastRenderedPageBreak/>
        <w:t> </w:t>
      </w:r>
    </w:p>
    <w:p w14:paraId="1E97ADC1" w14:textId="77777777" w:rsidR="00F26A88" w:rsidRDefault="00F26A88" w:rsidP="00F26A88">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eastAsiaTheme="majorEastAsia" w:cs="Calibri"/>
          <w:sz w:val="22"/>
          <w:szCs w:val="22"/>
        </w:rPr>
        <w:t> </w:t>
      </w:r>
    </w:p>
    <w:p w14:paraId="3BF19A15" w14:textId="77777777" w:rsidR="00F26A88" w:rsidRDefault="00F26A88" w:rsidP="00F26A88">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([address] / [</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27"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eastAsiaTheme="majorEastAsia" w:cs="Calibri"/>
          <w:sz w:val="22"/>
          <w:szCs w:val="22"/>
        </w:rPr>
        <w:t> </w:t>
      </w:r>
    </w:p>
    <w:p w14:paraId="3EB0F0B8" w14:textId="77777777" w:rsidR="00F26A88" w:rsidRDefault="00F26A88" w:rsidP="00F26A88">
      <w:pPr>
        <w:pStyle w:val="paragraph"/>
        <w:spacing w:before="0" w:beforeAutospacing="0" w:after="0" w:afterAutospacing="0"/>
        <w:ind w:left="1080"/>
        <w:jc w:val="both"/>
        <w:textAlignment w:val="baseline"/>
        <w:rPr>
          <w:rStyle w:val="eop"/>
          <w:rFonts w:eastAsiaTheme="majorEastAsia"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28"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eastAsiaTheme="majorEastAsia" w:cs="Calibri"/>
          <w:sz w:val="22"/>
          <w:szCs w:val="22"/>
        </w:rPr>
        <w:t> </w:t>
      </w:r>
    </w:p>
    <w:p w14:paraId="250F9B90"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62CF992F" w14:textId="77777777" w:rsidR="00F26A88" w:rsidRDefault="00F26A88" w:rsidP="00F26A88">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eastAsiaTheme="majorEastAsia" w:cs="Calibri"/>
          <w:sz w:val="22"/>
          <w:szCs w:val="22"/>
        </w:rPr>
        <w:t> </w:t>
      </w:r>
    </w:p>
    <w:p w14:paraId="513490EA" w14:textId="77777777" w:rsidR="00F26A88" w:rsidRDefault="00F26A88" w:rsidP="00F26A88">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eastAsiaTheme="majorEastAsia" w:cs="Calibri"/>
          <w:sz w:val="22"/>
          <w:szCs w:val="22"/>
        </w:rPr>
        <w:t> </w:t>
      </w:r>
    </w:p>
    <w:p w14:paraId="68A84FF9" w14:textId="77777777" w:rsidR="00F26A88" w:rsidRDefault="00F26A88" w:rsidP="00F26A88">
      <w:pPr>
        <w:pStyle w:val="paragraph"/>
        <w:spacing w:before="0" w:beforeAutospacing="0" w:after="0" w:afterAutospacing="0"/>
        <w:ind w:left="1080"/>
        <w:textAlignment w:val="baseline"/>
        <w:rPr>
          <w:rFonts w:ascii="Segoe UI" w:hAnsi="Segoe UI" w:cs="Segoe UI"/>
          <w:sz w:val="18"/>
          <w:szCs w:val="18"/>
        </w:rPr>
      </w:pPr>
      <w:r>
        <w:rPr>
          <w:rStyle w:val="eop"/>
          <w:rFonts w:eastAsiaTheme="majorEastAsia" w:cs="Calibri"/>
          <w:sz w:val="22"/>
          <w:szCs w:val="22"/>
        </w:rPr>
        <w:t> </w:t>
      </w:r>
    </w:p>
    <w:p w14:paraId="1C110409" w14:textId="77777777" w:rsidR="00F26A88" w:rsidRPr="00093C6C" w:rsidRDefault="00F26A88" w:rsidP="00F26A88">
      <w:pPr>
        <w:pStyle w:val="paragraph"/>
        <w:numPr>
          <w:ilvl w:val="0"/>
          <w:numId w:val="33"/>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Pr>
          <w:rStyle w:val="normaltextrun"/>
          <w:rFonts w:ascii="Calibri" w:eastAsiaTheme="majorEastAsia" w:hAnsi="Calibri" w:cs="Calibri"/>
          <w:sz w:val="22"/>
          <w:szCs w:val="22"/>
        </w:rPr>
        <w:t xml:space="preserve"> </w:t>
      </w:r>
      <w:r w:rsidRPr="00093C6C">
        <w:rPr>
          <w:rStyle w:val="normaltextrun"/>
          <w:rFonts w:ascii="Calibri" w:eastAsiaTheme="majorEastAsia" w:hAnsi="Calibri" w:cs="Calibri"/>
          <w:sz w:val="22"/>
          <w:szCs w:val="22"/>
        </w:rPr>
        <w:t>Grantee represents and warrants that its Project Manager is authorized to communicate with MassCEC on behalf of Grantee</w:t>
      </w:r>
      <w:r>
        <w:rPr>
          <w:rStyle w:val="normaltextrun"/>
          <w:rFonts w:eastAsiaTheme="majorEastAsia"/>
        </w:rPr>
        <w:t>.</w:t>
      </w:r>
    </w:p>
    <w:p w14:paraId="53D49B6B" w14:textId="77777777" w:rsidR="00F26A88" w:rsidRDefault="00F26A88" w:rsidP="00F26A88">
      <w:pPr>
        <w:pStyle w:val="paragraph"/>
        <w:spacing w:before="0" w:beforeAutospacing="0" w:after="0" w:afterAutospacing="0"/>
        <w:textAlignment w:val="baseline"/>
        <w:rPr>
          <w:rFonts w:ascii="Calibri" w:hAnsi="Calibri" w:cs="Calibri"/>
          <w:sz w:val="22"/>
          <w:szCs w:val="22"/>
        </w:rPr>
      </w:pPr>
    </w:p>
    <w:p w14:paraId="1E5B4305" w14:textId="77777777" w:rsidR="00F26A88" w:rsidRDefault="00F26A88" w:rsidP="00F26A88">
      <w:pPr>
        <w:pStyle w:val="paragraph"/>
        <w:numPr>
          <w:ilvl w:val="0"/>
          <w:numId w:val="34"/>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eastAsiaTheme="majorEastAsia" w:cs="Calibri"/>
          <w:b/>
          <w:bCs/>
          <w:color w:val="000000"/>
          <w:sz w:val="22"/>
          <w:szCs w:val="22"/>
        </w:rPr>
        <w:t> </w:t>
      </w:r>
    </w:p>
    <w:p w14:paraId="2E26E6EB" w14:textId="77777777" w:rsidR="00F26A88" w:rsidRDefault="00F26A88" w:rsidP="00F26A88">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25757F84" w14:textId="77777777" w:rsidR="00F26A88" w:rsidRDefault="00F26A88" w:rsidP="00F26A88">
      <w:pPr>
        <w:pStyle w:val="paragraph"/>
        <w:spacing w:before="0" w:beforeAutospacing="0" w:after="0" w:afterAutospacing="0"/>
        <w:textAlignment w:val="baseline"/>
        <w:rPr>
          <w:rStyle w:val="eop"/>
          <w:rFonts w:eastAsiaTheme="majorEastAsia"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w:t>
      </w:r>
      <w:proofErr w:type="spellStart"/>
      <w:r w:rsidRPr="5A9F00C2">
        <w:rPr>
          <w:rStyle w:val="normaltextrun"/>
          <w:rFonts w:ascii="Calibri" w:eastAsiaTheme="majorEastAsia" w:hAnsi="Calibri" w:cs="Calibri"/>
          <w:color w:val="000000"/>
          <w:sz w:val="22"/>
          <w:szCs w:val="22"/>
        </w:rPr>
        <w:t>i</w:t>
      </w:r>
      <w:proofErr w:type="spellEnd"/>
      <w:r w:rsidRPr="5A9F00C2">
        <w:rPr>
          <w:rStyle w:val="normaltextrun"/>
          <w:rFonts w:ascii="Calibri" w:eastAsiaTheme="majorEastAsia" w:hAnsi="Calibri" w:cs="Calibri"/>
          <w:color w:val="000000"/>
          <w:sz w:val="22"/>
          <w:szCs w:val="22"/>
        </w:rPr>
        <w:t>) email or other electronic transmission, (ii) courier, or (iii) first class mail, postage prepaid, addressed to the Project Manager</w:t>
      </w:r>
      <w:r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eastAsiaTheme="majorEastAsia" w:cs="Calibri"/>
          <w:color w:val="000000"/>
          <w:sz w:val="22"/>
          <w:szCs w:val="22"/>
        </w:rPr>
        <w:t> </w:t>
      </w:r>
    </w:p>
    <w:p w14:paraId="27A9C2FF" w14:textId="77777777" w:rsidR="00F26A88" w:rsidRDefault="00F26A88" w:rsidP="00F26A88">
      <w:pPr>
        <w:pStyle w:val="paragraph"/>
        <w:spacing w:before="0" w:beforeAutospacing="0" w:after="0" w:afterAutospacing="0"/>
        <w:textAlignment w:val="baseline"/>
        <w:rPr>
          <w:rFonts w:ascii="Segoe UI" w:hAnsi="Segoe UI" w:cs="Segoe UI"/>
          <w:color w:val="000000"/>
          <w:sz w:val="18"/>
          <w:szCs w:val="18"/>
        </w:rPr>
      </w:pPr>
    </w:p>
    <w:p w14:paraId="36AA7486" w14:textId="77777777" w:rsidR="00F26A88" w:rsidRPr="003C5A64" w:rsidRDefault="00F26A88" w:rsidP="00F26A88">
      <w:pPr>
        <w:pStyle w:val="paragraph"/>
        <w:numPr>
          <w:ilvl w:val="0"/>
          <w:numId w:val="35"/>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Publicity; Use of Name and Work Product</w:t>
      </w:r>
      <w:r>
        <w:rPr>
          <w:rStyle w:val="eop"/>
          <w:rFonts w:eastAsiaTheme="majorEastAsia" w:cs="Calibri"/>
          <w:b/>
          <w:bCs/>
          <w:color w:val="000000"/>
          <w:sz w:val="22"/>
          <w:szCs w:val="22"/>
        </w:rPr>
        <w:t> </w:t>
      </w:r>
    </w:p>
    <w:p w14:paraId="444501E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266626B3" w14:textId="77777777" w:rsidR="00F26A88" w:rsidRPr="003C5A64" w:rsidRDefault="00F26A88" w:rsidP="00F26A88">
      <w:pPr>
        <w:pStyle w:val="paragraph"/>
        <w:numPr>
          <w:ilvl w:val="0"/>
          <w:numId w:val="36"/>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eastAsiaTheme="majorEastAsia" w:cs="Calibri"/>
          <w:color w:val="000000"/>
          <w:sz w:val="22"/>
          <w:szCs w:val="22"/>
        </w:rPr>
        <w:t> </w:t>
      </w:r>
    </w:p>
    <w:p w14:paraId="37E77493"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456FF32F" w14:textId="77777777" w:rsidR="00F26A88" w:rsidRPr="003C5A64" w:rsidRDefault="00F26A88" w:rsidP="00F26A88">
      <w:pPr>
        <w:pStyle w:val="paragraph"/>
        <w:numPr>
          <w:ilvl w:val="0"/>
          <w:numId w:val="37"/>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 xml:space="preserve">Grantee agrees that MassCEC shall have the right to make use of and disseminate, in whole or in part, all work products, reports, Deliverables, and other information produced </w:t>
      </w:r>
      <w:proofErr w:type="gramStart"/>
      <w:r>
        <w:rPr>
          <w:rStyle w:val="normaltextrun"/>
          <w:rFonts w:ascii="Calibri" w:eastAsiaTheme="majorEastAsia" w:hAnsi="Calibri" w:cs="Calibri"/>
          <w:color w:val="000000"/>
          <w:sz w:val="22"/>
          <w:szCs w:val="22"/>
        </w:rPr>
        <w:t>in the course of</w:t>
      </w:r>
      <w:proofErr w:type="gramEnd"/>
      <w:r>
        <w:rPr>
          <w:rStyle w:val="normaltextrun"/>
          <w:rFonts w:ascii="Calibri" w:eastAsiaTheme="majorEastAsia" w:hAnsi="Calibri" w:cs="Calibri"/>
          <w:color w:val="000000"/>
          <w:sz w:val="22"/>
          <w:szCs w:val="22"/>
        </w:rPr>
        <w:t xml:space="preserve"> the Project's completion, and to use the information in such </w:t>
      </w:r>
      <w:proofErr w:type="gramStart"/>
      <w:r>
        <w:rPr>
          <w:rStyle w:val="normaltextrun"/>
          <w:rFonts w:ascii="Calibri" w:eastAsiaTheme="majorEastAsia" w:hAnsi="Calibri" w:cs="Calibri"/>
          <w:color w:val="000000"/>
          <w:sz w:val="22"/>
          <w:szCs w:val="22"/>
        </w:rPr>
        <w:t>materials</w:t>
      </w:r>
      <w:proofErr w:type="gramEnd"/>
      <w:r>
        <w:rPr>
          <w:rStyle w:val="normaltextrun"/>
          <w:rFonts w:ascii="Calibri" w:eastAsiaTheme="majorEastAsia" w:hAnsi="Calibri" w:cs="Calibri"/>
          <w:color w:val="000000"/>
          <w:sz w:val="22"/>
          <w:szCs w:val="22"/>
        </w:rPr>
        <w:t xml:space="preserve"> contained to produce summaries, case studies, or similar information resources.</w:t>
      </w:r>
      <w:r>
        <w:rPr>
          <w:rStyle w:val="eop"/>
          <w:rFonts w:eastAsiaTheme="majorEastAsia" w:cs="Calibri"/>
          <w:color w:val="000000"/>
          <w:sz w:val="22"/>
          <w:szCs w:val="22"/>
        </w:rPr>
        <w:t> </w:t>
      </w:r>
    </w:p>
    <w:p w14:paraId="72D12C5C"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5D9FC0E7" w14:textId="77777777" w:rsidR="00F26A88" w:rsidRPr="003C5A64" w:rsidRDefault="00F26A88" w:rsidP="00F26A88">
      <w:pPr>
        <w:pStyle w:val="paragraph"/>
        <w:numPr>
          <w:ilvl w:val="0"/>
          <w:numId w:val="38"/>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eastAsiaTheme="majorEastAsia" w:cs="Calibri"/>
          <w:b/>
          <w:bCs/>
          <w:color w:val="000000"/>
          <w:sz w:val="22"/>
          <w:szCs w:val="22"/>
        </w:rPr>
        <w:t> </w:t>
      </w:r>
    </w:p>
    <w:p w14:paraId="54B844F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C39C863" w14:textId="77777777" w:rsidR="00F26A88" w:rsidRPr="003C5A64" w:rsidRDefault="00F26A88" w:rsidP="00F26A88">
      <w:pPr>
        <w:pStyle w:val="paragraph"/>
        <w:numPr>
          <w:ilvl w:val="0"/>
          <w:numId w:val="39"/>
        </w:numPr>
        <w:spacing w:before="0" w:beforeAutospacing="0" w:after="0" w:afterAutospacing="0"/>
        <w:ind w:left="1080" w:firstLine="0"/>
        <w:textAlignment w:val="baseline"/>
        <w:rPr>
          <w:rStyle w:val="eop"/>
          <w:rFonts w:eastAsia="Calibri" w:cs="Calibri"/>
          <w:color w:val="000000"/>
          <w:sz w:val="22"/>
          <w:szCs w:val="22"/>
        </w:rPr>
      </w:pPr>
      <w:r w:rsidRPr="5291F439">
        <w:rPr>
          <w:rStyle w:val="normaltextrun"/>
          <w:rFonts w:ascii="Calibri" w:eastAsiaTheme="majorEastAsia" w:hAnsi="Calibri" w:cs="Calibri"/>
          <w:i/>
          <w:iCs/>
          <w:color w:val="000000" w:themeColor="text1"/>
          <w:sz w:val="22"/>
          <w:szCs w:val="22"/>
        </w:rPr>
        <w:t>Program Evaluation</w:t>
      </w:r>
      <w:r w:rsidRPr="5291F439">
        <w:rPr>
          <w:rStyle w:val="normaltextrun"/>
          <w:rFonts w:ascii="Calibri" w:eastAsiaTheme="majorEastAsia" w:hAnsi="Calibri" w:cs="Calibri"/>
          <w:color w:val="000000" w:themeColor="text1"/>
          <w:sz w:val="22"/>
          <w:szCs w:val="22"/>
        </w:rPr>
        <w:t>. 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sidRPr="5291F439">
        <w:rPr>
          <w:rStyle w:val="eop"/>
          <w:rFonts w:eastAsiaTheme="majorEastAsia" w:cs="Calibri"/>
          <w:color w:val="000000" w:themeColor="text1"/>
          <w:sz w:val="22"/>
          <w:szCs w:val="22"/>
        </w:rPr>
        <w:t> </w:t>
      </w:r>
    </w:p>
    <w:p w14:paraId="0FC95AF4"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3AB30614" w14:textId="77777777" w:rsidR="00F26A88" w:rsidRPr="003D5CD7" w:rsidRDefault="00F26A88" w:rsidP="00F26A88">
      <w:pPr>
        <w:pStyle w:val="paragraph"/>
        <w:numPr>
          <w:ilvl w:val="0"/>
          <w:numId w:val="40"/>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i/>
          <w:iCs/>
          <w:color w:val="000000"/>
          <w:sz w:val="22"/>
          <w:szCs w:val="22"/>
        </w:rPr>
        <w:t xml:space="preserve">Grant Administration. </w:t>
      </w:r>
      <w:r>
        <w:rPr>
          <w:rStyle w:val="normaltextrun"/>
          <w:rFonts w:ascii="Calibri" w:eastAsiaTheme="majorEastAsia" w:hAnsi="Calibri" w:cs="Calibri"/>
          <w:color w:val="000000"/>
          <w:sz w:val="22"/>
          <w:szCs w:val="22"/>
        </w:rPr>
        <w:t>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r>
        <w:rPr>
          <w:rStyle w:val="eop"/>
          <w:rFonts w:eastAsiaTheme="majorEastAsia" w:cs="Calibri"/>
          <w:color w:val="000000"/>
          <w:sz w:val="22"/>
          <w:szCs w:val="22"/>
        </w:rPr>
        <w:t> </w:t>
      </w:r>
    </w:p>
    <w:p w14:paraId="00FCF307"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03040B25" w14:textId="77777777" w:rsidR="00F26A88" w:rsidRPr="003C5A64" w:rsidRDefault="00F26A88" w:rsidP="00F26A88">
      <w:pPr>
        <w:pStyle w:val="paragraph"/>
        <w:numPr>
          <w:ilvl w:val="0"/>
          <w:numId w:val="41"/>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risk and upon its own credit and expense. Grantee shall not incur any costs to be charged against Grant funds prior to the Effective Date.</w:t>
      </w:r>
      <w:r>
        <w:rPr>
          <w:rStyle w:val="eop"/>
          <w:rFonts w:eastAsiaTheme="majorEastAsia" w:cs="Calibri"/>
          <w:color w:val="000000"/>
          <w:sz w:val="22"/>
          <w:szCs w:val="22"/>
        </w:rPr>
        <w:t> </w:t>
      </w:r>
    </w:p>
    <w:p w14:paraId="4D2C3560"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34088C49" w14:textId="77777777" w:rsidR="00F26A88" w:rsidRPr="003C5A64" w:rsidRDefault="00F26A88" w:rsidP="00F26A88">
      <w:pPr>
        <w:pStyle w:val="paragraph"/>
        <w:numPr>
          <w:ilvl w:val="0"/>
          <w:numId w:val="42"/>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shd w:val="clear" w:color="auto" w:fill="C0C0C0"/>
        </w:rPr>
        <w:t>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shd w:val="clear" w:color="auto" w:fill="C0C0C0"/>
        </w:rPr>
        <w:t>Include (d) and (e) together if applicable.</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i/>
          <w:iCs/>
          <w:color w:val="000000"/>
          <w:sz w:val="22"/>
          <w:szCs w:val="22"/>
        </w:rPr>
        <w:t>Cost Share.</w:t>
      </w:r>
      <w:r>
        <w:rPr>
          <w:rStyle w:val="normaltextrun"/>
          <w:rFonts w:ascii="Calibri" w:eastAsiaTheme="majorEastAsia" w:hAnsi="Calibri" w:cs="Calibri"/>
          <w:color w:val="000000"/>
          <w:sz w:val="22"/>
          <w:szCs w:val="22"/>
        </w:rPr>
        <w:t xml:space="preserve"> Grantee agrees to meet and maintain a minimum [</w:t>
      </w:r>
      <w:r>
        <w:rPr>
          <w:rStyle w:val="normaltextrun"/>
          <w:rFonts w:ascii="Calibri" w:eastAsiaTheme="majorEastAsia" w:hAnsi="Calibri" w:cs="Calibri"/>
          <w:color w:val="000000"/>
          <w:sz w:val="22"/>
          <w:szCs w:val="22"/>
          <w:shd w:val="clear" w:color="auto" w:fill="C0C0C0"/>
        </w:rPr>
        <w:t>number written out</w:t>
      </w:r>
      <w:r>
        <w:rPr>
          <w:rStyle w:val="normaltextrun"/>
          <w:rFonts w:ascii="Calibri" w:eastAsiaTheme="majorEastAsia" w:hAnsi="Calibri" w:cs="Calibri"/>
          <w:color w:val="000000"/>
          <w:sz w:val="22"/>
          <w:szCs w:val="22"/>
        </w:rPr>
        <w:t>] percent ([</w:t>
      </w:r>
      <w:r>
        <w:rPr>
          <w:rStyle w:val="normaltextrun"/>
          <w:rFonts w:ascii="Calibri" w:eastAsiaTheme="majorEastAsia" w:hAnsi="Calibri" w:cs="Calibri"/>
          <w:color w:val="000000"/>
          <w:sz w:val="22"/>
          <w:szCs w:val="22"/>
          <w:shd w:val="clear" w:color="auto" w:fill="C0C0C0"/>
        </w:rPr>
        <w:t>number</w:t>
      </w:r>
      <w:r>
        <w:rPr>
          <w:rStyle w:val="normaltextrun"/>
          <w:rFonts w:ascii="Calibri" w:eastAsiaTheme="majorEastAsia" w:hAnsi="Calibri" w:cs="Calibri"/>
          <w:color w:val="000000"/>
          <w:sz w:val="22"/>
          <w:szCs w:val="22"/>
        </w:rPr>
        <w:t>]%) cost share for the Project (“</w:t>
      </w:r>
      <w:r>
        <w:rPr>
          <w:rStyle w:val="normaltextrun"/>
          <w:rFonts w:ascii="Calibri" w:eastAsiaTheme="majorEastAsia" w:hAnsi="Calibri" w:cs="Calibri"/>
          <w:color w:val="000000"/>
          <w:sz w:val="22"/>
          <w:szCs w:val="22"/>
          <w:u w:val="single"/>
        </w:rPr>
        <w:t>Cost Share</w:t>
      </w:r>
      <w:r>
        <w:rPr>
          <w:rStyle w:val="normaltextrun"/>
          <w:rFonts w:ascii="Calibri" w:eastAsiaTheme="majorEastAsia" w:hAnsi="Calibri" w:cs="Calibri"/>
          <w:color w:val="000000"/>
          <w:sz w:val="22"/>
          <w:szCs w:val="22"/>
        </w:rPr>
        <w:t xml:space="preserve">”). Grantee’s Cost Share for the full Grant amount is </w:t>
      </w:r>
      <w:r>
        <w:rPr>
          <w:rStyle w:val="normaltextrun"/>
          <w:rFonts w:ascii="Calibri" w:eastAsiaTheme="majorEastAsia" w:hAnsi="Calibri" w:cs="Calibri"/>
          <w:b/>
          <w:bCs/>
          <w:color w:val="000000"/>
          <w:sz w:val="22"/>
          <w:szCs w:val="22"/>
        </w:rPr>
        <w:t>[</w:t>
      </w:r>
      <w:r>
        <w:rPr>
          <w:rStyle w:val="normaltextrun"/>
          <w:rFonts w:ascii="Calibri" w:eastAsiaTheme="majorEastAsia" w:hAnsi="Calibri" w:cs="Calibri"/>
          <w:b/>
          <w:bCs/>
          <w:color w:val="000000"/>
          <w:sz w:val="22"/>
          <w:szCs w:val="22"/>
          <w:shd w:val="clear" w:color="auto" w:fill="C0C0C0"/>
        </w:rPr>
        <w:t>write out amount]</w:t>
      </w:r>
      <w:r>
        <w:rPr>
          <w:rStyle w:val="normaltextrun"/>
          <w:rFonts w:ascii="Calibri" w:eastAsiaTheme="majorEastAsia" w:hAnsi="Calibri" w:cs="Calibri"/>
          <w:b/>
          <w:bCs/>
          <w:color w:val="000000"/>
          <w:sz w:val="22"/>
          <w:szCs w:val="22"/>
        </w:rPr>
        <w:t xml:space="preserve"> Dollars (</w:t>
      </w:r>
      <w:r>
        <w:rPr>
          <w:rStyle w:val="normaltextrun"/>
          <w:rFonts w:ascii="Calibri" w:eastAsiaTheme="majorEastAsia" w:hAnsi="Calibri" w:cs="Calibri"/>
          <w:b/>
          <w:bCs/>
          <w:color w:val="000000"/>
          <w:sz w:val="22"/>
          <w:szCs w:val="22"/>
          <w:shd w:val="clear" w:color="auto" w:fill="C0C0C0"/>
        </w:rPr>
        <w:t>$numerical amount</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MassCEC and Grantee will share in any cost savings that result from Project expenses that are less than the amount identified in the Project Budget by maintaining the minimum Cost Share. [</w:t>
      </w:r>
      <w:r>
        <w:rPr>
          <w:rStyle w:val="normaltextrun"/>
          <w:rFonts w:ascii="Calibri" w:eastAsiaTheme="majorEastAsia" w:hAnsi="Calibri" w:cs="Calibri"/>
          <w:color w:val="000000"/>
          <w:sz w:val="22"/>
          <w:szCs w:val="22"/>
          <w:shd w:val="clear" w:color="auto" w:fill="C0C0C0"/>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Pr>
          <w:rStyle w:val="normaltextrun"/>
          <w:rFonts w:ascii="Calibri" w:eastAsiaTheme="majorEastAsia" w:hAnsi="Calibri" w:cs="Calibri"/>
          <w:color w:val="000000"/>
          <w:sz w:val="22"/>
          <w:szCs w:val="22"/>
        </w:rPr>
        <w:t xml:space="preserve">] </w:t>
      </w:r>
      <w:r>
        <w:rPr>
          <w:rStyle w:val="eop"/>
          <w:rFonts w:eastAsiaTheme="majorEastAsia" w:cs="Calibri"/>
          <w:color w:val="000000"/>
          <w:sz w:val="22"/>
          <w:szCs w:val="22"/>
        </w:rPr>
        <w:t> </w:t>
      </w:r>
    </w:p>
    <w:p w14:paraId="46FAA708"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18E6C7EF" w14:textId="77777777" w:rsidR="00F26A88" w:rsidRPr="003C5A64" w:rsidRDefault="00F26A88" w:rsidP="00F26A88">
      <w:pPr>
        <w:pStyle w:val="paragraph"/>
        <w:numPr>
          <w:ilvl w:val="0"/>
          <w:numId w:val="43"/>
        </w:numPr>
        <w:spacing w:before="0" w:beforeAutospacing="0" w:after="0" w:afterAutospacing="0"/>
        <w:ind w:left="1080" w:firstLine="0"/>
        <w:textAlignment w:val="baseline"/>
        <w:rPr>
          <w:rStyle w:val="eop"/>
          <w:rFonts w:eastAsia="Calibri" w:cs="Calibri"/>
          <w:color w:val="000000"/>
          <w:sz w:val="22"/>
          <w:szCs w:val="22"/>
        </w:rPr>
      </w:pPr>
      <w:r w:rsidRPr="65BC82A2">
        <w:rPr>
          <w:rStyle w:val="normaltextrun"/>
          <w:rFonts w:ascii="Calibri" w:eastAsiaTheme="majorEastAsia" w:hAnsi="Calibri" w:cs="Calibri"/>
          <w:color w:val="000000"/>
          <w:sz w:val="20"/>
          <w:szCs w:val="20"/>
          <w:shd w:val="clear" w:color="auto" w:fill="C0C0C0"/>
        </w:rPr>
        <w:t>[Only include if including (d)]</w:t>
      </w:r>
      <w:r w:rsidRPr="65BC82A2">
        <w:rPr>
          <w:rStyle w:val="normaltextrun"/>
          <w:rFonts w:ascii="Calibri" w:eastAsiaTheme="majorEastAsia" w:hAnsi="Calibri" w:cs="Calibri"/>
          <w:color w:val="000000"/>
          <w:sz w:val="20"/>
          <w:szCs w:val="20"/>
        </w:rPr>
        <w:t xml:space="preserve"> </w:t>
      </w:r>
      <w:r w:rsidRPr="65BC82A2">
        <w:rPr>
          <w:rStyle w:val="normaltextrun"/>
          <w:rFonts w:ascii="Calibri" w:eastAsiaTheme="majorEastAsia" w:hAnsi="Calibri" w:cs="Calibri"/>
          <w:i/>
          <w:iCs/>
          <w:color w:val="000000"/>
          <w:sz w:val="22"/>
          <w:szCs w:val="22"/>
        </w:rPr>
        <w:t>Allowable Expenses.</w:t>
      </w:r>
      <w:r w:rsidRPr="65BC82A2">
        <w:rPr>
          <w:rStyle w:val="normaltextrun"/>
          <w:rFonts w:ascii="Calibri" w:eastAsiaTheme="majorEastAsia" w:hAnsi="Calibri" w:cs="Calibri"/>
          <w:color w:val="000000"/>
          <w:sz w:val="22"/>
          <w:szCs w:val="22"/>
        </w:rPr>
        <w:t xml:space="preserve"> Grantee’s costs uniquely associated with the Project and incurred directly in the completion of Milestones set forth in the Scope of Work and identified in the Project Budget (the “</w:t>
      </w:r>
      <w:r w:rsidRPr="65BC82A2">
        <w:rPr>
          <w:rStyle w:val="normaltextrun"/>
          <w:rFonts w:ascii="Calibri" w:eastAsiaTheme="majorEastAsia" w:hAnsi="Calibri" w:cs="Calibri"/>
          <w:color w:val="000000"/>
          <w:sz w:val="22"/>
          <w:szCs w:val="22"/>
          <w:u w:val="single"/>
        </w:rPr>
        <w:t>Allowable Expenses</w:t>
      </w:r>
      <w:r w:rsidRPr="65BC82A2">
        <w:rPr>
          <w:rStyle w:val="normaltextrun"/>
          <w:rFonts w:ascii="Calibri" w:eastAsiaTheme="majorEastAsia" w:hAnsi="Calibri" w:cs="Calibri"/>
          <w:color w:val="000000"/>
          <w:sz w:val="22"/>
          <w:szCs w:val="22"/>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Pr="65BC82A2">
        <w:rPr>
          <w:rStyle w:val="normaltextrun"/>
          <w:rFonts w:ascii="Calibri" w:eastAsiaTheme="majorEastAsia" w:hAnsi="Calibri" w:cs="Calibri"/>
          <w:color w:val="000000"/>
          <w:sz w:val="22"/>
          <w:szCs w:val="22"/>
        </w:rPr>
        <w:t>general purpose</w:t>
      </w:r>
      <w:proofErr w:type="gramEnd"/>
      <w:r w:rsidRPr="65BC82A2">
        <w:rPr>
          <w:rStyle w:val="normaltextrun"/>
          <w:rFonts w:ascii="Calibri" w:eastAsiaTheme="majorEastAsia" w:hAnsi="Calibri" w:cs="Calibri"/>
          <w:color w:val="000000"/>
          <w:sz w:val="22"/>
          <w:szCs w:val="22"/>
        </w:rPr>
        <w:t xml:space="preserve"> facilities, equipment, materials, or software. </w:t>
      </w:r>
      <w:r w:rsidRPr="65BC82A2">
        <w:rPr>
          <w:rStyle w:val="eop"/>
          <w:rFonts w:eastAsiaTheme="majorEastAsia" w:cs="Calibri"/>
          <w:color w:val="000000"/>
          <w:sz w:val="22"/>
          <w:szCs w:val="22"/>
        </w:rPr>
        <w:t> </w:t>
      </w:r>
    </w:p>
    <w:p w14:paraId="6890D01F"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168D2D3A" w14:textId="77777777" w:rsidR="00F26A88" w:rsidRPr="00CD1BFC"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eastAsiaTheme="majorEastAsia" w:cs="Calibri"/>
          <w:b/>
          <w:bCs/>
          <w:color w:val="000000"/>
          <w:sz w:val="22"/>
          <w:szCs w:val="22"/>
        </w:rPr>
        <w:t> </w:t>
      </w:r>
    </w:p>
    <w:p w14:paraId="410CB621"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1FB3E256" w14:textId="77777777" w:rsidR="00F26A88" w:rsidRPr="00CD1BFC" w:rsidRDefault="00F26A88" w:rsidP="00F26A88">
      <w:pPr>
        <w:pStyle w:val="paragraph"/>
        <w:numPr>
          <w:ilvl w:val="0"/>
          <w:numId w:val="45"/>
        </w:numPr>
        <w:spacing w:before="0" w:beforeAutospacing="0" w:after="0" w:afterAutospacing="0"/>
        <w:ind w:left="1080" w:firstLine="0"/>
        <w:textAlignment w:val="baseline"/>
        <w:rPr>
          <w:rStyle w:val="eop"/>
          <w:rFonts w:eastAsia="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 (Rescission). </w:t>
      </w:r>
      <w:r w:rsidRPr="237857F3">
        <w:rPr>
          <w:rStyle w:val="eop"/>
          <w:rFonts w:eastAsiaTheme="majorEastAsia" w:cs="Calibri"/>
          <w:color w:val="000000" w:themeColor="text1"/>
          <w:sz w:val="22"/>
          <w:szCs w:val="22"/>
        </w:rPr>
        <w:t> </w:t>
      </w:r>
    </w:p>
    <w:p w14:paraId="52FEC89F"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13634B44" w14:textId="77777777" w:rsidR="00F26A88" w:rsidRPr="00C84471" w:rsidRDefault="00F26A88" w:rsidP="00F26A88">
      <w:pPr>
        <w:pStyle w:val="paragraph"/>
        <w:numPr>
          <w:ilvl w:val="0"/>
          <w:numId w:val="46"/>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eastAsiaTheme="majorEastAsia" w:cs="Calibri"/>
          <w:color w:val="000000"/>
          <w:sz w:val="22"/>
          <w:szCs w:val="22"/>
        </w:rPr>
        <w:t> </w:t>
      </w:r>
    </w:p>
    <w:p w14:paraId="634B1876" w14:textId="77777777" w:rsidR="00F26A88" w:rsidRPr="00C84471" w:rsidRDefault="00F26A88" w:rsidP="00F26A88">
      <w:pPr>
        <w:pStyle w:val="paragraph"/>
        <w:spacing w:before="0" w:beforeAutospacing="0" w:after="0" w:afterAutospacing="0"/>
        <w:ind w:left="1080"/>
        <w:textAlignment w:val="baseline"/>
        <w:rPr>
          <w:rStyle w:val="eop"/>
          <w:rFonts w:eastAsia="Calibri" w:cs="Calibri"/>
          <w:color w:val="000000"/>
          <w:sz w:val="22"/>
          <w:szCs w:val="22"/>
        </w:rPr>
      </w:pPr>
    </w:p>
    <w:p w14:paraId="52F65FE0" w14:textId="77777777" w:rsidR="00F26A88" w:rsidRPr="00CD1BFC" w:rsidRDefault="00F26A88" w:rsidP="00F26A88">
      <w:pPr>
        <w:pStyle w:val="paragraph"/>
        <w:numPr>
          <w:ilvl w:val="0"/>
          <w:numId w:val="46"/>
        </w:numPr>
        <w:spacing w:before="0" w:beforeAutospacing="0" w:after="0" w:afterAutospacing="0"/>
        <w:ind w:left="1080" w:firstLine="0"/>
        <w:textAlignment w:val="baseline"/>
        <w:rPr>
          <w:rStyle w:val="eop"/>
          <w:rFonts w:eastAsia="Calibri" w:cs="Calibri"/>
          <w:color w:val="000000"/>
          <w:sz w:val="22"/>
          <w:szCs w:val="22"/>
        </w:rPr>
      </w:pPr>
      <w:r>
        <w:rPr>
          <w:rFonts w:ascii="Calibri" w:hAnsi="Calibri" w:cs="Calibri"/>
          <w:color w:val="000000"/>
          <w:sz w:val="22"/>
          <w:szCs w:val="22"/>
        </w:rPr>
        <w:t xml:space="preserve">In the event the Scope of Work contains a “Go/No-Go” decision, </w:t>
      </w:r>
      <w:r w:rsidRPr="001F448E">
        <w:rPr>
          <w:rFonts w:ascii="Calibri" w:hAnsi="Calibri" w:cs="Calibri"/>
          <w:color w:val="000000"/>
          <w:sz w:val="22"/>
          <w:szCs w:val="22"/>
        </w:rPr>
        <w:t xml:space="preserve">MassCEC may terminate this Agreement at </w:t>
      </w:r>
      <w:r>
        <w:rPr>
          <w:rFonts w:ascii="Calibri" w:hAnsi="Calibri" w:cs="Calibri"/>
          <w:color w:val="000000"/>
          <w:sz w:val="22"/>
          <w:szCs w:val="22"/>
        </w:rPr>
        <w:t xml:space="preserve">the applicable </w:t>
      </w:r>
      <w:r w:rsidRPr="001F448E">
        <w:rPr>
          <w:rFonts w:ascii="Calibri" w:hAnsi="Calibri" w:cs="Calibri"/>
          <w:color w:val="000000"/>
          <w:sz w:val="22"/>
          <w:szCs w:val="22"/>
        </w:rPr>
        <w:t>decision point in its sole discretion</w:t>
      </w:r>
      <w:r>
        <w:rPr>
          <w:rFonts w:ascii="Calibri" w:hAnsi="Calibri" w:cs="Calibri"/>
          <w:color w:val="000000"/>
          <w:sz w:val="22"/>
          <w:szCs w:val="22"/>
        </w:rPr>
        <w:t xml:space="preserve"> and in accordance with any metrics, milestones, or criteria indicated in </w:t>
      </w:r>
      <w:r w:rsidRPr="001F448E">
        <w:rPr>
          <w:rFonts w:ascii="Calibri" w:hAnsi="Calibri" w:cs="Calibri"/>
          <w:color w:val="000000"/>
          <w:sz w:val="22"/>
          <w:szCs w:val="22"/>
        </w:rPr>
        <w:t xml:space="preserve">the Scope of Work, at which point Grantee </w:t>
      </w:r>
      <w:r>
        <w:rPr>
          <w:rFonts w:ascii="Calibri" w:hAnsi="Calibri" w:cs="Calibri"/>
          <w:color w:val="000000"/>
          <w:sz w:val="22"/>
          <w:szCs w:val="22"/>
        </w:rPr>
        <w:t>shall not submit any</w:t>
      </w:r>
      <w:r w:rsidRPr="001F448E">
        <w:rPr>
          <w:rFonts w:ascii="Calibri" w:hAnsi="Calibri" w:cs="Calibri"/>
          <w:color w:val="000000"/>
          <w:sz w:val="22"/>
          <w:szCs w:val="22"/>
        </w:rPr>
        <w:t xml:space="preserve"> additional invoices to MassCEC. </w:t>
      </w:r>
    </w:p>
    <w:p w14:paraId="50C8FBA0" w14:textId="77777777" w:rsidR="00F26A88" w:rsidRPr="009933BD" w:rsidRDefault="00F26A88" w:rsidP="00F26A88">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496A0E81" w14:textId="77777777" w:rsidR="00F26A88" w:rsidRPr="00353433" w:rsidRDefault="00F26A88" w:rsidP="00F26A88">
      <w:pPr>
        <w:pStyle w:val="paragraph"/>
        <w:spacing w:before="0" w:beforeAutospacing="0" w:after="0" w:afterAutospacing="0"/>
        <w:ind w:left="1080"/>
        <w:rPr>
          <w:rStyle w:val="eop"/>
          <w:rFonts w:eastAsia="Calibri" w:cs="Calibri"/>
          <w:b/>
          <w:bCs/>
          <w:color w:val="000000" w:themeColor="text1"/>
          <w:sz w:val="22"/>
          <w:szCs w:val="22"/>
        </w:rPr>
      </w:pPr>
      <w:r w:rsidRPr="1E733E2B">
        <w:rPr>
          <w:rStyle w:val="normaltextrun"/>
          <w:rFonts w:ascii="Calibri" w:eastAsiaTheme="majorEastAsia" w:hAnsi="Calibri" w:cs="Calibri"/>
          <w:color w:val="000000" w:themeColor="text1"/>
          <w:sz w:val="22"/>
          <w:szCs w:val="22"/>
        </w:rPr>
        <w:t xml:space="preserve">d. </w:t>
      </w:r>
      <w:r>
        <w:tab/>
      </w:r>
      <w:r w:rsidRPr="1E733E2B">
        <w:rPr>
          <w:rStyle w:val="normaltextrun"/>
          <w:rFonts w:ascii="Calibri" w:eastAsiaTheme="majorEastAsia" w:hAnsi="Calibri" w:cs="Calibri"/>
          <w:color w:val="000000" w:themeColor="text1"/>
          <w:sz w:val="22"/>
          <w:szCs w:val="22"/>
        </w:rPr>
        <w:t xml:space="preserve">  Except as otherwise provided in the Agreement, termination or expiration of this Agreement shall not affect the rights and obligations of each Party under any provision of </w:t>
      </w:r>
      <w:r w:rsidRPr="1E733E2B">
        <w:rPr>
          <w:rStyle w:val="normaltextrun"/>
          <w:rFonts w:ascii="Calibri" w:eastAsiaTheme="majorEastAsia" w:hAnsi="Calibri" w:cs="Calibri"/>
          <w:color w:val="000000" w:themeColor="text1"/>
          <w:sz w:val="22"/>
          <w:szCs w:val="22"/>
        </w:rPr>
        <w:lastRenderedPageBreak/>
        <w:t xml:space="preserve">this Agreement which by its nature would be intended to survive any such termination or expiration, which shall include the following Sections: 5 (Notice), </w:t>
      </w:r>
      <w:r w:rsidRPr="1E733E2B">
        <w:rPr>
          <w:rStyle w:val="normaltextrun"/>
          <w:rFonts w:ascii="Calibri" w:eastAsiaTheme="majorEastAsia" w:hAnsi="Calibri" w:cs="Calibri"/>
          <w:sz w:val="22"/>
          <w:szCs w:val="22"/>
        </w:rPr>
        <w:t xml:space="preserve">6 (Publicity; Use of Name and Work Product), 7(b) (Grant Administration), 8 (Termination), 10 (Use and Access), 11 (Audit), 14 (Indemnification), 15 (Public Records and CTHRU), 18 (Lobbying), </w:t>
      </w:r>
      <w:r w:rsidRPr="1E733E2B">
        <w:rPr>
          <w:rStyle w:val="normaltextrun"/>
          <w:rFonts w:ascii="Calibri" w:eastAsiaTheme="majorEastAsia" w:hAnsi="Calibri" w:cs="Calibri"/>
          <w:color w:val="000000" w:themeColor="text1"/>
          <w:sz w:val="22"/>
          <w:szCs w:val="22"/>
        </w:rPr>
        <w:t>19 (Choice of Law and Forum; Arbitration; Equitable Relief</w:t>
      </w:r>
      <w:r w:rsidRPr="1E733E2B">
        <w:rPr>
          <w:rStyle w:val="normaltextrun"/>
          <w:rFonts w:eastAsiaTheme="majorEastAsia"/>
        </w:rPr>
        <w:t>)</w:t>
      </w:r>
      <w:r w:rsidRPr="1E733E2B">
        <w:rPr>
          <w:rStyle w:val="normaltextrun"/>
          <w:rFonts w:ascii="Calibri" w:eastAsiaTheme="majorEastAsia" w:hAnsi="Calibri" w:cs="Calibri"/>
          <w:color w:val="000000" w:themeColor="text1"/>
          <w:sz w:val="22"/>
          <w:szCs w:val="22"/>
        </w:rPr>
        <w:t>, 21 (Severability), 22 (Amendments and Waivers), 24 (Independent Status), 26 (Headings; Interpretation), and 27 (Binding Effect; Entire Agreement). </w:t>
      </w:r>
      <w:r w:rsidRPr="1E733E2B">
        <w:rPr>
          <w:rStyle w:val="eop"/>
          <w:rFonts w:eastAsiaTheme="majorEastAsia" w:cs="Calibri"/>
          <w:color w:val="000000" w:themeColor="text1"/>
          <w:sz w:val="22"/>
          <w:szCs w:val="22"/>
        </w:rPr>
        <w:t> </w:t>
      </w:r>
    </w:p>
    <w:p w14:paraId="04BB3B7D"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1DE5EEF9" w14:textId="77777777" w:rsidR="00F26A88" w:rsidRPr="00CD1BFC"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eastAsiaTheme="majorEastAsia" w:cs="Calibri"/>
          <w:b/>
          <w:bCs/>
          <w:color w:val="000000"/>
          <w:sz w:val="22"/>
          <w:szCs w:val="22"/>
        </w:rPr>
        <w:t> </w:t>
      </w:r>
    </w:p>
    <w:p w14:paraId="190D81A7"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633AA2D" w14:textId="77777777" w:rsidR="00F26A88" w:rsidRPr="005E4613" w:rsidRDefault="00F26A88" w:rsidP="00F26A88">
      <w:pPr>
        <w:pStyle w:val="paragraph"/>
        <w:numPr>
          <w:ilvl w:val="0"/>
          <w:numId w:val="47"/>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(“IRS”) Form W-9 (the “W-9”).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29" w:history="1">
        <w:r w:rsidRPr="00B86B52">
          <w:rPr>
            <w:rStyle w:val="Hyperlink"/>
            <w:rFonts w:ascii="Calibri" w:eastAsiaTheme="majorEastAsia" w:hAnsi="Calibri" w:cs="Calibri"/>
            <w:sz w:val="22"/>
            <w:szCs w:val="22"/>
          </w:rPr>
          <w:t>ap@masscec.com</w:t>
        </w:r>
      </w:hyperlink>
      <w:r w:rsidRPr="65BC82A2">
        <w:rPr>
          <w:rStyle w:val="normaltextrun"/>
          <w:rFonts w:ascii="Calibri" w:eastAsiaTheme="majorEastAsia" w:hAnsi="Calibri" w:cs="Calibri"/>
          <w:sz w:val="22"/>
          <w:szCs w:val="22"/>
        </w:rPr>
        <w:t>.</w:t>
      </w:r>
    </w:p>
    <w:p w14:paraId="77145743" w14:textId="77777777" w:rsidR="00F26A88" w:rsidRDefault="00F26A88" w:rsidP="00F26A88">
      <w:pPr>
        <w:pStyle w:val="paragraph"/>
        <w:spacing w:before="0" w:beforeAutospacing="0" w:after="0" w:afterAutospacing="0"/>
        <w:ind w:left="1080"/>
        <w:textAlignment w:val="baseline"/>
      </w:pPr>
    </w:p>
    <w:p w14:paraId="62649A27" w14:textId="77777777" w:rsidR="00F26A88" w:rsidRPr="005E4613" w:rsidRDefault="00F26A88" w:rsidP="00F26A88">
      <w:pPr>
        <w:pStyle w:val="paragraph"/>
        <w:numPr>
          <w:ilvl w:val="0"/>
          <w:numId w:val="47"/>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ap@masscec.com.</w:t>
      </w:r>
    </w:p>
    <w:p w14:paraId="487AAAE6" w14:textId="77777777" w:rsidR="00F26A88" w:rsidRDefault="00F26A88" w:rsidP="00F26A88">
      <w:pPr>
        <w:pStyle w:val="paragraph"/>
        <w:spacing w:before="0" w:beforeAutospacing="0" w:after="0" w:afterAutospacing="0"/>
        <w:ind w:left="1080"/>
        <w:textAlignment w:val="baseline"/>
        <w:rPr>
          <w:rFonts w:ascii="Calibri" w:hAnsi="Calibri" w:cs="Calibri"/>
          <w:sz w:val="22"/>
          <w:szCs w:val="22"/>
        </w:rPr>
      </w:pPr>
    </w:p>
    <w:p w14:paraId="24FB2681"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eastAsiaTheme="majorEastAsia" w:cs="Calibri"/>
          <w:b/>
          <w:bCs/>
          <w:color w:val="000000" w:themeColor="text1"/>
          <w:sz w:val="22"/>
          <w:szCs w:val="22"/>
        </w:rPr>
        <w:t> </w:t>
      </w:r>
    </w:p>
    <w:p w14:paraId="5200DA6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05C6D24C" w14:textId="77777777" w:rsidR="00F26A88" w:rsidRDefault="00F26A88" w:rsidP="00F26A88">
      <w:pPr>
        <w:pStyle w:val="paragraph"/>
        <w:spacing w:before="0" w:beforeAutospacing="0" w:after="0" w:afterAutospacing="0"/>
        <w:textAlignment w:val="baseline"/>
        <w:rPr>
          <w:rStyle w:val="eop"/>
          <w:rFonts w:eastAsiaTheme="majorEastAsia" w:cs="Calibri"/>
          <w:color w:val="000000"/>
          <w:sz w:val="22"/>
          <w:szCs w:val="22"/>
        </w:rPr>
      </w:pPr>
      <w:r w:rsidRPr="47F81CC5">
        <w:rPr>
          <w:rStyle w:val="normaltextrun"/>
          <w:rFonts w:ascii="Calibri" w:eastAsiaTheme="majorEastAsia" w:hAnsi="Calibri" w:cs="Calibri"/>
          <w:sz w:val="22"/>
          <w:szCs w:val="22"/>
        </w:rPr>
        <w:t xml:space="preserve">Grantee agrees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eastAsiaTheme="majorEastAsia" w:cs="Calibri"/>
          <w:color w:val="000000" w:themeColor="text1"/>
          <w:sz w:val="22"/>
          <w:szCs w:val="22"/>
        </w:rPr>
        <w:t> </w:t>
      </w:r>
    </w:p>
    <w:p w14:paraId="377E6847" w14:textId="77777777" w:rsidR="00F26A88" w:rsidRPr="00F106F2" w:rsidRDefault="00F26A88" w:rsidP="00F26A88">
      <w:pPr>
        <w:pStyle w:val="paragraph"/>
        <w:spacing w:before="0" w:beforeAutospacing="0" w:after="0" w:afterAutospacing="0"/>
        <w:textAlignment w:val="baseline"/>
        <w:rPr>
          <w:rFonts w:ascii="Calibri" w:eastAsiaTheme="majorEastAsia" w:hAnsi="Calibri" w:cs="Calibri"/>
          <w:color w:val="000000"/>
          <w:sz w:val="22"/>
          <w:szCs w:val="22"/>
        </w:rPr>
      </w:pPr>
    </w:p>
    <w:p w14:paraId="07734E41"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eastAsiaTheme="majorEastAsia" w:cs="Calibri"/>
          <w:b/>
          <w:bCs/>
          <w:color w:val="000000"/>
          <w:sz w:val="22"/>
          <w:szCs w:val="22"/>
        </w:rPr>
        <w:t> </w:t>
      </w:r>
    </w:p>
    <w:p w14:paraId="6D8DBAA6"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713E647E"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w:t>
      </w:r>
      <w:r w:rsidRPr="5A9F00C2">
        <w:rPr>
          <w:rStyle w:val="normaltextrun"/>
          <w:rFonts w:ascii="Calibri" w:eastAsiaTheme="majorEastAsia" w:hAnsi="Calibri" w:cs="Calibri"/>
          <w:sz w:val="22"/>
          <w:szCs w:val="22"/>
        </w:rPr>
        <w:lastRenderedPageBreak/>
        <w:t>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audit, or other action involving the records </w:t>
      </w:r>
      <w:proofErr w:type="gramStart"/>
      <w:r w:rsidRPr="5A9F00C2">
        <w:rPr>
          <w:rStyle w:val="normaltextrun"/>
          <w:rFonts w:ascii="Calibri" w:eastAsiaTheme="majorEastAsia" w:hAnsi="Calibri" w:cs="Calibri"/>
          <w:sz w:val="22"/>
          <w:szCs w:val="22"/>
        </w:rPr>
        <w:t>is commenced</w:t>
      </w:r>
      <w:proofErr w:type="gramEnd"/>
      <w:r w:rsidRPr="5A9F00C2">
        <w:rPr>
          <w:rStyle w:val="normaltextrun"/>
          <w:rFonts w:ascii="Calibri" w:eastAsiaTheme="majorEastAsia" w:hAnsi="Calibri" w:cs="Calibri"/>
          <w:sz w:val="22"/>
          <w:szCs w:val="22"/>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eastAsiaTheme="majorEastAsia" w:cs="Calibri"/>
          <w:sz w:val="22"/>
          <w:szCs w:val="22"/>
        </w:rPr>
        <w:t> </w:t>
      </w:r>
    </w:p>
    <w:p w14:paraId="01A22F16" w14:textId="77777777" w:rsidR="00F26A88" w:rsidRPr="00F106F2" w:rsidRDefault="00F26A88" w:rsidP="00F26A88">
      <w:pPr>
        <w:pStyle w:val="paragraph"/>
        <w:spacing w:before="0" w:beforeAutospacing="0" w:after="0" w:afterAutospacing="0"/>
        <w:textAlignment w:val="baseline"/>
        <w:rPr>
          <w:rFonts w:ascii="Calibri" w:eastAsiaTheme="majorEastAsia" w:hAnsi="Calibri" w:cs="Calibri"/>
          <w:sz w:val="22"/>
          <w:szCs w:val="22"/>
        </w:rPr>
      </w:pPr>
    </w:p>
    <w:p w14:paraId="45F51577"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eastAsiaTheme="majorEastAsia" w:cs="Calibri"/>
          <w:b/>
          <w:bCs/>
          <w:color w:val="000000" w:themeColor="text1"/>
          <w:sz w:val="22"/>
          <w:szCs w:val="22"/>
        </w:rPr>
        <w:t> </w:t>
      </w:r>
    </w:p>
    <w:p w14:paraId="66455217"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0C6B3C30" w14:textId="77777777" w:rsidR="00F26A88" w:rsidRDefault="00F26A88" w:rsidP="00F26A88">
      <w:pPr>
        <w:pStyle w:val="paragraph"/>
        <w:spacing w:before="0" w:beforeAutospacing="0" w:after="0" w:afterAutospacing="0"/>
        <w:textAlignment w:val="baseline"/>
        <w:rPr>
          <w:rStyle w:val="eop"/>
          <w:rFonts w:eastAsiaTheme="majorEastAsia"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eastAsiaTheme="majorEastAsia" w:cs="Calibri"/>
          <w:b/>
          <w:bCs/>
          <w:color w:val="000000"/>
          <w:sz w:val="22"/>
          <w:szCs w:val="22"/>
        </w:rPr>
        <w:t> </w:t>
      </w:r>
    </w:p>
    <w:p w14:paraId="08F0AC45" w14:textId="77777777" w:rsidR="00F26A88" w:rsidRDefault="00F26A88" w:rsidP="00F26A88">
      <w:pPr>
        <w:pStyle w:val="paragraph"/>
        <w:spacing w:before="0" w:beforeAutospacing="0" w:after="0" w:afterAutospacing="0"/>
        <w:textAlignment w:val="baseline"/>
        <w:rPr>
          <w:rFonts w:ascii="Segoe UI" w:hAnsi="Segoe UI" w:cs="Segoe UI"/>
          <w:b/>
          <w:bCs/>
          <w:color w:val="000000"/>
          <w:sz w:val="18"/>
          <w:szCs w:val="18"/>
        </w:rPr>
      </w:pPr>
    </w:p>
    <w:p w14:paraId="140D9AB3"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eastAsiaTheme="majorEastAsia" w:cs="Calibri"/>
          <w:b/>
          <w:bCs/>
          <w:color w:val="000000"/>
          <w:sz w:val="22"/>
          <w:szCs w:val="22"/>
        </w:rPr>
        <w:t> </w:t>
      </w:r>
    </w:p>
    <w:p w14:paraId="68F49161"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097A139A"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Pr>
          <w:rStyle w:val="normaltextrun"/>
          <w:rFonts w:ascii="Calibri" w:eastAsiaTheme="majorEastAsia" w:hAnsi="Calibri" w:cs="Calibri"/>
          <w:sz w:val="22"/>
          <w:szCs w:val="22"/>
        </w:rPr>
        <w:t>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eastAsiaTheme="majorEastAsia" w:cs="Calibri"/>
          <w:sz w:val="22"/>
          <w:szCs w:val="22"/>
        </w:rPr>
        <w:t> </w:t>
      </w:r>
    </w:p>
    <w:p w14:paraId="2B4EBADC"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06636171"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eastAsiaTheme="majorEastAsia" w:cs="Calibri"/>
          <w:b/>
          <w:bCs/>
          <w:color w:val="000000"/>
          <w:sz w:val="22"/>
          <w:szCs w:val="22"/>
        </w:rPr>
        <w:t> </w:t>
      </w:r>
    </w:p>
    <w:p w14:paraId="2D9DE586"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1D7B055F" w14:textId="77777777" w:rsidR="00F26A88" w:rsidRPr="00DF12C8" w:rsidRDefault="00F26A88" w:rsidP="00F26A88">
      <w:pPr>
        <w:pStyle w:val="paragraph"/>
        <w:numPr>
          <w:ilvl w:val="0"/>
          <w:numId w:val="48"/>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w:t>
      </w:r>
      <w:proofErr w:type="spellStart"/>
      <w:r>
        <w:rPr>
          <w:rStyle w:val="normaltextrun"/>
          <w:rFonts w:ascii="Calibri" w:eastAsiaTheme="majorEastAsia" w:hAnsi="Calibri" w:cs="Calibri"/>
          <w:color w:val="000000"/>
          <w:sz w:val="22"/>
          <w:szCs w:val="22"/>
        </w:rPr>
        <w:t>i</w:t>
      </w:r>
      <w:proofErr w:type="spellEnd"/>
      <w:r>
        <w:rPr>
          <w:rStyle w:val="normaltextrun"/>
          <w:rFonts w:ascii="Calibri" w:eastAsiaTheme="majorEastAsia" w:hAnsi="Calibri" w:cs="Calibri"/>
          <w:color w:val="000000"/>
          <w:sz w:val="22"/>
          <w:szCs w:val="22"/>
        </w:rPr>
        <w:t>)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r>
        <w:rPr>
          <w:rStyle w:val="eop"/>
          <w:rFonts w:eastAsiaTheme="majorEastAsia" w:cs="Calibri"/>
          <w:color w:val="000000"/>
          <w:sz w:val="22"/>
          <w:szCs w:val="22"/>
        </w:rPr>
        <w:t> </w:t>
      </w:r>
    </w:p>
    <w:p w14:paraId="1389D020"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29022176" w14:textId="77777777" w:rsidR="00F26A88" w:rsidRPr="00DF12C8" w:rsidRDefault="00F26A88" w:rsidP="00F26A88">
      <w:pPr>
        <w:pStyle w:val="paragraph"/>
        <w:numPr>
          <w:ilvl w:val="0"/>
          <w:numId w:val="49"/>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w:t>
      </w:r>
      <w:r>
        <w:rPr>
          <w:rStyle w:val="normaltextrun"/>
          <w:rFonts w:ascii="Calibri" w:eastAsiaTheme="majorEastAsia" w:hAnsi="Calibri" w:cs="Calibri"/>
          <w:color w:val="000000"/>
          <w:sz w:val="22"/>
          <w:szCs w:val="22"/>
        </w:rPr>
        <w:lastRenderedPageBreak/>
        <w:t>agents', subcontractors’ or assigns’ performance of the Project under this Agreement, regardless of the form of action, whether in contract, tort (including negligence), strict liability, or otherwise.</w:t>
      </w:r>
      <w:r>
        <w:rPr>
          <w:rStyle w:val="eop"/>
          <w:rFonts w:eastAsiaTheme="majorEastAsia" w:cs="Calibri"/>
          <w:color w:val="000000"/>
          <w:sz w:val="22"/>
          <w:szCs w:val="22"/>
        </w:rPr>
        <w:t> </w:t>
      </w:r>
    </w:p>
    <w:p w14:paraId="51CA6A6E"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5D61F180" w14:textId="77777777" w:rsidR="00F26A88" w:rsidRPr="00F106F2" w:rsidRDefault="00F26A88" w:rsidP="00F26A88">
      <w:pPr>
        <w:pStyle w:val="paragraph"/>
        <w:numPr>
          <w:ilvl w:val="0"/>
          <w:numId w:val="50"/>
        </w:numPr>
        <w:spacing w:before="0" w:beforeAutospacing="0" w:after="0" w:afterAutospacing="0"/>
        <w:ind w:left="1080" w:firstLine="0"/>
        <w:textAlignment w:val="baseline"/>
        <w:rPr>
          <w:rStyle w:val="eop"/>
          <w:rFonts w:eastAsia="Calibri" w:cs="Calibri"/>
          <w:color w:val="000000"/>
          <w:sz w:val="22"/>
          <w:szCs w:val="22"/>
        </w:rPr>
      </w:pPr>
      <w:r w:rsidRPr="65BC82A2">
        <w:rPr>
          <w:rStyle w:val="normaltextrun"/>
          <w:rFonts w:ascii="Calibri" w:eastAsiaTheme="majorEastAsia" w:hAnsi="Calibri" w:cs="Calibri"/>
          <w:color w:val="000000"/>
          <w:sz w:val="22"/>
          <w:szCs w:val="22"/>
          <w:shd w:val="clear" w:color="auto" w:fill="C0C0C0"/>
        </w:rPr>
        <w:t>[</w:t>
      </w:r>
      <w:r w:rsidRPr="003D5CD7">
        <w:rPr>
          <w:rStyle w:val="normaltextrun"/>
          <w:rFonts w:ascii="Calibri" w:eastAsiaTheme="majorEastAsia" w:hAnsi="Calibri" w:cs="Calibri"/>
          <w:i/>
          <w:iCs/>
          <w:color w:val="000000"/>
          <w:sz w:val="22"/>
          <w:szCs w:val="22"/>
          <w:shd w:val="clear" w:color="auto" w:fill="C0C0C0"/>
        </w:rPr>
        <w:t>Note: this or similar language to be included where applicable consultant roles are part of the program</w:t>
      </w:r>
      <w:r w:rsidRPr="65BC82A2">
        <w:rPr>
          <w:rStyle w:val="normaltextrun"/>
          <w:rFonts w:ascii="Calibri" w:eastAsiaTheme="majorEastAsia" w:hAnsi="Calibri" w:cs="Calibri"/>
          <w:color w:val="000000"/>
          <w:sz w:val="22"/>
          <w:szCs w:val="22"/>
          <w:shd w:val="clear" w:color="auto" w:fill="C0C0C0"/>
        </w:rPr>
        <w:t xml:space="preserve">] </w:t>
      </w:r>
      <w:r w:rsidRPr="65BC82A2">
        <w:rPr>
          <w:rStyle w:val="normaltextrun"/>
          <w:rFonts w:ascii="Calibri" w:eastAsiaTheme="majorEastAsia" w:hAnsi="Calibri" w:cs="Calibri"/>
          <w:color w:val="000000"/>
          <w:sz w:val="22"/>
          <w:szCs w:val="22"/>
        </w:rPr>
        <w:t>The Parties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Pr>
          <w:rStyle w:val="eop"/>
          <w:rFonts w:eastAsiaTheme="majorEastAsia" w:cs="Calibri"/>
          <w:color w:val="000000"/>
          <w:sz w:val="22"/>
          <w:szCs w:val="22"/>
        </w:rPr>
        <w:t> </w:t>
      </w:r>
    </w:p>
    <w:p w14:paraId="117A98CA"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27443655" w14:textId="77777777" w:rsidR="00F26A88" w:rsidRPr="00161D0C"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eastAsiaTheme="majorEastAsia" w:cs="Calibri"/>
          <w:b/>
          <w:bCs/>
          <w:color w:val="000000" w:themeColor="text1"/>
          <w:sz w:val="22"/>
          <w:szCs w:val="22"/>
        </w:rPr>
        <w:t> </w:t>
      </w:r>
    </w:p>
    <w:p w14:paraId="7EE51026"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4A987A1" w14:textId="77777777" w:rsidR="00F26A88" w:rsidRDefault="00F26A88" w:rsidP="00F26A88">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eastAsiaTheme="majorEastAsia" w:hAnsi="Calibri" w:cs="Calibri"/>
          <w:sz w:val="22"/>
          <w:szCs w:val="22"/>
        </w:rPr>
        <w:t xml:space="preserve">Grantee </w:t>
      </w:r>
      <w:r w:rsidRPr="1DEA4C01">
        <w:rPr>
          <w:rStyle w:val="normaltextrun"/>
          <w:rFonts w:ascii="Calibri" w:eastAsiaTheme="majorEastAsia" w:hAnsi="Calibri" w:cs="Calibri"/>
          <w:sz w:val="22"/>
          <w:szCs w:val="22"/>
        </w:rPr>
        <w:t xml:space="preserve">shall not send MassCEC any confidential or </w:t>
      </w:r>
      <w:r w:rsidRPr="5723DA19">
        <w:rPr>
          <w:rStyle w:val="normaltextrun"/>
          <w:rFonts w:ascii="Calibri" w:eastAsiaTheme="majorEastAsia" w:hAnsi="Calibri" w:cs="Calibri"/>
          <w:sz w:val="22"/>
          <w:szCs w:val="22"/>
        </w:rPr>
        <w:t>sensitive</w:t>
      </w:r>
      <w:r w:rsidRPr="1DEA4C01">
        <w:rPr>
          <w:rStyle w:val="normaltextrun"/>
          <w:rFonts w:ascii="Calibri" w:eastAsiaTheme="majorEastAsia" w:hAnsi="Calibri" w:cs="Calibri"/>
          <w:sz w:val="22"/>
          <w:szCs w:val="22"/>
        </w:rPr>
        <w:t xml:space="preserve"> information that may be subject to </w:t>
      </w:r>
      <w:r>
        <w:rPr>
          <w:rStyle w:val="normaltextrun"/>
          <w:rFonts w:ascii="Calibri" w:eastAsiaTheme="majorEastAsia" w:hAnsi="Calibri" w:cs="Calibri"/>
          <w:sz w:val="22"/>
          <w:szCs w:val="22"/>
        </w:rPr>
        <w:t xml:space="preserve">public </w:t>
      </w:r>
      <w:r w:rsidRPr="1DEA4C01">
        <w:rPr>
          <w:rStyle w:val="normaltextrun"/>
          <w:rFonts w:ascii="Calibri" w:eastAsiaTheme="majorEastAsia" w:hAnsi="Calibri" w:cs="Calibri"/>
          <w:sz w:val="22"/>
          <w:szCs w:val="22"/>
        </w:rPr>
        <w:t>disclosure.</w:t>
      </w:r>
    </w:p>
    <w:p w14:paraId="66C4EED9"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2C0BDFFD" w14:textId="77777777" w:rsidR="00F26A88" w:rsidRDefault="00F26A88" w:rsidP="00F26A88">
      <w:pPr>
        <w:pStyle w:val="paragraph"/>
        <w:spacing w:before="0" w:beforeAutospacing="0" w:after="0" w:afterAutospacing="0"/>
        <w:textAlignment w:val="baseline"/>
        <w:rPr>
          <w:rStyle w:val="eop"/>
          <w:rFonts w:eastAsiaTheme="majorEastAsia" w:cs="Calibri"/>
          <w:b/>
          <w:bCs/>
          <w:color w:val="000000"/>
          <w:sz w:val="22"/>
          <w:szCs w:val="22"/>
        </w:rPr>
      </w:pPr>
      <w:r w:rsidRPr="1C58376E">
        <w:rPr>
          <w:rStyle w:val="normaltextrun"/>
          <w:rFonts w:ascii="Calibri" w:eastAsiaTheme="majorEastAsia" w:hAnsi="Calibri" w:cs="Calibri"/>
          <w:color w:val="000000" w:themeColor="text1"/>
          <w:sz w:val="22"/>
          <w:szCs w:val="22"/>
        </w:rPr>
        <w:t>Grantee agrees and acknowledges that MassCEC shall have the right to disclose the name and address of Grantee and/or payee, the amount of the payment pursuant to this Agreement, and any other information it may deem reasonably necessary on CTHRU, the Commonwealth’s online database of state spending, or any other applicable state spending website.</w:t>
      </w:r>
      <w:r w:rsidRPr="1C58376E">
        <w:rPr>
          <w:rStyle w:val="eop"/>
          <w:rFonts w:eastAsiaTheme="majorEastAsia" w:cs="Calibri"/>
          <w:b/>
          <w:bCs/>
          <w:color w:val="000000" w:themeColor="text1"/>
          <w:sz w:val="22"/>
          <w:szCs w:val="22"/>
        </w:rPr>
        <w:t> </w:t>
      </w:r>
    </w:p>
    <w:p w14:paraId="5E9CA8A0" w14:textId="77777777" w:rsidR="00F26A88" w:rsidRDefault="00F26A88" w:rsidP="00F26A88">
      <w:pPr>
        <w:pStyle w:val="paragraph"/>
        <w:spacing w:before="0" w:beforeAutospacing="0" w:after="0" w:afterAutospacing="0"/>
        <w:textAlignment w:val="baseline"/>
        <w:rPr>
          <w:rFonts w:ascii="Segoe UI" w:hAnsi="Segoe UI" w:cs="Segoe UI"/>
          <w:b/>
          <w:bCs/>
          <w:color w:val="000000"/>
          <w:sz w:val="18"/>
          <w:szCs w:val="18"/>
        </w:rPr>
      </w:pPr>
    </w:p>
    <w:p w14:paraId="3AFDF969"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eastAsiaTheme="majorEastAsia" w:cs="Calibri"/>
          <w:b/>
          <w:bCs/>
          <w:color w:val="000000"/>
          <w:sz w:val="22"/>
          <w:szCs w:val="22"/>
        </w:rPr>
        <w:t> </w:t>
      </w:r>
    </w:p>
    <w:p w14:paraId="3C561194"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4CED2BD6"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Grantee 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eastAsiaTheme="majorEastAsia" w:cs="Calibri"/>
          <w:sz w:val="22"/>
          <w:szCs w:val="22"/>
        </w:rPr>
        <w:t> </w:t>
      </w:r>
    </w:p>
    <w:p w14:paraId="41B79F1D"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3C5FE45E" w14:textId="77777777" w:rsidR="00F26A88" w:rsidRPr="00F106F2" w:rsidRDefault="00F26A88" w:rsidP="00F26A88">
      <w:pPr>
        <w:pStyle w:val="paragraph"/>
        <w:keepNext/>
        <w:keepLines/>
        <w:numPr>
          <w:ilvl w:val="0"/>
          <w:numId w:val="44"/>
        </w:numPr>
        <w:spacing w:before="0" w:beforeAutospacing="0" w:after="0" w:afterAutospacing="0"/>
        <w:ind w:firstLine="0"/>
        <w:textAlignment w:val="baseline"/>
        <w:rPr>
          <w:rStyle w:val="eop"/>
          <w:rFonts w:eastAsia="Calibri" w:cs="Calibri"/>
          <w:b/>
          <w:bCs/>
          <w:color w:val="000000"/>
          <w:sz w:val="22"/>
          <w:szCs w:val="22"/>
        </w:rPr>
      </w:pPr>
      <w:r w:rsidRPr="65BC82A2">
        <w:rPr>
          <w:rStyle w:val="normaltextrun"/>
          <w:rFonts w:ascii="Calibri" w:eastAsiaTheme="majorEastAsia" w:hAnsi="Calibri" w:cs="Calibri"/>
          <w:b/>
          <w:bCs/>
          <w:color w:val="000000" w:themeColor="text1"/>
          <w:sz w:val="22"/>
          <w:szCs w:val="22"/>
        </w:rPr>
        <w:lastRenderedPageBreak/>
        <w:t>Conflict of Interest</w:t>
      </w:r>
      <w:r w:rsidRPr="65BC82A2">
        <w:rPr>
          <w:rStyle w:val="eop"/>
          <w:rFonts w:eastAsiaTheme="majorEastAsia" w:cs="Calibri"/>
          <w:b/>
          <w:bCs/>
          <w:color w:val="000000" w:themeColor="text1"/>
          <w:sz w:val="22"/>
          <w:szCs w:val="22"/>
        </w:rPr>
        <w:t> </w:t>
      </w:r>
    </w:p>
    <w:p w14:paraId="45C8B2E7"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F843012"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sidRPr="003C63D9">
        <w:rPr>
          <w:rFonts w:ascii="Calibri" w:eastAsiaTheme="majorEastAsia" w:hAnsi="Calibri" w:cs="Calibri"/>
          <w:sz w:val="22"/>
          <w:szCs w:val="22"/>
        </w:rPr>
        <w:t>The Grantee represents</w:t>
      </w:r>
      <w:r>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Pr>
          <w:rFonts w:ascii="Calibri" w:eastAsiaTheme="majorEastAsia" w:hAnsi="Calibri" w:cs="Calibri"/>
          <w:sz w:val="22"/>
          <w:szCs w:val="22"/>
        </w:rPr>
        <w:t>MassCEC employees are subject</w:t>
      </w:r>
      <w:r w:rsidRPr="003C63D9">
        <w:rPr>
          <w:rFonts w:ascii="Calibri" w:eastAsiaTheme="majorEastAsia" w:hAnsi="Calibri" w:cs="Calibri"/>
          <w:sz w:val="22"/>
          <w:szCs w:val="22"/>
        </w:rPr>
        <w:t xml:space="preserve"> to the Massachusetts Conflict of Interest statute, </w:t>
      </w:r>
      <w:r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Pr>
          <w:rFonts w:ascii="Calibri" w:eastAsiaTheme="majorEastAsia" w:hAnsi="Calibri" w:cs="Calibri"/>
          <w:sz w:val="22"/>
          <w:szCs w:val="22"/>
        </w:rPr>
        <w:t xml:space="preserve">.  Grantee agrees to notify MassCEC </w:t>
      </w:r>
      <w:proofErr w:type="gramStart"/>
      <w:r>
        <w:rPr>
          <w:rFonts w:ascii="Calibri" w:eastAsiaTheme="majorEastAsia" w:hAnsi="Calibri" w:cs="Calibri"/>
          <w:sz w:val="22"/>
          <w:szCs w:val="22"/>
        </w:rPr>
        <w:t>in the event that</w:t>
      </w:r>
      <w:proofErr w:type="gramEnd"/>
      <w:r>
        <w:rPr>
          <w:rFonts w:ascii="Calibri" w:eastAsiaTheme="majorEastAsia" w:hAnsi="Calibri" w:cs="Calibri"/>
          <w:sz w:val="22"/>
          <w:szCs w:val="22"/>
        </w:rPr>
        <w:t xml:space="preserve"> Grantee becomes aware of any real or perceived conflict of interest with respect to this Agreement</w:t>
      </w:r>
      <w:r w:rsidRPr="003C63D9">
        <w:rPr>
          <w:rFonts w:ascii="Calibri" w:eastAsiaTheme="majorEastAsia" w:hAnsi="Calibri" w:cs="Calibri"/>
          <w:sz w:val="22"/>
          <w:szCs w:val="22"/>
        </w:rPr>
        <w:t>.</w:t>
      </w:r>
    </w:p>
    <w:p w14:paraId="4D34E872" w14:textId="77777777" w:rsidR="00F26A88" w:rsidRPr="00F106F2" w:rsidRDefault="00F26A88" w:rsidP="00F26A88">
      <w:pPr>
        <w:pStyle w:val="paragraph"/>
        <w:spacing w:before="0" w:beforeAutospacing="0" w:after="0" w:afterAutospacing="0"/>
        <w:textAlignment w:val="baseline"/>
        <w:rPr>
          <w:rFonts w:ascii="Calibri" w:eastAsiaTheme="majorEastAsia" w:hAnsi="Calibri" w:cs="Calibri"/>
          <w:sz w:val="22"/>
          <w:szCs w:val="22"/>
        </w:rPr>
      </w:pPr>
    </w:p>
    <w:p w14:paraId="01C64951"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eastAsiaTheme="majorEastAsia" w:cs="Calibri"/>
          <w:b/>
          <w:bCs/>
          <w:color w:val="000000"/>
          <w:sz w:val="22"/>
          <w:szCs w:val="22"/>
        </w:rPr>
        <w:t> </w:t>
      </w:r>
    </w:p>
    <w:p w14:paraId="2EF74B1E"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60099B8F"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eastAsiaTheme="majorEastAsia" w:cs="Calibri"/>
          <w:sz w:val="22"/>
          <w:szCs w:val="22"/>
        </w:rPr>
        <w:t> </w:t>
      </w:r>
    </w:p>
    <w:p w14:paraId="6BA1AFBD"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34DFC9FD"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eastAsiaTheme="majorEastAsia" w:cs="Calibri"/>
          <w:b/>
          <w:bCs/>
          <w:color w:val="000000"/>
          <w:sz w:val="22"/>
          <w:szCs w:val="22"/>
        </w:rPr>
        <w:t> </w:t>
      </w:r>
    </w:p>
    <w:p w14:paraId="0854D125"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8E830F0" w14:textId="77777777" w:rsidR="00F26A88" w:rsidRPr="00D76854" w:rsidRDefault="00F26A88" w:rsidP="00F26A88">
      <w:pPr>
        <w:pStyle w:val="paragraph"/>
        <w:numPr>
          <w:ilvl w:val="0"/>
          <w:numId w:val="51"/>
        </w:numPr>
        <w:spacing w:before="0" w:beforeAutospacing="0" w:after="0" w:afterAutospacing="0"/>
        <w:ind w:left="1080" w:firstLine="0"/>
        <w:textAlignment w:val="baseline"/>
        <w:rPr>
          <w:rStyle w:val="eop"/>
          <w:rFonts w:eastAsia="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eastAsiaTheme="majorEastAsia" w:cs="Calibri"/>
          <w:color w:val="000000" w:themeColor="text1"/>
          <w:sz w:val="22"/>
          <w:szCs w:val="22"/>
        </w:rPr>
        <w:t> </w:t>
      </w:r>
    </w:p>
    <w:p w14:paraId="3EAA3F61" w14:textId="77777777" w:rsidR="00F26A88" w:rsidRPr="00D76854" w:rsidRDefault="00F26A88" w:rsidP="00F26A88">
      <w:pPr>
        <w:pStyle w:val="paragraph"/>
        <w:spacing w:before="0" w:beforeAutospacing="0" w:after="0" w:afterAutospacing="0"/>
        <w:ind w:left="1080"/>
        <w:textAlignment w:val="baseline"/>
        <w:rPr>
          <w:rStyle w:val="eop"/>
          <w:rFonts w:eastAsia="Calibri" w:cs="Calibri"/>
          <w:color w:val="000000"/>
          <w:sz w:val="22"/>
          <w:szCs w:val="22"/>
        </w:rPr>
      </w:pPr>
    </w:p>
    <w:p w14:paraId="244E3E10" w14:textId="77777777" w:rsidR="00F26A88" w:rsidRPr="00F106F2" w:rsidRDefault="00F26A88" w:rsidP="00F26A88">
      <w:pPr>
        <w:pStyle w:val="paragraph"/>
        <w:numPr>
          <w:ilvl w:val="0"/>
          <w:numId w:val="52"/>
        </w:numPr>
        <w:spacing w:before="0" w:beforeAutospacing="0" w:after="0" w:afterAutospacing="0"/>
        <w:ind w:left="1080" w:firstLine="0"/>
        <w:textAlignment w:val="baseline"/>
        <w:rPr>
          <w:rStyle w:val="eop"/>
          <w:rFonts w:eastAsia="Calibri" w:cs="Calibri"/>
          <w:color w:val="000000"/>
          <w:sz w:val="22"/>
          <w:szCs w:val="22"/>
        </w:rPr>
      </w:pPr>
      <w:r>
        <w:rPr>
          <w:rStyle w:val="normaltextrun"/>
          <w:rFonts w:ascii="Calibri" w:eastAsiaTheme="majorEastAsia" w:hAnsi="Calibri" w:cs="Calibri"/>
          <w:color w:val="000000"/>
          <w:sz w:val="22"/>
          <w:szCs w:val="22"/>
        </w:rPr>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Pr>
          <w:rStyle w:val="normaltextrun"/>
          <w:rFonts w:ascii="Calibri" w:eastAsiaTheme="majorEastAsia" w:hAnsi="Calibri" w:cs="Calibri"/>
          <w:color w:val="000000"/>
          <w:sz w:val="22"/>
          <w:szCs w:val="22"/>
        </w:rPr>
        <w:t>interests</w:t>
      </w:r>
      <w:proofErr w:type="gramEnd"/>
      <w:r>
        <w:rPr>
          <w:rStyle w:val="normaltextrun"/>
          <w:rFonts w:ascii="Calibri" w:eastAsiaTheme="majorEastAsia" w:hAnsi="Calibri" w:cs="Calibri"/>
          <w:color w:val="000000"/>
          <w:sz w:val="22"/>
          <w:szCs w:val="22"/>
        </w:rPr>
        <w:t xml:space="preserve"> pending completion of the arbitration proceedings.</w:t>
      </w:r>
      <w:r>
        <w:rPr>
          <w:rStyle w:val="eop"/>
          <w:rFonts w:eastAsiaTheme="majorEastAsia" w:cs="Calibri"/>
          <w:color w:val="000000"/>
          <w:sz w:val="22"/>
          <w:szCs w:val="22"/>
        </w:rPr>
        <w:t> </w:t>
      </w:r>
    </w:p>
    <w:p w14:paraId="68AFACC6" w14:textId="77777777" w:rsidR="00F26A88" w:rsidRDefault="00F26A88" w:rsidP="00F26A88">
      <w:pPr>
        <w:pStyle w:val="paragraph"/>
        <w:spacing w:before="0" w:beforeAutospacing="0" w:after="0" w:afterAutospacing="0"/>
        <w:ind w:left="1080"/>
        <w:textAlignment w:val="baseline"/>
        <w:rPr>
          <w:rFonts w:ascii="Calibri" w:hAnsi="Calibri" w:cs="Calibri"/>
          <w:color w:val="000000"/>
          <w:sz w:val="22"/>
          <w:szCs w:val="22"/>
        </w:rPr>
      </w:pPr>
    </w:p>
    <w:p w14:paraId="36841447"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eastAsiaTheme="majorEastAsia" w:cs="Calibri"/>
          <w:b/>
          <w:bCs/>
          <w:color w:val="000000"/>
          <w:sz w:val="22"/>
          <w:szCs w:val="22"/>
        </w:rPr>
        <w:t> </w:t>
      </w:r>
    </w:p>
    <w:p w14:paraId="040AB44C"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29B38C8C" w14:textId="77777777" w:rsidR="00F26A88" w:rsidRDefault="00F26A88" w:rsidP="00F26A88">
      <w:pPr>
        <w:pStyle w:val="paragraph"/>
        <w:spacing w:before="0" w:beforeAutospacing="0" w:after="0" w:afterAutospacing="0"/>
        <w:textAlignment w:val="baseline"/>
        <w:rPr>
          <w:rStyle w:val="eop"/>
          <w:rFonts w:eastAsiaTheme="majorEastAsia" w:cs="Calibri"/>
          <w:color w:val="000000"/>
          <w:sz w:val="22"/>
          <w:szCs w:val="22"/>
        </w:rPr>
      </w:pPr>
      <w:r>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eastAsiaTheme="majorEastAsia" w:cs="Calibri"/>
          <w:color w:val="000000"/>
          <w:sz w:val="22"/>
          <w:szCs w:val="22"/>
        </w:rPr>
        <w:t> </w:t>
      </w:r>
    </w:p>
    <w:p w14:paraId="68238E87"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371FCFAC" w14:textId="77777777" w:rsidR="00F26A88" w:rsidRPr="00F106F2" w:rsidRDefault="00F26A88" w:rsidP="00F26A88">
      <w:pPr>
        <w:pStyle w:val="paragraph"/>
        <w:keepNext/>
        <w:keepLines/>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Severability  </w:t>
      </w:r>
      <w:r>
        <w:rPr>
          <w:rStyle w:val="eop"/>
          <w:rFonts w:eastAsiaTheme="majorEastAsia" w:cs="Calibri"/>
          <w:b/>
          <w:bCs/>
          <w:color w:val="000000"/>
          <w:sz w:val="22"/>
          <w:szCs w:val="22"/>
        </w:rPr>
        <w:t> </w:t>
      </w:r>
    </w:p>
    <w:p w14:paraId="5A6ED246" w14:textId="77777777" w:rsidR="00F26A88" w:rsidRDefault="00F26A88" w:rsidP="00F26A88">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6885AAA2" w14:textId="77777777" w:rsidR="00F26A88" w:rsidRDefault="00F26A88" w:rsidP="00F26A88">
      <w:pPr>
        <w:pStyle w:val="paragraph"/>
        <w:spacing w:before="0" w:beforeAutospacing="0" w:after="0" w:afterAutospacing="0"/>
        <w:textAlignment w:val="baseline"/>
        <w:rPr>
          <w:rStyle w:val="eop"/>
          <w:rFonts w:eastAsiaTheme="majorEastAsia" w:cs="Calibri"/>
          <w:b/>
          <w:bCs/>
          <w:color w:val="000000"/>
          <w:sz w:val="22"/>
          <w:szCs w:val="22"/>
        </w:rPr>
      </w:pPr>
      <w:r>
        <w:rPr>
          <w:rStyle w:val="normaltextrun"/>
          <w:rFonts w:ascii="Calibri" w:eastAsiaTheme="majorEastAsia" w:hAnsi="Calibri" w:cs="Calibri"/>
          <w:color w:val="000000"/>
          <w:sz w:val="22"/>
          <w:szCs w:val="22"/>
        </w:rPr>
        <w:t xml:space="preserve">Each provision of this Agreement shall be treated as a separate and independent clause and any decision from a court of competent jurisdiction to the effect that any clause or provision of this </w:t>
      </w:r>
      <w:r>
        <w:rPr>
          <w:rStyle w:val="normaltextrun"/>
          <w:rFonts w:ascii="Calibri" w:eastAsiaTheme="majorEastAsia" w:hAnsi="Calibri" w:cs="Calibri"/>
          <w:color w:val="000000"/>
          <w:sz w:val="22"/>
          <w:szCs w:val="22"/>
        </w:rPr>
        <w:lastRenderedPageBreak/>
        <w:t>Agreement is null or unenforceable shall in no way impair the validity, power, or enforceability of any other clause or provision of this Agreement.</w:t>
      </w:r>
      <w:r>
        <w:rPr>
          <w:rStyle w:val="eop"/>
          <w:rFonts w:eastAsiaTheme="majorEastAsia" w:cs="Calibri"/>
          <w:b/>
          <w:bCs/>
          <w:color w:val="000000"/>
          <w:sz w:val="22"/>
          <w:szCs w:val="22"/>
        </w:rPr>
        <w:t> </w:t>
      </w:r>
    </w:p>
    <w:p w14:paraId="6AEFF592" w14:textId="77777777" w:rsidR="00F26A88" w:rsidRDefault="00F26A88" w:rsidP="00F26A88">
      <w:pPr>
        <w:pStyle w:val="paragraph"/>
        <w:spacing w:before="0" w:beforeAutospacing="0" w:after="0" w:afterAutospacing="0"/>
        <w:textAlignment w:val="baseline"/>
        <w:rPr>
          <w:rFonts w:ascii="Segoe UI" w:hAnsi="Segoe UI" w:cs="Segoe UI"/>
          <w:b/>
          <w:bCs/>
          <w:color w:val="000000"/>
          <w:sz w:val="18"/>
          <w:szCs w:val="18"/>
        </w:rPr>
      </w:pPr>
    </w:p>
    <w:p w14:paraId="12ACD163"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eastAsiaTheme="majorEastAsia" w:cs="Calibri"/>
          <w:b/>
          <w:bCs/>
          <w:color w:val="000000"/>
          <w:sz w:val="22"/>
          <w:szCs w:val="22"/>
        </w:rPr>
        <w:t> </w:t>
      </w:r>
    </w:p>
    <w:p w14:paraId="0AE9737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38FEA3E5" w14:textId="77777777" w:rsidR="00F26A88" w:rsidRDefault="00F26A88" w:rsidP="00F26A88">
      <w:pPr>
        <w:pStyle w:val="paragraph"/>
        <w:spacing w:before="0" w:beforeAutospacing="0" w:after="0" w:afterAutospacing="0"/>
        <w:textAlignment w:val="baseline"/>
        <w:rPr>
          <w:rStyle w:val="eop"/>
          <w:rFonts w:eastAsiaTheme="majorEastAsia" w:cs="Calibri"/>
          <w:b/>
          <w:bCs/>
          <w:color w:val="000000"/>
          <w:sz w:val="22"/>
          <w:szCs w:val="22"/>
        </w:rPr>
      </w:pPr>
      <w:r w:rsidRPr="1E733E2B">
        <w:rPr>
          <w:rStyle w:val="normaltextrun"/>
          <w:rFonts w:ascii="Calibri" w:eastAsiaTheme="majorEastAsia" w:hAnsi="Calibri" w:cs="Calibri"/>
          <w:color w:val="000000" w:themeColor="text1"/>
          <w:sz w:val="22"/>
          <w:szCs w:val="22"/>
        </w:rPr>
        <w:t>MassCEC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the Notice provision hereof.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1E733E2B">
        <w:rPr>
          <w:rStyle w:val="eop"/>
          <w:rFonts w:eastAsiaTheme="majorEastAsia" w:cs="Calibri"/>
          <w:b/>
          <w:bCs/>
          <w:color w:val="000000" w:themeColor="text1"/>
          <w:sz w:val="22"/>
          <w:szCs w:val="22"/>
        </w:rPr>
        <w:t> </w:t>
      </w:r>
    </w:p>
    <w:p w14:paraId="1BE26CF9" w14:textId="77777777" w:rsidR="00F26A88" w:rsidRPr="00F106F2" w:rsidRDefault="00F26A88" w:rsidP="00F26A88">
      <w:pPr>
        <w:pStyle w:val="paragraph"/>
        <w:spacing w:before="0" w:beforeAutospacing="0" w:after="0" w:afterAutospacing="0"/>
        <w:textAlignment w:val="baseline"/>
        <w:rPr>
          <w:rFonts w:ascii="Calibri" w:eastAsiaTheme="majorEastAsia" w:hAnsi="Calibri" w:cs="Calibri"/>
          <w:b/>
          <w:bCs/>
          <w:color w:val="000000"/>
          <w:sz w:val="22"/>
          <w:szCs w:val="22"/>
        </w:rPr>
      </w:pPr>
    </w:p>
    <w:p w14:paraId="587B4BB2" w14:textId="77777777" w:rsidR="00F26A88" w:rsidRPr="00D76854"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eastAsiaTheme="majorEastAsia" w:cs="Calibri"/>
          <w:b/>
          <w:bCs/>
          <w:color w:val="000000"/>
          <w:sz w:val="22"/>
          <w:szCs w:val="22"/>
        </w:rPr>
        <w:t> </w:t>
      </w:r>
    </w:p>
    <w:p w14:paraId="0D13D13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4C4D235C"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rPr>
          <w:rStyle w:val="normaltextrun"/>
          <w:rFonts w:ascii="Calibri" w:eastAsiaTheme="majorEastAsia" w:hAnsi="Calibri" w:cs="Calibri"/>
          <w:sz w:val="22"/>
          <w:szCs w:val="22"/>
        </w:rPr>
        <w:t>period of time</w:t>
      </w:r>
      <w:proofErr w:type="gramEnd"/>
      <w:r>
        <w:rPr>
          <w:rStyle w:val="normaltextrun"/>
          <w:rFonts w:ascii="Calibri" w:eastAsiaTheme="majorEastAsia" w:hAnsi="Calibri" w:cs="Calibri"/>
          <w:sz w:val="22"/>
          <w:szCs w:val="22"/>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Pr>
          <w:rStyle w:val="normaltextrun"/>
          <w:rFonts w:ascii="Calibri" w:eastAsiaTheme="majorEastAsia" w:hAnsi="Calibri" w:cs="Calibri"/>
          <w:sz w:val="22"/>
          <w:szCs w:val="22"/>
        </w:rPr>
        <w:t>In the event that</w:t>
      </w:r>
      <w:proofErr w:type="gramEnd"/>
      <w:r>
        <w:rPr>
          <w:rStyle w:val="normaltextrun"/>
          <w:rFonts w:ascii="Calibri" w:eastAsiaTheme="majorEastAsia" w:hAnsi="Calibri" w:cs="Calibri"/>
          <w:sz w:val="22"/>
          <w:szCs w:val="22"/>
        </w:rPr>
        <w:t xml:space="preserve"> the Impacted Party's failure or delay remains uncured for a period of ten (10) days following written notice given by it under this Section, the other Party may thereafter terminate this Agreement upon fifteen (15) days' written notice.</w:t>
      </w:r>
      <w:r>
        <w:rPr>
          <w:rStyle w:val="eop"/>
          <w:rFonts w:eastAsiaTheme="majorEastAsia" w:cs="Calibri"/>
          <w:sz w:val="22"/>
          <w:szCs w:val="22"/>
        </w:rPr>
        <w:t> </w:t>
      </w:r>
    </w:p>
    <w:p w14:paraId="4652631A"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61B0BEC0"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eastAsiaTheme="majorEastAsia" w:cs="Calibri"/>
          <w:b/>
          <w:bCs/>
          <w:color w:val="000000"/>
          <w:sz w:val="22"/>
          <w:szCs w:val="22"/>
        </w:rPr>
        <w:t> </w:t>
      </w:r>
    </w:p>
    <w:p w14:paraId="5492B194"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1AB34ED6"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eastAsiaTheme="majorEastAsia" w:cs="Calibri"/>
          <w:sz w:val="22"/>
          <w:szCs w:val="22"/>
        </w:rPr>
        <w:t> </w:t>
      </w:r>
    </w:p>
    <w:p w14:paraId="6BE439F0"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2D8F8FFE"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Counterparts</w:t>
      </w:r>
      <w:r>
        <w:rPr>
          <w:rStyle w:val="eop"/>
          <w:rFonts w:eastAsiaTheme="majorEastAsia" w:cs="Calibri"/>
          <w:b/>
          <w:bCs/>
          <w:color w:val="000000"/>
          <w:sz w:val="22"/>
          <w:szCs w:val="22"/>
        </w:rPr>
        <w:t> </w:t>
      </w:r>
    </w:p>
    <w:p w14:paraId="7793DB03"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7E45F6D3"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eastAsiaTheme="majorEastAsia" w:cs="Calibri"/>
          <w:sz w:val="22"/>
          <w:szCs w:val="22"/>
        </w:rPr>
        <w:t> </w:t>
      </w:r>
    </w:p>
    <w:p w14:paraId="5D1AFCDA"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p>
    <w:p w14:paraId="6F632F4E" w14:textId="77777777" w:rsidR="00F26A88" w:rsidRPr="00F106F2"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eastAsiaTheme="majorEastAsia" w:cs="Calibri"/>
          <w:b/>
          <w:bCs/>
          <w:color w:val="000000" w:themeColor="text1"/>
          <w:sz w:val="22"/>
          <w:szCs w:val="22"/>
        </w:rPr>
        <w:t> </w:t>
      </w:r>
    </w:p>
    <w:p w14:paraId="4B1AA3B2"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5806ADEB" w14:textId="77777777" w:rsidR="00F26A88" w:rsidRDefault="00F26A88" w:rsidP="00F26A88">
      <w:pPr>
        <w:pStyle w:val="paragraph"/>
        <w:spacing w:before="0" w:beforeAutospacing="0" w:after="0" w:afterAutospacing="0"/>
        <w:textAlignment w:val="baseline"/>
        <w:rPr>
          <w:rStyle w:val="eop"/>
          <w:rFonts w:eastAsiaTheme="majorEastAsia" w:cs="Calibri"/>
          <w:sz w:val="22"/>
          <w:szCs w:val="22"/>
        </w:rPr>
      </w:pPr>
      <w:r w:rsidRPr="65BC82A2">
        <w:rPr>
          <w:rStyle w:val="normaltextrun"/>
          <w:rFonts w:ascii="Calibri" w:eastAsiaTheme="majorEastAsia" w:hAnsi="Calibri" w:cs="Calibri"/>
          <w:sz w:val="22"/>
          <w:szCs w:val="22"/>
        </w:rPr>
        <w:lastRenderedPageBreak/>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eastAsiaTheme="majorEastAsia" w:cs="Calibri"/>
          <w:sz w:val="22"/>
          <w:szCs w:val="22"/>
        </w:rPr>
        <w:t> </w:t>
      </w:r>
    </w:p>
    <w:p w14:paraId="134AEA70" w14:textId="77777777" w:rsidR="00F26A88" w:rsidRPr="00F106F2" w:rsidRDefault="00F26A88" w:rsidP="00F26A88">
      <w:pPr>
        <w:pStyle w:val="paragraph"/>
        <w:spacing w:before="0" w:beforeAutospacing="0" w:after="0" w:afterAutospacing="0"/>
        <w:textAlignment w:val="baseline"/>
        <w:rPr>
          <w:rFonts w:ascii="Calibri" w:eastAsiaTheme="majorEastAsia" w:hAnsi="Calibri" w:cs="Calibri"/>
          <w:sz w:val="22"/>
          <w:szCs w:val="22"/>
        </w:rPr>
      </w:pPr>
    </w:p>
    <w:p w14:paraId="3C108AE7" w14:textId="77777777" w:rsidR="00F26A88" w:rsidRPr="00715247" w:rsidRDefault="00F26A88" w:rsidP="00F26A88">
      <w:pPr>
        <w:pStyle w:val="paragraph"/>
        <w:numPr>
          <w:ilvl w:val="0"/>
          <w:numId w:val="44"/>
        </w:numPr>
        <w:spacing w:before="0" w:beforeAutospacing="0" w:after="0" w:afterAutospacing="0"/>
        <w:ind w:firstLine="0"/>
        <w:textAlignment w:val="baseline"/>
        <w:rPr>
          <w:rStyle w:val="eop"/>
          <w:rFonts w:eastAsia="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eastAsiaTheme="majorEastAsia" w:cs="Calibri"/>
          <w:b/>
          <w:bCs/>
          <w:color w:val="000000"/>
          <w:sz w:val="22"/>
          <w:szCs w:val="22"/>
        </w:rPr>
        <w:t> </w:t>
      </w:r>
    </w:p>
    <w:p w14:paraId="61AD8CF1" w14:textId="77777777" w:rsidR="00F26A88" w:rsidRDefault="00F26A88" w:rsidP="00F26A88">
      <w:pPr>
        <w:pStyle w:val="paragraph"/>
        <w:spacing w:before="0" w:beforeAutospacing="0" w:after="0" w:afterAutospacing="0"/>
        <w:ind w:left="720"/>
        <w:textAlignment w:val="baseline"/>
        <w:rPr>
          <w:rFonts w:ascii="Calibri" w:hAnsi="Calibri" w:cs="Calibri"/>
          <w:b/>
          <w:bCs/>
          <w:color w:val="000000"/>
          <w:sz w:val="22"/>
          <w:szCs w:val="22"/>
        </w:rPr>
      </w:pPr>
    </w:p>
    <w:p w14:paraId="5A04EF43" w14:textId="77777777" w:rsidR="00F26A88" w:rsidRDefault="00F26A88" w:rsidP="00F26A88">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eastAsiaTheme="majorEastAsia" w:cs="Calibri"/>
          <w:b/>
          <w:bCs/>
          <w:color w:val="000000" w:themeColor="text1"/>
          <w:sz w:val="22"/>
          <w:szCs w:val="22"/>
        </w:rPr>
        <w:t> </w:t>
      </w:r>
    </w:p>
    <w:p w14:paraId="0A5BC4E5" w14:textId="77777777" w:rsidR="00F26A88" w:rsidRDefault="00F26A88" w:rsidP="00F26A88">
      <w:pPr>
        <w:pStyle w:val="paragraph"/>
        <w:numPr>
          <w:ilvl w:val="0"/>
          <w:numId w:val="5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eastAsiaTheme="majorEastAsia" w:cs="Calibri"/>
          <w:color w:val="000000"/>
          <w:sz w:val="22"/>
          <w:szCs w:val="22"/>
        </w:rPr>
        <w:t> </w:t>
      </w:r>
    </w:p>
    <w:p w14:paraId="7D9D39B6" w14:textId="77777777" w:rsidR="00F26A88" w:rsidRDefault="00F26A88" w:rsidP="00F26A88">
      <w:pPr>
        <w:pStyle w:val="paragraph"/>
        <w:numPr>
          <w:ilvl w:val="0"/>
          <w:numId w:val="54"/>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 [</w:t>
      </w:r>
      <w:r>
        <w:rPr>
          <w:rStyle w:val="normaltextrun"/>
          <w:rFonts w:ascii="Calibri" w:eastAsiaTheme="majorEastAsia" w:hAnsi="Calibri" w:cs="Calibri"/>
          <w:color w:val="000000"/>
          <w:sz w:val="22"/>
          <w:szCs w:val="22"/>
          <w:shd w:val="clear" w:color="auto" w:fill="C0C0C0"/>
        </w:rPr>
        <w:t>Cost Share and Expenditure Certification</w:t>
      </w:r>
      <w:r>
        <w:rPr>
          <w:rStyle w:val="normaltextrun"/>
          <w:rFonts w:ascii="Calibri" w:eastAsiaTheme="majorEastAsia" w:hAnsi="Calibri" w:cs="Calibri"/>
          <w:color w:val="000000"/>
          <w:sz w:val="22"/>
          <w:szCs w:val="22"/>
        </w:rPr>
        <w:t>] OR [</w:t>
      </w:r>
      <w:r>
        <w:rPr>
          <w:rStyle w:val="normaltextrun"/>
          <w:rFonts w:ascii="Calibri" w:eastAsiaTheme="majorEastAsia" w:hAnsi="Calibri" w:cs="Calibri"/>
          <w:color w:val="000000"/>
          <w:sz w:val="22"/>
          <w:szCs w:val="22"/>
          <w:shd w:val="clear" w:color="auto" w:fill="C0C0C0"/>
        </w:rPr>
        <w:t>Expenditure Certification]</w:t>
      </w:r>
      <w:r>
        <w:rPr>
          <w:rStyle w:val="eop"/>
          <w:rFonts w:eastAsiaTheme="majorEastAsia" w:cs="Calibri"/>
          <w:color w:val="000000"/>
          <w:sz w:val="22"/>
          <w:szCs w:val="22"/>
        </w:rPr>
        <w:t> </w:t>
      </w:r>
    </w:p>
    <w:p w14:paraId="13BC07FC" w14:textId="77777777" w:rsidR="00F26A88" w:rsidRDefault="00F26A88" w:rsidP="00F26A88">
      <w:pPr>
        <w:pStyle w:val="paragraph"/>
        <w:numPr>
          <w:ilvl w:val="0"/>
          <w:numId w:val="5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 xml:space="preserve">Attachment 3 – </w:t>
      </w:r>
      <w:r>
        <w:rPr>
          <w:rStyle w:val="normaltextrun"/>
          <w:rFonts w:ascii="Calibri" w:eastAsiaTheme="majorEastAsia" w:hAnsi="Calibri" w:cs="Calibri"/>
          <w:color w:val="000000"/>
          <w:sz w:val="22"/>
          <w:szCs w:val="22"/>
          <w:shd w:val="clear" w:color="auto" w:fill="C0C0C0"/>
        </w:rPr>
        <w:t>ACH Enrollment Form</w:t>
      </w:r>
      <w:r>
        <w:rPr>
          <w:rStyle w:val="eop"/>
          <w:rFonts w:eastAsiaTheme="majorEastAsia" w:cs="Calibri"/>
          <w:color w:val="000000"/>
          <w:sz w:val="22"/>
          <w:szCs w:val="22"/>
        </w:rPr>
        <w:t> </w:t>
      </w:r>
    </w:p>
    <w:p w14:paraId="2F8B149B"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05A251C8" w14:textId="77777777" w:rsidR="00F26A88" w:rsidRDefault="00F26A88" w:rsidP="00F26A88">
      <w:pPr>
        <w:pStyle w:val="paragraph"/>
        <w:spacing w:before="0" w:beforeAutospacing="0" w:after="0" w:afterAutospacing="0"/>
        <w:jc w:val="center"/>
        <w:textAlignment w:val="baseline"/>
        <w:rPr>
          <w:rStyle w:val="eop"/>
          <w:rFonts w:eastAsiaTheme="majorEastAsia" w:cs="Calibri"/>
          <w:sz w:val="22"/>
          <w:szCs w:val="22"/>
        </w:rPr>
      </w:pPr>
      <w:r>
        <w:rPr>
          <w:rStyle w:val="normaltextrun"/>
          <w:rFonts w:ascii="Calibri" w:eastAsiaTheme="majorEastAsia" w:hAnsi="Calibri" w:cs="Calibri"/>
          <w:i/>
          <w:iCs/>
          <w:sz w:val="22"/>
          <w:szCs w:val="22"/>
        </w:rPr>
        <w:t>[Remainder of Page Intentionally Blank]</w:t>
      </w:r>
      <w:r>
        <w:rPr>
          <w:rStyle w:val="eop"/>
          <w:rFonts w:eastAsiaTheme="majorEastAsia" w:cs="Calibri"/>
          <w:sz w:val="22"/>
          <w:szCs w:val="22"/>
        </w:rPr>
        <w:t> </w:t>
      </w:r>
    </w:p>
    <w:p w14:paraId="3F282678" w14:textId="77777777" w:rsidR="00F26A88" w:rsidRDefault="00F26A88" w:rsidP="00F26A88">
      <w:pPr>
        <w:rPr>
          <w:rStyle w:val="eop"/>
          <w:rFonts w:eastAsiaTheme="majorEastAsia" w:cs="Calibri"/>
        </w:rPr>
      </w:pPr>
      <w:r>
        <w:rPr>
          <w:rStyle w:val="eop"/>
          <w:rFonts w:eastAsiaTheme="majorEastAsia" w:cs="Calibri"/>
        </w:rPr>
        <w:br w:type="page"/>
      </w:r>
    </w:p>
    <w:p w14:paraId="0258A802" w14:textId="77777777" w:rsidR="00F26A88" w:rsidRDefault="00F26A88" w:rsidP="00F26A88">
      <w:pPr>
        <w:pStyle w:val="paragraph"/>
        <w:spacing w:before="0" w:beforeAutospacing="0" w:after="0" w:afterAutospacing="0"/>
        <w:jc w:val="center"/>
        <w:textAlignment w:val="baseline"/>
        <w:rPr>
          <w:rFonts w:ascii="Segoe UI" w:hAnsi="Segoe UI" w:cs="Segoe UI"/>
          <w:sz w:val="18"/>
          <w:szCs w:val="18"/>
        </w:rPr>
      </w:pPr>
    </w:p>
    <w:p w14:paraId="1E32031C" w14:textId="77777777" w:rsidR="00F26A88" w:rsidRDefault="00F26A88" w:rsidP="00F26A88">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eastAsiaTheme="majorEastAsia" w:cs="Calibri"/>
          <w:sz w:val="22"/>
          <w:szCs w:val="22"/>
        </w:rPr>
        <w:t> </w:t>
      </w:r>
    </w:p>
    <w:p w14:paraId="7FAE0D5B"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53435824"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eastAsiaTheme="majorEastAsia" w:cs="Calibri"/>
          <w:sz w:val="22"/>
          <w:szCs w:val="22"/>
        </w:rPr>
        <w:t> </w:t>
      </w:r>
    </w:p>
    <w:p w14:paraId="59992F20"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64B1B47E"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eastAsiaTheme="majorEastAsia" w:cs="Calibri"/>
          <w:sz w:val="22"/>
          <w:szCs w:val="22"/>
        </w:rPr>
        <w:t> </w:t>
      </w:r>
    </w:p>
    <w:p w14:paraId="106625C3"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39C3511A"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eastAsiaTheme="majorEastAsia" w:cs="Calibri"/>
          <w:sz w:val="22"/>
          <w:szCs w:val="22"/>
        </w:rPr>
        <w:t> </w:t>
      </w:r>
    </w:p>
    <w:p w14:paraId="150B332E"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69B7324B"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eastAsiaTheme="majorEastAsia" w:cs="Calibri"/>
          <w:sz w:val="22"/>
          <w:szCs w:val="22"/>
        </w:rPr>
        <w:t> </w:t>
      </w:r>
    </w:p>
    <w:p w14:paraId="34114522"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1595F3AF"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eastAsiaTheme="majorEastAsia" w:cs="Calibri"/>
          <w:sz w:val="22"/>
          <w:szCs w:val="22"/>
        </w:rPr>
        <w:t> </w:t>
      </w:r>
    </w:p>
    <w:p w14:paraId="34B23B3E"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34979BFB" w14:textId="77777777" w:rsidR="00F26A88" w:rsidRDefault="00F26A88" w:rsidP="00F26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eastAsiaTheme="majorEastAsia" w:cs="Calibri"/>
          <w:sz w:val="22"/>
          <w:szCs w:val="22"/>
        </w:rPr>
        <w:t> </w:t>
      </w:r>
    </w:p>
    <w:p w14:paraId="3747B996" w14:textId="77777777" w:rsidR="00F26A88" w:rsidRDefault="00F26A88" w:rsidP="00F26A88">
      <w:pPr>
        <w:pStyle w:val="paragraph"/>
        <w:spacing w:before="0" w:beforeAutospacing="0" w:after="0" w:afterAutospacing="0"/>
        <w:ind w:left="4320" w:firstLine="720"/>
        <w:textAlignment w:val="baseline"/>
        <w:rPr>
          <w:rFonts w:ascii="Segoe UI" w:hAnsi="Segoe UI" w:cs="Segoe UI"/>
          <w:sz w:val="18"/>
          <w:szCs w:val="18"/>
        </w:rPr>
      </w:pPr>
      <w:r>
        <w:rPr>
          <w:rStyle w:val="eop"/>
          <w:rFonts w:eastAsiaTheme="majorEastAsia" w:cs="Calibri"/>
          <w:sz w:val="22"/>
          <w:szCs w:val="22"/>
        </w:rPr>
        <w:t> </w:t>
      </w:r>
    </w:p>
    <w:p w14:paraId="55A77B52" w14:textId="77777777" w:rsidR="00F26A88" w:rsidRDefault="00F26A88" w:rsidP="00F26A88">
      <w:pPr>
        <w:pStyle w:val="paragraph"/>
        <w:spacing w:before="0" w:beforeAutospacing="0" w:after="0" w:afterAutospacing="0"/>
        <w:ind w:left="4320" w:firstLine="720"/>
        <w:textAlignment w:val="baseline"/>
        <w:rPr>
          <w:rFonts w:ascii="Segoe UI" w:hAnsi="Segoe UI" w:cs="Segoe UI"/>
          <w:sz w:val="18"/>
          <w:szCs w:val="18"/>
        </w:rPr>
      </w:pPr>
      <w:r>
        <w:rPr>
          <w:rStyle w:val="eop"/>
          <w:rFonts w:eastAsiaTheme="majorEastAsia" w:cs="Calibri"/>
          <w:sz w:val="22"/>
          <w:szCs w:val="22"/>
        </w:rPr>
        <w:t> </w:t>
      </w:r>
    </w:p>
    <w:p w14:paraId="1532CBBD" w14:textId="77777777" w:rsidR="00F26A88" w:rsidRDefault="00F26A88" w:rsidP="00F26A88">
      <w:pPr>
        <w:pStyle w:val="paragraph"/>
        <w:spacing w:before="0" w:beforeAutospacing="0" w:after="0" w:afterAutospacing="0"/>
        <w:ind w:left="4320" w:firstLine="720"/>
        <w:textAlignment w:val="baseline"/>
        <w:rPr>
          <w:rFonts w:ascii="Segoe UI" w:hAnsi="Segoe UI" w:cs="Segoe UI"/>
          <w:sz w:val="18"/>
          <w:szCs w:val="18"/>
        </w:rPr>
      </w:pPr>
      <w:r>
        <w:rPr>
          <w:rStyle w:val="eop"/>
          <w:rFonts w:eastAsiaTheme="majorEastAsia" w:cs="Calibri"/>
          <w:sz w:val="22"/>
          <w:szCs w:val="22"/>
        </w:rPr>
        <w:t> </w:t>
      </w:r>
    </w:p>
    <w:p w14:paraId="58BEC80F" w14:textId="77777777" w:rsidR="00F26A88" w:rsidRDefault="00F26A88" w:rsidP="00F26A88">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2A0DBC58" w14:textId="77777777" w:rsidR="00F26A88" w:rsidRDefault="00F26A88" w:rsidP="00F26A88"/>
    <w:p w14:paraId="6BFF4E16" w14:textId="77777777" w:rsidR="00F26A88" w:rsidRDefault="00F26A88" w:rsidP="00F26A88"/>
    <w:p w14:paraId="3C63A531" w14:textId="77777777" w:rsidR="00F26A88" w:rsidRDefault="00F26A88" w:rsidP="00F26A88"/>
    <w:p w14:paraId="55C524BD" w14:textId="77777777" w:rsidR="00F26A88" w:rsidRDefault="00F26A88" w:rsidP="00F26A88"/>
    <w:p w14:paraId="071F3BA2" w14:textId="77777777" w:rsidR="00F26A88" w:rsidRDefault="00F26A88" w:rsidP="00F26A88"/>
    <w:p w14:paraId="543F6894" w14:textId="77777777" w:rsidR="00F26A88" w:rsidRDefault="00F26A88" w:rsidP="00F26A88"/>
    <w:p w14:paraId="1F9BCE7C" w14:textId="77777777" w:rsidR="00F26A88" w:rsidRDefault="00F26A88" w:rsidP="00F26A88"/>
    <w:p w14:paraId="374D20EC" w14:textId="77777777" w:rsidR="00F26A88" w:rsidRDefault="00F26A88" w:rsidP="00F26A88"/>
    <w:p w14:paraId="24F4C837" w14:textId="77777777" w:rsidR="00F26A88" w:rsidRDefault="00F26A88" w:rsidP="00F26A88"/>
    <w:p w14:paraId="5DB1AE96" w14:textId="77777777" w:rsidR="00F26A88" w:rsidRDefault="00F26A88" w:rsidP="00F26A88"/>
    <w:p w14:paraId="04838AB6" w14:textId="77777777" w:rsidR="00F26A88" w:rsidRDefault="00F26A88" w:rsidP="00F26A88"/>
    <w:p w14:paraId="456D0FE7" w14:textId="77777777" w:rsidR="00F26A88" w:rsidRDefault="00F26A88" w:rsidP="00F26A88"/>
    <w:p w14:paraId="0407FC12" w14:textId="77777777" w:rsidR="00F26A88" w:rsidRDefault="00F26A88" w:rsidP="00F26A88"/>
    <w:p w14:paraId="415DE846" w14:textId="77777777" w:rsidR="00F26A88" w:rsidRDefault="00F26A88" w:rsidP="00F26A88"/>
    <w:p w14:paraId="4AA4A5F0" w14:textId="77777777" w:rsidR="00F26A88" w:rsidRDefault="00F26A88" w:rsidP="00F26A88"/>
    <w:p w14:paraId="025DB384" w14:textId="77777777" w:rsidR="008D0745" w:rsidRDefault="008D0745">
      <w:pPr>
        <w:spacing w:after="160" w:line="259" w:lineRule="auto"/>
        <w:rPr>
          <w:rFonts w:eastAsia="Times New Roman" w:cs="Calibri"/>
          <w:b/>
          <w:bCs/>
          <w:color w:val="000000"/>
        </w:rPr>
      </w:pPr>
      <w:r>
        <w:rPr>
          <w:rFonts w:eastAsia="Times New Roman" w:cs="Calibri"/>
          <w:b/>
          <w:bCs/>
          <w:color w:val="000000"/>
        </w:rPr>
        <w:br w:type="page"/>
      </w:r>
    </w:p>
    <w:p w14:paraId="297EC03B" w14:textId="242A35C6" w:rsidR="00F26A88" w:rsidRPr="00B61DA0" w:rsidRDefault="00F26A88" w:rsidP="00F26A88">
      <w:pPr>
        <w:jc w:val="center"/>
        <w:textAlignment w:val="baseline"/>
        <w:rPr>
          <w:rFonts w:ascii="Segoe UI" w:eastAsia="Times New Roman" w:hAnsi="Segoe UI" w:cs="Segoe UI"/>
          <w:b/>
          <w:bCs/>
          <w:color w:val="000000"/>
          <w:sz w:val="18"/>
          <w:szCs w:val="18"/>
        </w:rPr>
      </w:pPr>
      <w:r w:rsidRPr="00B61DA0">
        <w:rPr>
          <w:rFonts w:eastAsia="Times New Roman" w:cs="Calibri"/>
          <w:b/>
          <w:bCs/>
          <w:color w:val="000000"/>
        </w:rPr>
        <w:lastRenderedPageBreak/>
        <w:t>Attachment 1 </w:t>
      </w:r>
      <w:r w:rsidRPr="00B61DA0">
        <w:rPr>
          <w:rFonts w:eastAsia="Times New Roman" w:cs="Calibri"/>
          <w:b/>
          <w:bCs/>
          <w:color w:val="000000"/>
        </w:rPr>
        <w:br/>
        <w:t>SCOPE OF WORK: Project Plan, Deliverables, and Schedule </w:t>
      </w:r>
    </w:p>
    <w:p w14:paraId="7EA15B51"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 </w:t>
      </w:r>
    </w:p>
    <w:p w14:paraId="0F3921FF" w14:textId="77777777" w:rsidR="00F26A88" w:rsidRPr="00B61DA0" w:rsidRDefault="00F26A88" w:rsidP="00F26A88">
      <w:pPr>
        <w:numPr>
          <w:ilvl w:val="0"/>
          <w:numId w:val="56"/>
        </w:numPr>
        <w:ind w:left="1080" w:firstLine="0"/>
        <w:textAlignment w:val="baseline"/>
        <w:rPr>
          <w:rFonts w:eastAsia="Times New Roman" w:cs="Calibri"/>
        </w:rPr>
      </w:pPr>
      <w:r w:rsidRPr="00B61DA0">
        <w:rPr>
          <w:rFonts w:eastAsia="Times New Roman" w:cs="Calibri"/>
          <w:u w:val="single"/>
        </w:rPr>
        <w:t>Project Plan</w:t>
      </w:r>
      <w:r w:rsidRPr="00B61DA0">
        <w:rPr>
          <w:rFonts w:eastAsia="Times New Roman" w:cs="Calibri"/>
        </w:rPr>
        <w:t xml:space="preserve"> </w:t>
      </w:r>
      <w:r w:rsidRPr="00B61DA0">
        <w:rPr>
          <w:rFonts w:eastAsia="Times New Roman" w:cs="Calibri"/>
          <w:shd w:val="clear" w:color="auto" w:fill="C0C0C0"/>
        </w:rPr>
        <w:t>[provide a description of the project]</w:t>
      </w:r>
      <w:r w:rsidRPr="00B61DA0">
        <w:rPr>
          <w:rFonts w:eastAsia="Times New Roman" w:cs="Calibri"/>
        </w:rPr>
        <w:t> </w:t>
      </w:r>
    </w:p>
    <w:p w14:paraId="1DD9F8F3" w14:textId="77777777" w:rsidR="00F26A88" w:rsidRPr="00B61DA0" w:rsidRDefault="00F26A88" w:rsidP="00F26A88">
      <w:pPr>
        <w:ind w:left="1080"/>
        <w:textAlignment w:val="baseline"/>
        <w:rPr>
          <w:rFonts w:ascii="Segoe UI" w:eastAsia="Times New Roman" w:hAnsi="Segoe UI" w:cs="Segoe UI"/>
          <w:sz w:val="18"/>
          <w:szCs w:val="18"/>
        </w:rPr>
      </w:pPr>
      <w:r w:rsidRPr="00B61DA0">
        <w:rPr>
          <w:rFonts w:eastAsia="Times New Roman" w:cs="Calibri"/>
        </w:rPr>
        <w:t> </w:t>
      </w:r>
    </w:p>
    <w:p w14:paraId="4E30366D" w14:textId="77777777" w:rsidR="00F26A88" w:rsidRPr="00B61DA0" w:rsidRDefault="00F26A88" w:rsidP="00F26A88">
      <w:pPr>
        <w:numPr>
          <w:ilvl w:val="0"/>
          <w:numId w:val="57"/>
        </w:numPr>
        <w:ind w:left="1080" w:firstLine="0"/>
        <w:textAlignment w:val="baseline"/>
        <w:rPr>
          <w:rFonts w:eastAsia="Times New Roman" w:cs="Calibri"/>
        </w:rPr>
      </w:pPr>
      <w:r w:rsidRPr="00B61DA0">
        <w:rPr>
          <w:rFonts w:eastAsia="Times New Roman" w:cs="Calibri"/>
          <w:u w:val="single"/>
        </w:rPr>
        <w:t>Payment Terms</w:t>
      </w:r>
      <w:r w:rsidRPr="00B61DA0">
        <w:rPr>
          <w:rFonts w:eastAsia="Times New Roman" w:cs="Calibri"/>
        </w:rPr>
        <w:t xml:space="preserve"> </w:t>
      </w:r>
      <w:r w:rsidRPr="00B61DA0">
        <w:rPr>
          <w:rFonts w:eastAsia="Times New Roman" w:cs="Calibri"/>
          <w:shd w:val="clear" w:color="auto" w:fill="C0C0C0"/>
        </w:rPr>
        <w:t>[describe payment terms and the invoicing process. Make sure this section is consistent with the terms of Section 3]</w:t>
      </w:r>
      <w:r w:rsidRPr="00B61DA0">
        <w:rPr>
          <w:rFonts w:eastAsia="Times New Roman" w:cs="Calibri"/>
        </w:rPr>
        <w:t> </w:t>
      </w:r>
    </w:p>
    <w:p w14:paraId="2AA4DD9F" w14:textId="77777777" w:rsidR="00F26A88" w:rsidRPr="00B61DA0" w:rsidRDefault="00F26A88" w:rsidP="00F26A88">
      <w:pPr>
        <w:ind w:left="1080"/>
        <w:textAlignment w:val="baseline"/>
        <w:rPr>
          <w:rFonts w:ascii="Segoe UI" w:eastAsia="Times New Roman" w:hAnsi="Segoe UI" w:cs="Segoe UI"/>
          <w:sz w:val="18"/>
          <w:szCs w:val="18"/>
        </w:rPr>
      </w:pPr>
      <w:r w:rsidRPr="00B61DA0">
        <w:rPr>
          <w:rFonts w:eastAsia="Times New Roman" w:cs="Calibri"/>
        </w:rPr>
        <w:t> </w:t>
      </w:r>
    </w:p>
    <w:p w14:paraId="11D6F76E" w14:textId="77777777" w:rsidR="00F26A88" w:rsidRPr="00B61DA0" w:rsidRDefault="00F26A88" w:rsidP="00F26A88">
      <w:pPr>
        <w:numPr>
          <w:ilvl w:val="0"/>
          <w:numId w:val="58"/>
        </w:numPr>
        <w:ind w:left="1080" w:firstLine="0"/>
        <w:textAlignment w:val="baseline"/>
        <w:rPr>
          <w:rFonts w:eastAsia="Times New Roman" w:cs="Calibri"/>
        </w:rPr>
      </w:pPr>
      <w:r w:rsidRPr="00B61DA0">
        <w:rPr>
          <w:rFonts w:eastAsia="Times New Roman" w:cs="Calibri"/>
          <w:u w:val="single"/>
        </w:rPr>
        <w:t>Schedule and Deliverables</w:t>
      </w:r>
      <w:r w:rsidRPr="00B61DA0">
        <w:rPr>
          <w:rFonts w:eastAsia="Times New Roman" w:cs="Calibri"/>
        </w:rPr>
        <w:t> </w:t>
      </w:r>
    </w:p>
    <w:p w14:paraId="7EDEE231" w14:textId="77777777" w:rsidR="00F26A88" w:rsidRPr="00B61DA0" w:rsidRDefault="00F26A88" w:rsidP="00F26A88">
      <w:pPr>
        <w:ind w:left="720"/>
        <w:textAlignment w:val="baseline"/>
        <w:rPr>
          <w:rFonts w:ascii="Segoe UI" w:eastAsia="Times New Roman" w:hAnsi="Segoe UI" w:cs="Segoe UI"/>
          <w:sz w:val="18"/>
          <w:szCs w:val="18"/>
        </w:rPr>
      </w:pPr>
      <w:r w:rsidRPr="00B61DA0">
        <w:rPr>
          <w:rFonts w:eastAsia="Times New Roman" w:cs="Calibri"/>
        </w:rPr>
        <w:t> </w:t>
      </w:r>
    </w:p>
    <w:p w14:paraId="47986A96" w14:textId="77777777" w:rsidR="00F26A88" w:rsidRPr="00B61DA0" w:rsidRDefault="00F26A88" w:rsidP="00F26A88">
      <w:pPr>
        <w:jc w:val="center"/>
        <w:textAlignment w:val="baseline"/>
        <w:rPr>
          <w:rFonts w:ascii="Segoe UI" w:eastAsia="Times New Roman" w:hAnsi="Segoe UI" w:cs="Segoe UI"/>
          <w:sz w:val="18"/>
          <w:szCs w:val="18"/>
        </w:rPr>
      </w:pPr>
      <w:r w:rsidRPr="00B61DA0">
        <w:rPr>
          <w:rFonts w:eastAsia="Times New Roman" w:cs="Calibri"/>
          <w:shd w:val="clear" w:color="auto" w:fill="C0C0C0"/>
        </w:rPr>
        <w:t>EXAMPLE TABLE</w:t>
      </w:r>
      <w:r w:rsidRPr="00B61DA0">
        <w:rPr>
          <w:rFonts w:eastAsia="Times New Roman" w:cs="Calibri"/>
        </w:rPr>
        <w:t> </w:t>
      </w:r>
    </w:p>
    <w:p w14:paraId="3D3DCED7" w14:textId="77777777" w:rsidR="00F26A88" w:rsidRPr="00B61DA0" w:rsidRDefault="00F26A88" w:rsidP="00F26A88">
      <w:pPr>
        <w:ind w:left="720"/>
        <w:textAlignment w:val="baseline"/>
        <w:rPr>
          <w:rFonts w:ascii="Segoe UI" w:eastAsia="Times New Roman" w:hAnsi="Segoe UI" w:cs="Segoe UI"/>
          <w:sz w:val="18"/>
          <w:szCs w:val="18"/>
        </w:rPr>
      </w:pPr>
      <w:r w:rsidRPr="00B61DA0">
        <w:rPr>
          <w:rFonts w:eastAsia="Times New Roman"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F26A88" w:rsidRPr="00B61DA0" w14:paraId="670FF719" w14:textId="77777777" w:rsidTr="003C5891">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0734D97D" w14:textId="77777777" w:rsidR="00F26A88" w:rsidRPr="00B61DA0" w:rsidRDefault="00F26A88" w:rsidP="003C5891">
            <w:pPr>
              <w:jc w:val="center"/>
              <w:textAlignment w:val="baseline"/>
              <w:rPr>
                <w:rFonts w:ascii="Times New Roman" w:eastAsia="Times New Roman" w:hAnsi="Times New Roman"/>
                <w:b/>
                <w:bCs/>
                <w:color w:val="000000"/>
              </w:rPr>
            </w:pPr>
            <w:r w:rsidRPr="00B61DA0">
              <w:rPr>
                <w:rFonts w:eastAsia="Times New Roman" w:cs="Calibri"/>
                <w:b/>
                <w:bCs/>
                <w:color w:val="000000"/>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188398D" w14:textId="77777777" w:rsidR="00F26A88" w:rsidRPr="00B61DA0" w:rsidRDefault="00F26A88" w:rsidP="003C5891">
            <w:pPr>
              <w:jc w:val="center"/>
              <w:textAlignment w:val="baseline"/>
              <w:rPr>
                <w:rFonts w:ascii="Times New Roman" w:eastAsia="Times New Roman" w:hAnsi="Times New Roman"/>
                <w:b/>
                <w:bCs/>
                <w:color w:val="000000"/>
              </w:rPr>
            </w:pPr>
            <w:r w:rsidRPr="00B61DA0">
              <w:rPr>
                <w:rFonts w:eastAsia="Times New Roman" w:cs="Calibri"/>
                <w:b/>
                <w:bCs/>
                <w:color w:val="000000"/>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32147EFC" w14:textId="77777777" w:rsidR="00F26A88" w:rsidRPr="00B61DA0" w:rsidRDefault="00F26A88" w:rsidP="003C5891">
            <w:pPr>
              <w:jc w:val="center"/>
              <w:textAlignment w:val="baseline"/>
              <w:rPr>
                <w:rFonts w:ascii="Times New Roman" w:eastAsia="Times New Roman" w:hAnsi="Times New Roman"/>
                <w:b/>
                <w:bCs/>
                <w:color w:val="000000"/>
              </w:rPr>
            </w:pPr>
            <w:r w:rsidRPr="00B61DA0">
              <w:rPr>
                <w:rFonts w:eastAsia="Times New Roman" w:cs="Calibri"/>
                <w:b/>
                <w:bCs/>
                <w:color w:val="000000"/>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7585C31" w14:textId="77777777" w:rsidR="00F26A88" w:rsidRPr="00B61DA0" w:rsidRDefault="00F26A88" w:rsidP="003C5891">
            <w:pPr>
              <w:jc w:val="center"/>
              <w:textAlignment w:val="baseline"/>
              <w:rPr>
                <w:rFonts w:ascii="Times New Roman" w:eastAsia="Times New Roman" w:hAnsi="Times New Roman"/>
                <w:b/>
                <w:bCs/>
                <w:color w:val="000000"/>
              </w:rPr>
            </w:pPr>
            <w:r w:rsidRPr="00B61DA0">
              <w:rPr>
                <w:rFonts w:eastAsia="Times New Roman" w:cs="Calibri"/>
                <w:b/>
                <w:bCs/>
                <w:color w:val="000000"/>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73D5AB0D" w14:textId="77777777" w:rsidR="00F26A88" w:rsidRPr="00B61DA0" w:rsidRDefault="00F26A88" w:rsidP="003C5891">
            <w:pPr>
              <w:jc w:val="center"/>
              <w:textAlignment w:val="baseline"/>
              <w:rPr>
                <w:rFonts w:ascii="Times New Roman" w:eastAsia="Times New Roman" w:hAnsi="Times New Roman"/>
                <w:b/>
                <w:bCs/>
                <w:color w:val="000000"/>
              </w:rPr>
            </w:pPr>
            <w:r w:rsidRPr="00B61DA0">
              <w:rPr>
                <w:rFonts w:eastAsia="Times New Roman" w:cs="Calibri"/>
                <w:b/>
                <w:bCs/>
                <w:color w:val="000000"/>
              </w:rPr>
              <w:t>Payment Amount </w:t>
            </w:r>
          </w:p>
        </w:tc>
      </w:tr>
      <w:tr w:rsidR="00F26A88" w:rsidRPr="00B61DA0" w14:paraId="2077E401" w14:textId="77777777" w:rsidTr="003C5891">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6A877124"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rPr>
              <w:t>1 </w:t>
            </w:r>
          </w:p>
        </w:tc>
        <w:tc>
          <w:tcPr>
            <w:tcW w:w="2445" w:type="dxa"/>
            <w:tcBorders>
              <w:top w:val="single" w:sz="6" w:space="0" w:color="000000"/>
              <w:left w:val="single" w:sz="6" w:space="0" w:color="000000"/>
              <w:bottom w:val="single" w:sz="6" w:space="0" w:color="000000"/>
              <w:right w:val="single" w:sz="6" w:space="0" w:color="000000"/>
            </w:tcBorders>
            <w:hideMark/>
          </w:tcPr>
          <w:p w14:paraId="690C63F8"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2265" w:type="dxa"/>
            <w:tcBorders>
              <w:top w:val="single" w:sz="6" w:space="0" w:color="000000"/>
              <w:left w:val="single" w:sz="6" w:space="0" w:color="000000"/>
              <w:bottom w:val="single" w:sz="6" w:space="0" w:color="000000"/>
              <w:right w:val="single" w:sz="6" w:space="0" w:color="000000"/>
            </w:tcBorders>
            <w:hideMark/>
          </w:tcPr>
          <w:p w14:paraId="1B63FE88"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66286E49"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381BE047" w14:textId="77777777" w:rsidR="00F26A88" w:rsidRPr="00B61DA0" w:rsidRDefault="00F26A88" w:rsidP="003C5891">
            <w:pPr>
              <w:textAlignment w:val="baseline"/>
              <w:rPr>
                <w:rFonts w:ascii="Times New Roman" w:eastAsia="Times New Roman" w:hAnsi="Times New Roman"/>
              </w:rPr>
            </w:pPr>
          </w:p>
        </w:tc>
      </w:tr>
      <w:tr w:rsidR="00F26A88" w:rsidRPr="00B61DA0" w14:paraId="44F263F5" w14:textId="77777777" w:rsidTr="003C5891">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3272B688"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rPr>
              <w:t>2 </w:t>
            </w:r>
          </w:p>
        </w:tc>
        <w:tc>
          <w:tcPr>
            <w:tcW w:w="2445" w:type="dxa"/>
            <w:tcBorders>
              <w:top w:val="single" w:sz="6" w:space="0" w:color="000000"/>
              <w:left w:val="single" w:sz="6" w:space="0" w:color="000000"/>
              <w:bottom w:val="single" w:sz="6" w:space="0" w:color="000000"/>
              <w:right w:val="single" w:sz="6" w:space="0" w:color="000000"/>
            </w:tcBorders>
            <w:hideMark/>
          </w:tcPr>
          <w:p w14:paraId="75D153C6"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2265" w:type="dxa"/>
            <w:tcBorders>
              <w:top w:val="single" w:sz="6" w:space="0" w:color="000000"/>
              <w:left w:val="single" w:sz="6" w:space="0" w:color="000000"/>
              <w:bottom w:val="single" w:sz="6" w:space="0" w:color="000000"/>
              <w:right w:val="single" w:sz="6" w:space="0" w:color="000000"/>
            </w:tcBorders>
            <w:hideMark/>
          </w:tcPr>
          <w:p w14:paraId="7A87C0FF"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4503F065"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432A32F9" w14:textId="77777777" w:rsidR="00F26A88" w:rsidRPr="00B61DA0" w:rsidRDefault="00F26A88" w:rsidP="003C5891">
            <w:pPr>
              <w:textAlignment w:val="baseline"/>
              <w:rPr>
                <w:rFonts w:ascii="Times New Roman" w:eastAsia="Times New Roman" w:hAnsi="Times New Roman"/>
              </w:rPr>
            </w:pPr>
          </w:p>
        </w:tc>
      </w:tr>
      <w:tr w:rsidR="00F26A88" w:rsidRPr="00B61DA0" w14:paraId="63A0B891" w14:textId="77777777" w:rsidTr="003C5891">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21F17E41"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rPr>
              <w:t>3 </w:t>
            </w:r>
          </w:p>
        </w:tc>
        <w:tc>
          <w:tcPr>
            <w:tcW w:w="2445" w:type="dxa"/>
            <w:tcBorders>
              <w:top w:val="single" w:sz="6" w:space="0" w:color="000000"/>
              <w:left w:val="single" w:sz="6" w:space="0" w:color="000000"/>
              <w:bottom w:val="single" w:sz="6" w:space="0" w:color="000000"/>
              <w:right w:val="single" w:sz="6" w:space="0" w:color="000000"/>
            </w:tcBorders>
            <w:hideMark/>
          </w:tcPr>
          <w:p w14:paraId="48854BB2"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2265" w:type="dxa"/>
            <w:tcBorders>
              <w:top w:val="single" w:sz="6" w:space="0" w:color="000000"/>
              <w:left w:val="single" w:sz="6" w:space="0" w:color="000000"/>
              <w:bottom w:val="single" w:sz="6" w:space="0" w:color="000000"/>
              <w:right w:val="single" w:sz="6" w:space="0" w:color="000000"/>
            </w:tcBorders>
            <w:hideMark/>
          </w:tcPr>
          <w:p w14:paraId="3CB5BB77"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95" w:type="dxa"/>
            <w:tcBorders>
              <w:top w:val="single" w:sz="6" w:space="0" w:color="000000"/>
              <w:left w:val="single" w:sz="6" w:space="0" w:color="000000"/>
              <w:bottom w:val="single" w:sz="6" w:space="0" w:color="000000"/>
              <w:right w:val="single" w:sz="6" w:space="0" w:color="000000"/>
            </w:tcBorders>
            <w:hideMark/>
          </w:tcPr>
          <w:p w14:paraId="22E588DE"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rPr>
              <w:t> </w:t>
            </w:r>
          </w:p>
        </w:tc>
        <w:tc>
          <w:tcPr>
            <w:tcW w:w="1605" w:type="dxa"/>
            <w:tcBorders>
              <w:top w:val="single" w:sz="6" w:space="0" w:color="000000"/>
              <w:left w:val="single" w:sz="6" w:space="0" w:color="000000"/>
              <w:bottom w:val="single" w:sz="6" w:space="0" w:color="000000"/>
              <w:right w:val="single" w:sz="6" w:space="0" w:color="000000"/>
            </w:tcBorders>
            <w:hideMark/>
          </w:tcPr>
          <w:p w14:paraId="5AC06ECF" w14:textId="77777777" w:rsidR="00F26A88" w:rsidRDefault="00F26A88" w:rsidP="003C5891">
            <w:pPr>
              <w:textAlignment w:val="baseline"/>
              <w:rPr>
                <w:rFonts w:eastAsia="Times New Roman" w:cs="Calibri"/>
              </w:rPr>
            </w:pPr>
          </w:p>
          <w:p w14:paraId="2367E3F3" w14:textId="77777777" w:rsidR="00F26A88" w:rsidRPr="00B61DA0" w:rsidRDefault="00F26A88" w:rsidP="003C5891">
            <w:pPr>
              <w:textAlignment w:val="baseline"/>
              <w:rPr>
                <w:rFonts w:ascii="Times New Roman" w:eastAsia="Times New Roman" w:hAnsi="Times New Roman"/>
              </w:rPr>
            </w:pPr>
          </w:p>
        </w:tc>
      </w:tr>
      <w:tr w:rsidR="00F26A88" w:rsidRPr="00B61DA0" w14:paraId="2A8BB577" w14:textId="77777777" w:rsidTr="003C5891">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27D583F8"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sz w:val="20"/>
                <w:szCs w:val="20"/>
              </w:rPr>
              <w:t> </w:t>
            </w:r>
          </w:p>
        </w:tc>
        <w:tc>
          <w:tcPr>
            <w:tcW w:w="2445" w:type="dxa"/>
            <w:tcBorders>
              <w:top w:val="single" w:sz="6" w:space="0" w:color="000000"/>
              <w:left w:val="single" w:sz="6" w:space="0" w:color="000000"/>
              <w:bottom w:val="single" w:sz="6" w:space="0" w:color="000000"/>
              <w:right w:val="single" w:sz="6" w:space="0" w:color="000000"/>
            </w:tcBorders>
            <w:hideMark/>
          </w:tcPr>
          <w:p w14:paraId="45348D25"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b/>
                <w:bCs/>
                <w:sz w:val="20"/>
                <w:szCs w:val="20"/>
              </w:rPr>
              <w:t>TOTAL</w:t>
            </w:r>
            <w:r w:rsidRPr="00B61DA0">
              <w:rPr>
                <w:rFonts w:eastAsia="Times New Roman" w:cs="Calibri"/>
                <w:sz w:val="20"/>
                <w:szCs w:val="20"/>
              </w:rPr>
              <w:t> </w:t>
            </w:r>
          </w:p>
        </w:tc>
        <w:tc>
          <w:tcPr>
            <w:tcW w:w="2265" w:type="dxa"/>
            <w:tcBorders>
              <w:top w:val="single" w:sz="6" w:space="0" w:color="000000"/>
              <w:left w:val="single" w:sz="6" w:space="0" w:color="000000"/>
              <w:bottom w:val="single" w:sz="6" w:space="0" w:color="000000"/>
              <w:right w:val="single" w:sz="6" w:space="0" w:color="000000"/>
            </w:tcBorders>
            <w:hideMark/>
          </w:tcPr>
          <w:p w14:paraId="0C17AC4C"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sz w:val="20"/>
                <w:szCs w:val="20"/>
              </w:rPr>
              <w:t> </w:t>
            </w:r>
          </w:p>
        </w:tc>
        <w:tc>
          <w:tcPr>
            <w:tcW w:w="1695" w:type="dxa"/>
            <w:tcBorders>
              <w:top w:val="single" w:sz="6" w:space="0" w:color="000000"/>
              <w:left w:val="single" w:sz="6" w:space="0" w:color="000000"/>
              <w:bottom w:val="single" w:sz="6" w:space="0" w:color="000000"/>
              <w:right w:val="single" w:sz="6" w:space="0" w:color="000000"/>
            </w:tcBorders>
            <w:hideMark/>
          </w:tcPr>
          <w:p w14:paraId="033989A6"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sz w:val="20"/>
                <w:szCs w:val="20"/>
              </w:rPr>
              <w:t> </w:t>
            </w:r>
          </w:p>
        </w:tc>
        <w:tc>
          <w:tcPr>
            <w:tcW w:w="1605" w:type="dxa"/>
            <w:tcBorders>
              <w:top w:val="single" w:sz="6" w:space="0" w:color="000000"/>
              <w:left w:val="single" w:sz="6" w:space="0" w:color="000000"/>
              <w:bottom w:val="single" w:sz="6" w:space="0" w:color="000000"/>
              <w:right w:val="single" w:sz="6" w:space="0" w:color="000000"/>
            </w:tcBorders>
            <w:hideMark/>
          </w:tcPr>
          <w:p w14:paraId="516254F5" w14:textId="77777777" w:rsidR="00F26A88" w:rsidRDefault="00F26A88" w:rsidP="003C5891">
            <w:pPr>
              <w:textAlignment w:val="baseline"/>
              <w:rPr>
                <w:rFonts w:ascii="Times New Roman" w:eastAsia="Times New Roman" w:hAnsi="Times New Roman"/>
              </w:rPr>
            </w:pPr>
            <w:r w:rsidRPr="00B61DA0">
              <w:rPr>
                <w:rFonts w:eastAsia="Times New Roman" w:cs="Calibri"/>
                <w:sz w:val="20"/>
                <w:szCs w:val="20"/>
              </w:rPr>
              <w:t>$ </w:t>
            </w:r>
            <w:r w:rsidRPr="00B61DA0">
              <w:rPr>
                <w:rFonts w:ascii="Times New Roman" w:eastAsia="Times New Roman" w:hAnsi="Times New Roman"/>
              </w:rPr>
              <w:t xml:space="preserve"> </w:t>
            </w:r>
          </w:p>
          <w:p w14:paraId="446228ED" w14:textId="77777777" w:rsidR="00F26A88" w:rsidRDefault="00F26A88" w:rsidP="003C5891">
            <w:pPr>
              <w:textAlignment w:val="baseline"/>
              <w:rPr>
                <w:rFonts w:ascii="Times New Roman" w:eastAsia="Times New Roman" w:hAnsi="Times New Roman"/>
              </w:rPr>
            </w:pPr>
          </w:p>
          <w:p w14:paraId="04C8E87D" w14:textId="77777777" w:rsidR="00F26A88" w:rsidRPr="00B61DA0" w:rsidRDefault="00F26A88" w:rsidP="003C5891">
            <w:pPr>
              <w:textAlignment w:val="baseline"/>
              <w:rPr>
                <w:rFonts w:ascii="Times New Roman" w:eastAsia="Times New Roman" w:hAnsi="Times New Roman"/>
              </w:rPr>
            </w:pPr>
          </w:p>
        </w:tc>
      </w:tr>
    </w:tbl>
    <w:p w14:paraId="4CBD5698" w14:textId="77777777" w:rsidR="00F26A88" w:rsidRPr="00B61DA0" w:rsidRDefault="00F26A88" w:rsidP="00F26A88">
      <w:pPr>
        <w:ind w:left="1080"/>
        <w:textAlignment w:val="baseline"/>
        <w:rPr>
          <w:rFonts w:ascii="Segoe UI" w:eastAsia="Times New Roman" w:hAnsi="Segoe UI" w:cs="Segoe UI"/>
          <w:sz w:val="18"/>
          <w:szCs w:val="18"/>
        </w:rPr>
      </w:pPr>
      <w:r w:rsidRPr="00B61DA0">
        <w:rPr>
          <w:rFonts w:eastAsia="Times New Roman" w:cs="Calibri"/>
        </w:rPr>
        <w:t> </w:t>
      </w:r>
    </w:p>
    <w:p w14:paraId="6A92D48D" w14:textId="77777777" w:rsidR="00E950FC" w:rsidRDefault="00F26A88" w:rsidP="00E950FC">
      <w:pPr>
        <w:textAlignment w:val="baseline"/>
        <w:rPr>
          <w:rFonts w:eastAsia="Times New Roman" w:cs="Calibri"/>
        </w:rPr>
      </w:pPr>
      <w:r w:rsidRPr="00B61DA0">
        <w:rPr>
          <w:rFonts w:eastAsia="Times New Roman" w:cs="Calibri"/>
        </w:rPr>
        <w:t xml:space="preserve">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w:t>
      </w:r>
      <w:proofErr w:type="gramStart"/>
      <w:r w:rsidRPr="00B61DA0">
        <w:rPr>
          <w:rFonts w:eastAsia="Times New Roman" w:cs="Calibri"/>
        </w:rPr>
        <w:t>time period</w:t>
      </w:r>
      <w:proofErr w:type="gramEnd"/>
      <w:r w:rsidR="00E950FC">
        <w:rPr>
          <w:rFonts w:eastAsia="Times New Roman" w:cs="Calibri"/>
        </w:rPr>
        <w:t>.</w:t>
      </w:r>
    </w:p>
    <w:p w14:paraId="21E5B37E" w14:textId="77777777" w:rsidR="00E950FC" w:rsidRDefault="00E950FC" w:rsidP="00E950FC">
      <w:pPr>
        <w:textAlignment w:val="baseline"/>
        <w:rPr>
          <w:rFonts w:eastAsia="Times New Roman" w:cs="Calibri"/>
        </w:rPr>
      </w:pPr>
    </w:p>
    <w:p w14:paraId="662FC112" w14:textId="77777777" w:rsidR="00E950FC" w:rsidRDefault="00E950FC" w:rsidP="00E950FC">
      <w:pPr>
        <w:textAlignment w:val="baseline"/>
        <w:rPr>
          <w:rFonts w:eastAsia="Times New Roman" w:cs="Calibri"/>
        </w:rPr>
      </w:pPr>
    </w:p>
    <w:p w14:paraId="5C1D6146" w14:textId="77777777" w:rsidR="00E950FC" w:rsidRDefault="00E950FC" w:rsidP="00E950FC">
      <w:pPr>
        <w:textAlignment w:val="baseline"/>
        <w:rPr>
          <w:rFonts w:eastAsia="Times New Roman" w:cs="Calibri"/>
        </w:rPr>
      </w:pPr>
    </w:p>
    <w:p w14:paraId="3128A7A1" w14:textId="77777777" w:rsidR="00E950FC" w:rsidRDefault="00E950FC" w:rsidP="00E950FC">
      <w:pPr>
        <w:textAlignment w:val="baseline"/>
        <w:rPr>
          <w:rFonts w:eastAsia="Times New Roman" w:cs="Calibri"/>
        </w:rPr>
      </w:pPr>
    </w:p>
    <w:p w14:paraId="46BBA0B8" w14:textId="77777777" w:rsidR="00E950FC" w:rsidRDefault="00E950FC" w:rsidP="00E950FC">
      <w:pPr>
        <w:textAlignment w:val="baseline"/>
        <w:rPr>
          <w:rFonts w:eastAsia="Times New Roman" w:cs="Calibri"/>
        </w:rPr>
      </w:pPr>
    </w:p>
    <w:p w14:paraId="1D580E5A" w14:textId="77777777" w:rsidR="00E950FC" w:rsidRDefault="00E950FC" w:rsidP="00E950FC">
      <w:pPr>
        <w:textAlignment w:val="baseline"/>
        <w:rPr>
          <w:rFonts w:eastAsia="Times New Roman" w:cs="Calibri"/>
        </w:rPr>
      </w:pPr>
    </w:p>
    <w:p w14:paraId="6A30087C" w14:textId="77777777" w:rsidR="00E950FC" w:rsidRDefault="00E950FC" w:rsidP="00E950FC">
      <w:pPr>
        <w:textAlignment w:val="baseline"/>
        <w:rPr>
          <w:rFonts w:eastAsia="Times New Roman" w:cs="Calibri"/>
        </w:rPr>
      </w:pPr>
    </w:p>
    <w:p w14:paraId="3CD388A7" w14:textId="77777777" w:rsidR="00E950FC" w:rsidRDefault="00E950FC" w:rsidP="00E950FC">
      <w:pPr>
        <w:textAlignment w:val="baseline"/>
        <w:rPr>
          <w:rFonts w:eastAsia="Times New Roman" w:cs="Calibri"/>
        </w:rPr>
      </w:pPr>
    </w:p>
    <w:p w14:paraId="663A6DA8" w14:textId="77777777" w:rsidR="00E950FC" w:rsidRDefault="00E950FC" w:rsidP="00E950FC">
      <w:pPr>
        <w:textAlignment w:val="baseline"/>
        <w:rPr>
          <w:rFonts w:eastAsia="Times New Roman" w:cs="Calibri"/>
        </w:rPr>
      </w:pPr>
    </w:p>
    <w:p w14:paraId="7E086E18" w14:textId="77777777" w:rsidR="00E950FC" w:rsidRDefault="00E950FC" w:rsidP="00E950FC">
      <w:pPr>
        <w:textAlignment w:val="baseline"/>
        <w:rPr>
          <w:rFonts w:eastAsia="Times New Roman" w:cs="Calibri"/>
        </w:rPr>
      </w:pPr>
    </w:p>
    <w:p w14:paraId="2D387E5C" w14:textId="77777777" w:rsidR="00E950FC" w:rsidRDefault="00E950FC" w:rsidP="00E950FC">
      <w:pPr>
        <w:textAlignment w:val="baseline"/>
        <w:rPr>
          <w:rFonts w:eastAsia="Times New Roman" w:cs="Calibri"/>
        </w:rPr>
      </w:pPr>
    </w:p>
    <w:p w14:paraId="1B6BF9A9" w14:textId="77777777" w:rsidR="00E950FC" w:rsidRDefault="00E950FC" w:rsidP="00E950FC">
      <w:pPr>
        <w:textAlignment w:val="baseline"/>
        <w:rPr>
          <w:rFonts w:eastAsia="Times New Roman" w:cs="Calibri"/>
        </w:rPr>
      </w:pPr>
    </w:p>
    <w:p w14:paraId="40A6B200" w14:textId="77777777" w:rsidR="00E950FC" w:rsidRDefault="00E950FC" w:rsidP="00E950FC">
      <w:pPr>
        <w:textAlignment w:val="baseline"/>
        <w:rPr>
          <w:rFonts w:eastAsia="Times New Roman" w:cs="Calibri"/>
        </w:rPr>
      </w:pPr>
    </w:p>
    <w:p w14:paraId="0D8919CA" w14:textId="77777777" w:rsidR="00E950FC" w:rsidRDefault="00E950FC" w:rsidP="00E950FC">
      <w:pPr>
        <w:textAlignment w:val="baseline"/>
        <w:rPr>
          <w:rFonts w:eastAsia="Times New Roman" w:cs="Calibri"/>
        </w:rPr>
      </w:pPr>
    </w:p>
    <w:p w14:paraId="4CE272B4" w14:textId="77777777" w:rsidR="00E950FC" w:rsidRDefault="00E950FC" w:rsidP="00E950FC">
      <w:pPr>
        <w:textAlignment w:val="baseline"/>
        <w:rPr>
          <w:rFonts w:eastAsia="Times New Roman" w:cs="Calibri"/>
        </w:rPr>
      </w:pPr>
    </w:p>
    <w:p w14:paraId="7B13011B" w14:textId="77777777" w:rsidR="00E950FC" w:rsidRDefault="00E950FC" w:rsidP="00E950FC">
      <w:pPr>
        <w:textAlignment w:val="baseline"/>
        <w:rPr>
          <w:rFonts w:eastAsia="Times New Roman" w:cs="Calibri"/>
        </w:rPr>
      </w:pPr>
    </w:p>
    <w:p w14:paraId="4FEFC857" w14:textId="77777777" w:rsidR="00E950FC" w:rsidRDefault="00E950FC" w:rsidP="00E950FC">
      <w:pPr>
        <w:textAlignment w:val="baseline"/>
        <w:rPr>
          <w:rFonts w:eastAsia="Times New Roman" w:cs="Calibri"/>
        </w:rPr>
      </w:pPr>
    </w:p>
    <w:p w14:paraId="28480E74" w14:textId="77777777" w:rsidR="00E950FC" w:rsidRDefault="00E950FC" w:rsidP="00E950FC">
      <w:pPr>
        <w:textAlignment w:val="baseline"/>
        <w:rPr>
          <w:rFonts w:eastAsia="Times New Roman" w:cs="Calibri"/>
        </w:rPr>
      </w:pPr>
    </w:p>
    <w:p w14:paraId="2F6CF477" w14:textId="4A5356D6" w:rsidR="00F26A88" w:rsidRPr="00B61DA0" w:rsidRDefault="00F26A88" w:rsidP="00E950FC">
      <w:pPr>
        <w:jc w:val="center"/>
        <w:textAlignment w:val="baseline"/>
        <w:rPr>
          <w:rFonts w:ascii="Segoe UI" w:eastAsia="Times New Roman" w:hAnsi="Segoe UI" w:cs="Segoe UI"/>
          <w:color w:val="000000"/>
          <w:sz w:val="18"/>
          <w:szCs w:val="18"/>
        </w:rPr>
      </w:pPr>
      <w:r w:rsidRPr="00B61DA0">
        <w:rPr>
          <w:rFonts w:eastAsia="Times New Roman" w:cs="Calibri"/>
          <w:b/>
          <w:bCs/>
          <w:color w:val="000000"/>
        </w:rPr>
        <w:lastRenderedPageBreak/>
        <w:t xml:space="preserve">Attachment </w:t>
      </w:r>
      <w:proofErr w:type="gramStart"/>
      <w:r w:rsidRPr="00B61DA0">
        <w:rPr>
          <w:rFonts w:eastAsia="Times New Roman" w:cs="Calibri"/>
          <w:b/>
          <w:bCs/>
          <w:color w:val="000000"/>
        </w:rPr>
        <w:t>2— [</w:t>
      </w:r>
      <w:proofErr w:type="gramEnd"/>
      <w:r w:rsidRPr="00B61DA0">
        <w:rPr>
          <w:rFonts w:eastAsia="Times New Roman" w:cs="Calibri"/>
          <w:b/>
          <w:bCs/>
          <w:i/>
          <w:iCs/>
          <w:color w:val="000000"/>
          <w:shd w:val="clear" w:color="auto" w:fill="C0C0C0"/>
        </w:rPr>
        <w:t>IF APPLICABLE:</w:t>
      </w:r>
      <w:r w:rsidRPr="00B61DA0">
        <w:rPr>
          <w:rFonts w:eastAsia="Times New Roman" w:cs="Calibri"/>
          <w:b/>
          <w:bCs/>
          <w:color w:val="000000"/>
          <w:shd w:val="clear" w:color="auto" w:fill="C0C0C0"/>
        </w:rPr>
        <w:t xml:space="preserve"> Cost Share and</w:t>
      </w:r>
      <w:r w:rsidRPr="00B61DA0">
        <w:rPr>
          <w:rFonts w:eastAsia="Times New Roman" w:cs="Calibri"/>
          <w:b/>
          <w:bCs/>
          <w:color w:val="000000"/>
        </w:rPr>
        <w:t>] Expenditure Certification</w:t>
      </w:r>
    </w:p>
    <w:p w14:paraId="01EB41EA" w14:textId="77777777" w:rsidR="00F26A88" w:rsidRPr="00B61DA0" w:rsidRDefault="00F26A88" w:rsidP="00F26A88">
      <w:pPr>
        <w:jc w:val="center"/>
        <w:textAlignment w:val="baseline"/>
        <w:rPr>
          <w:rFonts w:ascii="Segoe UI" w:eastAsia="Times New Roman" w:hAnsi="Segoe UI" w:cs="Segoe UI"/>
          <w:sz w:val="18"/>
          <w:szCs w:val="18"/>
        </w:rPr>
      </w:pPr>
      <w:r w:rsidRPr="00B61DA0">
        <w:rPr>
          <w:rFonts w:eastAsia="Times New Roman" w:cs="Calibri"/>
        </w:rPr>
        <w:t> </w:t>
      </w:r>
      <w:r w:rsidRPr="00B61DA0">
        <w:rPr>
          <w:rFonts w:eastAsia="Times New Roman" w:cs="Calibri"/>
        </w:rPr>
        <w:br/>
      </w:r>
      <w:r w:rsidRPr="00B61DA0">
        <w:rPr>
          <w:rFonts w:eastAsia="Times New Roman" w:cs="Calibri"/>
          <w:b/>
          <w:bCs/>
        </w:rPr>
        <w:t xml:space="preserve">For submission </w:t>
      </w:r>
      <w:proofErr w:type="gramStart"/>
      <w:r w:rsidRPr="00B61DA0">
        <w:rPr>
          <w:rFonts w:eastAsia="Times New Roman" w:cs="Calibri"/>
          <w:b/>
          <w:bCs/>
        </w:rPr>
        <w:t>with Grantee’s</w:t>
      </w:r>
      <w:proofErr w:type="gramEnd"/>
      <w:r w:rsidRPr="00B61DA0">
        <w:rPr>
          <w:rFonts w:eastAsia="Times New Roman" w:cs="Calibri"/>
          <w:b/>
          <w:bCs/>
        </w:rPr>
        <w:t xml:space="preserve"> invoice</w:t>
      </w:r>
      <w:r w:rsidRPr="00B61DA0">
        <w:rPr>
          <w:rFonts w:eastAsia="Times New Roman" w:cs="Calibr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F26A88" w:rsidRPr="00B61DA0" w14:paraId="435E570C" w14:textId="77777777" w:rsidTr="003C5891">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hideMark/>
          </w:tcPr>
          <w:p w14:paraId="394C68D4"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b/>
                <w:bCs/>
                <w:color w:val="FFFFFF"/>
              </w:rPr>
              <w:t>Grantee Contact and Project Financing Information</w:t>
            </w:r>
            <w:r w:rsidRPr="00B61DA0">
              <w:rPr>
                <w:rFonts w:eastAsia="Times New Roman" w:cs="Calibri"/>
                <w:color w:val="FFFFFF"/>
              </w:rPr>
              <w:t> </w:t>
            </w:r>
          </w:p>
        </w:tc>
      </w:tr>
      <w:tr w:rsidR="00F26A88" w:rsidRPr="00B61DA0" w14:paraId="786C3786"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153E4386"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color w:val="000000"/>
              </w:rPr>
              <w:t>Project Title </w:t>
            </w:r>
          </w:p>
        </w:tc>
        <w:tc>
          <w:tcPr>
            <w:tcW w:w="5340" w:type="dxa"/>
            <w:tcBorders>
              <w:top w:val="single" w:sz="6" w:space="0" w:color="auto"/>
              <w:left w:val="single" w:sz="6" w:space="0" w:color="auto"/>
              <w:bottom w:val="single" w:sz="6" w:space="0" w:color="auto"/>
              <w:right w:val="single" w:sz="6" w:space="0" w:color="auto"/>
            </w:tcBorders>
            <w:hideMark/>
          </w:tcPr>
          <w:p w14:paraId="10B12F31"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rPr>
              <w:t> </w:t>
            </w:r>
          </w:p>
        </w:tc>
      </w:tr>
      <w:tr w:rsidR="00F26A88" w:rsidRPr="00B61DA0" w14:paraId="47EEBF31"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6A9B0FE1"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color w:val="000000"/>
              </w:rPr>
              <w:t>Grantee Contact Name, Title </w:t>
            </w:r>
          </w:p>
        </w:tc>
        <w:tc>
          <w:tcPr>
            <w:tcW w:w="5340" w:type="dxa"/>
            <w:tcBorders>
              <w:top w:val="single" w:sz="6" w:space="0" w:color="auto"/>
              <w:left w:val="single" w:sz="6" w:space="0" w:color="auto"/>
              <w:bottom w:val="single" w:sz="6" w:space="0" w:color="auto"/>
              <w:right w:val="single" w:sz="6" w:space="0" w:color="auto"/>
            </w:tcBorders>
            <w:hideMark/>
          </w:tcPr>
          <w:p w14:paraId="59BD22D9"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rPr>
              <w:t> </w:t>
            </w:r>
          </w:p>
        </w:tc>
      </w:tr>
      <w:tr w:rsidR="00F26A88" w:rsidRPr="00B61DA0" w14:paraId="22D0789A"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2D2984E8"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color w:val="000000"/>
              </w:rPr>
              <w:t>Company/Organization </w:t>
            </w:r>
          </w:p>
        </w:tc>
        <w:tc>
          <w:tcPr>
            <w:tcW w:w="5340" w:type="dxa"/>
            <w:tcBorders>
              <w:top w:val="single" w:sz="6" w:space="0" w:color="auto"/>
              <w:left w:val="single" w:sz="6" w:space="0" w:color="auto"/>
              <w:bottom w:val="single" w:sz="6" w:space="0" w:color="auto"/>
              <w:right w:val="single" w:sz="6" w:space="0" w:color="auto"/>
            </w:tcBorders>
            <w:hideMark/>
          </w:tcPr>
          <w:p w14:paraId="2CDC8469"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rPr>
              <w:t> </w:t>
            </w:r>
          </w:p>
        </w:tc>
      </w:tr>
      <w:tr w:rsidR="00F26A88" w:rsidRPr="00B61DA0" w14:paraId="7D981E7A"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32AF7839"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color w:val="000000"/>
              </w:rPr>
              <w:t>Milestone # and Name </w:t>
            </w:r>
          </w:p>
        </w:tc>
        <w:tc>
          <w:tcPr>
            <w:tcW w:w="5340" w:type="dxa"/>
            <w:tcBorders>
              <w:top w:val="single" w:sz="6" w:space="0" w:color="auto"/>
              <w:left w:val="single" w:sz="6" w:space="0" w:color="auto"/>
              <w:bottom w:val="single" w:sz="6" w:space="0" w:color="auto"/>
              <w:right w:val="single" w:sz="6" w:space="0" w:color="auto"/>
            </w:tcBorders>
            <w:hideMark/>
          </w:tcPr>
          <w:p w14:paraId="10A3F91A"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rPr>
              <w:t> </w:t>
            </w:r>
          </w:p>
        </w:tc>
      </w:tr>
      <w:tr w:rsidR="00F26A88" w:rsidRPr="00B61DA0" w14:paraId="776DFDE3"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4FD62BD3"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color w:val="000000"/>
              </w:rPr>
              <w:t>Grant Installment Amount Requested </w:t>
            </w:r>
          </w:p>
        </w:tc>
        <w:tc>
          <w:tcPr>
            <w:tcW w:w="5340" w:type="dxa"/>
            <w:tcBorders>
              <w:top w:val="single" w:sz="6" w:space="0" w:color="auto"/>
              <w:left w:val="single" w:sz="6" w:space="0" w:color="auto"/>
              <w:bottom w:val="single" w:sz="6" w:space="0" w:color="auto"/>
              <w:right w:val="single" w:sz="6" w:space="0" w:color="auto"/>
            </w:tcBorders>
            <w:hideMark/>
          </w:tcPr>
          <w:p w14:paraId="665C2115"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rPr>
              <w:t> </w:t>
            </w:r>
          </w:p>
        </w:tc>
      </w:tr>
      <w:tr w:rsidR="00F26A88" w14:paraId="0E25BDAC" w14:textId="77777777" w:rsidTr="003C5891">
        <w:trPr>
          <w:trHeight w:val="300"/>
        </w:trPr>
        <w:tc>
          <w:tcPr>
            <w:tcW w:w="3825" w:type="dxa"/>
            <w:tcBorders>
              <w:top w:val="single" w:sz="6" w:space="0" w:color="auto"/>
              <w:left w:val="single" w:sz="6" w:space="0" w:color="auto"/>
              <w:bottom w:val="single" w:sz="6" w:space="0" w:color="auto"/>
              <w:right w:val="single" w:sz="6" w:space="0" w:color="auto"/>
            </w:tcBorders>
            <w:hideMark/>
          </w:tcPr>
          <w:p w14:paraId="51B1F6CF" w14:textId="77777777" w:rsidR="00F26A88" w:rsidRDefault="00F26A88" w:rsidP="003C5891">
            <w:pPr>
              <w:jc w:val="right"/>
              <w:rPr>
                <w:rFonts w:eastAsia="Times New Roman" w:cs="Calibri"/>
                <w:color w:val="000000" w:themeColor="text1"/>
              </w:rPr>
            </w:pPr>
            <w:r w:rsidRPr="4A98DA02">
              <w:rPr>
                <w:rFonts w:eastAsia="Times New Roman" w:cs="Calibri"/>
                <w:color w:val="000000" w:themeColor="text1"/>
              </w:rPr>
              <w:t>MassCEC Contract Reference Number</w:t>
            </w:r>
          </w:p>
        </w:tc>
        <w:tc>
          <w:tcPr>
            <w:tcW w:w="5355" w:type="dxa"/>
            <w:tcBorders>
              <w:top w:val="single" w:sz="6" w:space="0" w:color="auto"/>
              <w:left w:val="single" w:sz="6" w:space="0" w:color="auto"/>
              <w:bottom w:val="single" w:sz="6" w:space="0" w:color="auto"/>
              <w:right w:val="single" w:sz="6" w:space="0" w:color="auto"/>
            </w:tcBorders>
            <w:hideMark/>
          </w:tcPr>
          <w:p w14:paraId="33563B17" w14:textId="77777777" w:rsidR="00F26A88" w:rsidRDefault="00F26A88" w:rsidP="003C5891">
            <w:pPr>
              <w:jc w:val="center"/>
              <w:rPr>
                <w:rFonts w:eastAsia="Times New Roman" w:cs="Calibri"/>
                <w:color w:val="000000" w:themeColor="text1"/>
              </w:rPr>
            </w:pPr>
          </w:p>
        </w:tc>
      </w:tr>
      <w:tr w:rsidR="00F26A88" w:rsidRPr="00B61DA0" w14:paraId="26354A45" w14:textId="77777777" w:rsidTr="003C5891">
        <w:trPr>
          <w:trHeight w:val="240"/>
        </w:trPr>
        <w:tc>
          <w:tcPr>
            <w:tcW w:w="3825" w:type="dxa"/>
            <w:tcBorders>
              <w:top w:val="single" w:sz="6" w:space="0" w:color="auto"/>
              <w:left w:val="single" w:sz="6" w:space="0" w:color="auto"/>
              <w:bottom w:val="single" w:sz="6" w:space="0" w:color="auto"/>
              <w:right w:val="single" w:sz="6" w:space="0" w:color="auto"/>
            </w:tcBorders>
            <w:hideMark/>
          </w:tcPr>
          <w:p w14:paraId="58EA1A91"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i/>
                <w:iCs/>
                <w:color w:val="000000"/>
                <w:shd w:val="clear" w:color="auto" w:fill="C0C0C0"/>
              </w:rPr>
              <w:t>IF APPLICABLE:</w:t>
            </w:r>
            <w:r w:rsidRPr="00B61DA0">
              <w:rPr>
                <w:rFonts w:eastAsia="Times New Roman" w:cs="Calibri"/>
                <w:color w:val="000000"/>
                <w:shd w:val="clear" w:color="auto" w:fill="C0C0C0"/>
              </w:rPr>
              <w:t xml:space="preserve"> Grantee Cost Share Amount for Milestone</w:t>
            </w:r>
            <w:r w:rsidRPr="00B61DA0">
              <w:rPr>
                <w:rFonts w:eastAsia="Times New Roman" w:cs="Calibri"/>
                <w:color w:val="000000"/>
              </w:rPr>
              <w:t> </w:t>
            </w:r>
          </w:p>
        </w:tc>
        <w:tc>
          <w:tcPr>
            <w:tcW w:w="5340" w:type="dxa"/>
            <w:tcBorders>
              <w:top w:val="single" w:sz="6" w:space="0" w:color="auto"/>
              <w:left w:val="single" w:sz="6" w:space="0" w:color="auto"/>
              <w:bottom w:val="single" w:sz="6" w:space="0" w:color="auto"/>
              <w:right w:val="single" w:sz="6" w:space="0" w:color="auto"/>
            </w:tcBorders>
            <w:hideMark/>
          </w:tcPr>
          <w:p w14:paraId="280A1786" w14:textId="77777777" w:rsidR="00F26A88" w:rsidRPr="00B61DA0" w:rsidRDefault="00F26A88" w:rsidP="003C5891">
            <w:pPr>
              <w:jc w:val="center"/>
              <w:textAlignment w:val="baseline"/>
              <w:rPr>
                <w:rFonts w:ascii="Times New Roman" w:eastAsia="Times New Roman" w:hAnsi="Times New Roman"/>
              </w:rPr>
            </w:pPr>
            <w:r w:rsidRPr="00B61DA0">
              <w:rPr>
                <w:rFonts w:eastAsia="Times New Roman" w:cs="Calibri"/>
                <w:color w:val="000000"/>
                <w:shd w:val="clear" w:color="auto" w:fill="C0C0C0"/>
              </w:rPr>
              <w:t>[DELETE THESE 4 CELLS IF NO COST SHARE]</w:t>
            </w:r>
            <w:r w:rsidRPr="00B61DA0">
              <w:rPr>
                <w:rFonts w:eastAsia="Times New Roman" w:cs="Calibri"/>
                <w:color w:val="000000"/>
              </w:rPr>
              <w:t> </w:t>
            </w:r>
          </w:p>
        </w:tc>
      </w:tr>
      <w:tr w:rsidR="00F26A88" w:rsidRPr="00B61DA0" w14:paraId="2C41B53A" w14:textId="77777777" w:rsidTr="003C5891">
        <w:trPr>
          <w:trHeight w:val="840"/>
        </w:trPr>
        <w:tc>
          <w:tcPr>
            <w:tcW w:w="3825" w:type="dxa"/>
            <w:tcBorders>
              <w:top w:val="single" w:sz="6" w:space="0" w:color="auto"/>
              <w:left w:val="single" w:sz="6" w:space="0" w:color="auto"/>
              <w:bottom w:val="single" w:sz="6" w:space="0" w:color="auto"/>
              <w:right w:val="single" w:sz="6" w:space="0" w:color="auto"/>
            </w:tcBorders>
            <w:hideMark/>
          </w:tcPr>
          <w:p w14:paraId="656F03B1" w14:textId="77777777" w:rsidR="00F26A88" w:rsidRPr="00B61DA0" w:rsidRDefault="00F26A88" w:rsidP="003C5891">
            <w:pPr>
              <w:jc w:val="right"/>
              <w:textAlignment w:val="baseline"/>
              <w:rPr>
                <w:rFonts w:ascii="Times New Roman" w:eastAsia="Times New Roman" w:hAnsi="Times New Roman"/>
              </w:rPr>
            </w:pPr>
            <w:r w:rsidRPr="00B61DA0">
              <w:rPr>
                <w:rFonts w:eastAsia="Times New Roman" w:cs="Calibri"/>
                <w:i/>
                <w:iCs/>
                <w:color w:val="000000"/>
                <w:shd w:val="clear" w:color="auto" w:fill="C0C0C0"/>
              </w:rPr>
              <w:t>IF APPLICABLE:</w:t>
            </w:r>
            <w:r w:rsidRPr="00B61DA0">
              <w:rPr>
                <w:rFonts w:eastAsia="Times New Roman" w:cs="Calibri"/>
                <w:color w:val="000000"/>
                <w:shd w:val="clear" w:color="auto" w:fill="C0C0C0"/>
              </w:rPr>
              <w:t xml:space="preserve"> Cost Share Source(s)</w:t>
            </w:r>
            <w:r w:rsidRPr="00B61DA0">
              <w:rPr>
                <w:rFonts w:eastAsia="Times New Roman" w:cs="Calibri"/>
                <w:color w:val="000000"/>
              </w:rPr>
              <w:t> </w:t>
            </w:r>
          </w:p>
        </w:tc>
        <w:tc>
          <w:tcPr>
            <w:tcW w:w="5340" w:type="dxa"/>
            <w:tcBorders>
              <w:top w:val="single" w:sz="6" w:space="0" w:color="auto"/>
              <w:left w:val="single" w:sz="6" w:space="0" w:color="auto"/>
              <w:bottom w:val="single" w:sz="6" w:space="0" w:color="auto"/>
              <w:right w:val="single" w:sz="6" w:space="0" w:color="auto"/>
            </w:tcBorders>
            <w:hideMark/>
          </w:tcPr>
          <w:p w14:paraId="6EED9A34" w14:textId="77777777" w:rsidR="00F26A88" w:rsidRPr="00B61DA0" w:rsidRDefault="00F26A88" w:rsidP="003C5891">
            <w:pPr>
              <w:textAlignment w:val="baseline"/>
              <w:rPr>
                <w:rFonts w:ascii="Times New Roman" w:eastAsia="Times New Roman" w:hAnsi="Times New Roman"/>
              </w:rPr>
            </w:pPr>
            <w:r w:rsidRPr="00B61DA0">
              <w:rPr>
                <w:rFonts w:eastAsia="Times New Roman" w:cs="Calibri"/>
                <w:color w:val="000000"/>
              </w:rPr>
              <w:t> </w:t>
            </w:r>
            <w:r w:rsidRPr="00B61DA0">
              <w:rPr>
                <w:rFonts w:eastAsia="Times New Roman" w:cs="Calibri"/>
                <w:i/>
                <w:iCs/>
                <w:color w:val="000000"/>
              </w:rPr>
              <w:t>I.e. Investors, in-kind, labor, cash, etc. Please include names of entities contributing to each type of cost share, amounts for each</w:t>
            </w:r>
            <w:r w:rsidRPr="00B61DA0">
              <w:rPr>
                <w:rFonts w:eastAsia="Times New Roman" w:cs="Calibri"/>
                <w:color w:val="000000"/>
              </w:rPr>
              <w:t> </w:t>
            </w:r>
          </w:p>
        </w:tc>
      </w:tr>
    </w:tbl>
    <w:p w14:paraId="6FD2411E"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 </w:t>
      </w:r>
    </w:p>
    <w:p w14:paraId="70190DF0"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sz w:val="20"/>
          <w:szCs w:val="20"/>
        </w:rPr>
        <w:t>This Certification is subject to the Agreement by and between Grantee and MassCEC. By signing below, the undersigned certifies that:  </w:t>
      </w:r>
    </w:p>
    <w:p w14:paraId="0C389BB7" w14:textId="77777777" w:rsidR="00F26A88" w:rsidRPr="00B61DA0" w:rsidRDefault="00F26A88" w:rsidP="00F26A88">
      <w:pPr>
        <w:numPr>
          <w:ilvl w:val="0"/>
          <w:numId w:val="59"/>
        </w:numPr>
        <w:ind w:left="1080" w:firstLine="0"/>
        <w:textAlignment w:val="baseline"/>
        <w:rPr>
          <w:rFonts w:eastAsia="Times New Roman" w:cs="Calibri"/>
          <w:sz w:val="20"/>
          <w:szCs w:val="20"/>
        </w:rPr>
      </w:pPr>
      <w:r w:rsidRPr="00B61DA0">
        <w:rPr>
          <w:rFonts w:eastAsia="Times New Roman" w:cs="Calibri"/>
          <w:sz w:val="20"/>
          <w:szCs w:val="20"/>
        </w:rPr>
        <w:t xml:space="preserve">They are authorized to sign on behalf of </w:t>
      </w:r>
      <w:proofErr w:type="gramStart"/>
      <w:r w:rsidRPr="00B61DA0">
        <w:rPr>
          <w:rFonts w:eastAsia="Times New Roman" w:cs="Calibri"/>
          <w:sz w:val="20"/>
          <w:szCs w:val="20"/>
        </w:rPr>
        <w:t>Grantee;</w:t>
      </w:r>
      <w:proofErr w:type="gramEnd"/>
      <w:r w:rsidRPr="00B61DA0">
        <w:rPr>
          <w:rFonts w:eastAsia="Times New Roman" w:cs="Calibri"/>
          <w:sz w:val="20"/>
          <w:szCs w:val="20"/>
        </w:rPr>
        <w:t> </w:t>
      </w:r>
    </w:p>
    <w:p w14:paraId="72BA61C4" w14:textId="77777777" w:rsidR="00F26A88" w:rsidRPr="00B61DA0" w:rsidRDefault="00F26A88" w:rsidP="00F26A88">
      <w:pPr>
        <w:numPr>
          <w:ilvl w:val="0"/>
          <w:numId w:val="60"/>
        </w:numPr>
        <w:ind w:left="1080" w:firstLine="0"/>
        <w:textAlignment w:val="baseline"/>
        <w:rPr>
          <w:rFonts w:eastAsia="Times New Roman" w:cs="Calibri"/>
          <w:sz w:val="20"/>
          <w:szCs w:val="20"/>
        </w:rPr>
      </w:pPr>
      <w:r w:rsidRPr="00B61DA0">
        <w:rPr>
          <w:rFonts w:eastAsia="Times New Roman" w:cs="Calibri"/>
          <w:sz w:val="20"/>
          <w:szCs w:val="20"/>
        </w:rPr>
        <w:t>MassCEC, pursuant to Section 11 of the Agreement, has the right to audit records to confirm the use of funds is consistent with the Grant requirements and may do so at any time in compliance with the terms of the Agreement; and </w:t>
      </w:r>
    </w:p>
    <w:p w14:paraId="7345956F" w14:textId="77777777" w:rsidR="00F26A88" w:rsidRPr="00B61DA0" w:rsidRDefault="00F26A88" w:rsidP="00F26A88">
      <w:pPr>
        <w:numPr>
          <w:ilvl w:val="0"/>
          <w:numId w:val="61"/>
        </w:numPr>
        <w:ind w:left="1080" w:firstLine="0"/>
        <w:textAlignment w:val="baseline"/>
        <w:rPr>
          <w:rFonts w:eastAsia="Times New Roman" w:cs="Calibri"/>
          <w:sz w:val="20"/>
          <w:szCs w:val="20"/>
        </w:rPr>
      </w:pPr>
      <w:r w:rsidRPr="00B61DA0">
        <w:rPr>
          <w:rFonts w:eastAsia="Times New Roman" w:cs="Calibri"/>
          <w:sz w:val="20"/>
          <w:szCs w:val="20"/>
        </w:rPr>
        <w:t>Grantee has used and/or will use all Grant funds for the Project. </w:t>
      </w:r>
    </w:p>
    <w:p w14:paraId="4F82BFA1" w14:textId="77777777" w:rsidR="00F26A88" w:rsidRPr="00B61DA0" w:rsidRDefault="00F26A88" w:rsidP="00F26A88">
      <w:pPr>
        <w:ind w:left="720"/>
        <w:textAlignment w:val="baseline"/>
        <w:rPr>
          <w:rFonts w:ascii="Segoe UI" w:eastAsia="Times New Roman" w:hAnsi="Segoe UI" w:cs="Segoe UI"/>
          <w:sz w:val="18"/>
          <w:szCs w:val="18"/>
        </w:rPr>
      </w:pPr>
      <w:r w:rsidRPr="00B61DA0">
        <w:rPr>
          <w:rFonts w:eastAsia="Times New Roman" w:cs="Calibri"/>
          <w:sz w:val="20"/>
          <w:szCs w:val="20"/>
        </w:rPr>
        <w:t> </w:t>
      </w:r>
    </w:p>
    <w:p w14:paraId="65FE6A83"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By: _____________________________________________________ </w:t>
      </w:r>
    </w:p>
    <w:p w14:paraId="6C491A6C" w14:textId="77777777" w:rsidR="00F26A88" w:rsidRPr="00B61DA0" w:rsidRDefault="00F26A88" w:rsidP="00F26A88">
      <w:pPr>
        <w:ind w:firstLine="720"/>
        <w:textAlignment w:val="baseline"/>
        <w:rPr>
          <w:rFonts w:ascii="Segoe UI" w:eastAsia="Times New Roman" w:hAnsi="Segoe UI" w:cs="Segoe UI"/>
          <w:sz w:val="18"/>
          <w:szCs w:val="18"/>
        </w:rPr>
      </w:pPr>
      <w:r w:rsidRPr="00B61DA0">
        <w:rPr>
          <w:rFonts w:eastAsia="Times New Roman" w:cs="Calibri"/>
        </w:rPr>
        <w:t>(Signature of Authorized Representative) </w:t>
      </w:r>
    </w:p>
    <w:p w14:paraId="4B87A495"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 </w:t>
      </w:r>
    </w:p>
    <w:p w14:paraId="2DC1D201"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Name___________________________________________________ </w:t>
      </w:r>
    </w:p>
    <w:p w14:paraId="7FA23D16"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Title____________________________________________________ </w:t>
      </w:r>
    </w:p>
    <w:p w14:paraId="0E0E7533" w14:textId="77777777" w:rsidR="00F26A88" w:rsidRPr="00B61DA0" w:rsidRDefault="00F26A88" w:rsidP="00F26A88">
      <w:pPr>
        <w:textAlignment w:val="baseline"/>
        <w:rPr>
          <w:rFonts w:ascii="Segoe UI" w:eastAsia="Times New Roman" w:hAnsi="Segoe UI" w:cs="Segoe UI"/>
          <w:sz w:val="18"/>
          <w:szCs w:val="18"/>
        </w:rPr>
      </w:pPr>
      <w:r w:rsidRPr="00B61DA0">
        <w:rPr>
          <w:rFonts w:eastAsia="Times New Roman" w:cs="Calibri"/>
        </w:rPr>
        <w:t>Date____________________________________________________ </w:t>
      </w:r>
    </w:p>
    <w:p w14:paraId="30D23D40" w14:textId="77777777" w:rsidR="00E950FC" w:rsidRDefault="00E950FC" w:rsidP="00E950FC">
      <w:pPr>
        <w:textAlignment w:val="baseline"/>
        <w:rPr>
          <w:rFonts w:ascii="Segoe UI" w:eastAsia="Times New Roman" w:hAnsi="Segoe UI" w:cs="Segoe UI"/>
          <w:sz w:val="18"/>
          <w:szCs w:val="18"/>
        </w:rPr>
      </w:pPr>
    </w:p>
    <w:p w14:paraId="190834A1" w14:textId="77777777" w:rsidR="00E950FC" w:rsidRDefault="00E950FC" w:rsidP="00E950FC">
      <w:pPr>
        <w:textAlignment w:val="baseline"/>
        <w:rPr>
          <w:rFonts w:ascii="Segoe UI" w:eastAsia="Times New Roman" w:hAnsi="Segoe UI" w:cs="Segoe UI"/>
          <w:sz w:val="18"/>
          <w:szCs w:val="18"/>
        </w:rPr>
      </w:pPr>
    </w:p>
    <w:p w14:paraId="03C8BD66" w14:textId="77777777" w:rsidR="00E950FC" w:rsidRDefault="00E950FC" w:rsidP="00E950FC">
      <w:pPr>
        <w:textAlignment w:val="baseline"/>
        <w:rPr>
          <w:rFonts w:ascii="Segoe UI" w:eastAsia="Times New Roman" w:hAnsi="Segoe UI" w:cs="Segoe UI"/>
          <w:sz w:val="18"/>
          <w:szCs w:val="18"/>
        </w:rPr>
      </w:pPr>
    </w:p>
    <w:p w14:paraId="553CB50A" w14:textId="77777777" w:rsidR="00E950FC" w:rsidRDefault="00E950FC" w:rsidP="00E950FC">
      <w:pPr>
        <w:textAlignment w:val="baseline"/>
        <w:rPr>
          <w:rFonts w:ascii="Segoe UI" w:eastAsia="Times New Roman" w:hAnsi="Segoe UI" w:cs="Segoe UI"/>
          <w:sz w:val="18"/>
          <w:szCs w:val="18"/>
        </w:rPr>
      </w:pPr>
    </w:p>
    <w:p w14:paraId="58A5B356" w14:textId="77777777" w:rsidR="00E950FC" w:rsidRDefault="00E950FC" w:rsidP="00E950FC">
      <w:pPr>
        <w:textAlignment w:val="baseline"/>
        <w:rPr>
          <w:rFonts w:ascii="Segoe UI" w:eastAsia="Times New Roman" w:hAnsi="Segoe UI" w:cs="Segoe UI"/>
          <w:sz w:val="18"/>
          <w:szCs w:val="18"/>
        </w:rPr>
      </w:pPr>
    </w:p>
    <w:p w14:paraId="43E01278" w14:textId="77777777" w:rsidR="00E950FC" w:rsidRDefault="00E950FC" w:rsidP="00E950FC">
      <w:pPr>
        <w:textAlignment w:val="baseline"/>
        <w:rPr>
          <w:rFonts w:ascii="Segoe UI" w:eastAsia="Times New Roman" w:hAnsi="Segoe UI" w:cs="Segoe UI"/>
          <w:sz w:val="18"/>
          <w:szCs w:val="18"/>
        </w:rPr>
      </w:pPr>
    </w:p>
    <w:p w14:paraId="01E56F5E" w14:textId="77777777" w:rsidR="00E950FC" w:rsidRDefault="00E950FC" w:rsidP="00E950FC">
      <w:pPr>
        <w:textAlignment w:val="baseline"/>
        <w:rPr>
          <w:rFonts w:ascii="Segoe UI" w:eastAsia="Times New Roman" w:hAnsi="Segoe UI" w:cs="Segoe UI"/>
          <w:sz w:val="18"/>
          <w:szCs w:val="18"/>
        </w:rPr>
      </w:pPr>
    </w:p>
    <w:p w14:paraId="39B14EB6" w14:textId="77777777" w:rsidR="00E950FC" w:rsidRDefault="00E950FC" w:rsidP="00E950FC">
      <w:pPr>
        <w:textAlignment w:val="baseline"/>
        <w:rPr>
          <w:rFonts w:ascii="Segoe UI" w:eastAsia="Times New Roman" w:hAnsi="Segoe UI" w:cs="Segoe UI"/>
          <w:sz w:val="18"/>
          <w:szCs w:val="18"/>
        </w:rPr>
      </w:pPr>
    </w:p>
    <w:p w14:paraId="728F1CE5" w14:textId="77777777" w:rsidR="00E950FC" w:rsidRDefault="00E950FC" w:rsidP="00E950FC">
      <w:pPr>
        <w:textAlignment w:val="baseline"/>
        <w:rPr>
          <w:rFonts w:ascii="Segoe UI" w:eastAsia="Times New Roman" w:hAnsi="Segoe UI" w:cs="Segoe UI"/>
          <w:sz w:val="18"/>
          <w:szCs w:val="18"/>
        </w:rPr>
      </w:pPr>
    </w:p>
    <w:p w14:paraId="2DC13459" w14:textId="77777777" w:rsidR="00E950FC" w:rsidRDefault="00E950FC" w:rsidP="00E950FC">
      <w:pPr>
        <w:textAlignment w:val="baseline"/>
        <w:rPr>
          <w:rFonts w:ascii="Segoe UI" w:eastAsia="Times New Roman" w:hAnsi="Segoe UI" w:cs="Segoe UI"/>
          <w:sz w:val="18"/>
          <w:szCs w:val="18"/>
        </w:rPr>
      </w:pPr>
    </w:p>
    <w:p w14:paraId="08782AE1" w14:textId="77777777" w:rsidR="00E950FC" w:rsidRDefault="00E950FC" w:rsidP="00E950FC">
      <w:pPr>
        <w:textAlignment w:val="baseline"/>
        <w:rPr>
          <w:rFonts w:ascii="Segoe UI" w:eastAsia="Times New Roman" w:hAnsi="Segoe UI" w:cs="Segoe UI"/>
          <w:sz w:val="18"/>
          <w:szCs w:val="18"/>
        </w:rPr>
      </w:pPr>
    </w:p>
    <w:p w14:paraId="49F6FCF0" w14:textId="77777777" w:rsidR="00E950FC" w:rsidRDefault="00E950FC" w:rsidP="00E950FC">
      <w:pPr>
        <w:textAlignment w:val="baseline"/>
        <w:rPr>
          <w:rFonts w:ascii="Segoe UI" w:eastAsia="Times New Roman" w:hAnsi="Segoe UI" w:cs="Segoe UI"/>
          <w:sz w:val="18"/>
          <w:szCs w:val="18"/>
        </w:rPr>
      </w:pPr>
    </w:p>
    <w:p w14:paraId="5D25F275" w14:textId="77777777" w:rsidR="00E950FC" w:rsidRDefault="00E950FC" w:rsidP="00E950FC">
      <w:pPr>
        <w:textAlignment w:val="baseline"/>
        <w:rPr>
          <w:rFonts w:ascii="Segoe UI" w:eastAsia="Times New Roman" w:hAnsi="Segoe UI" w:cs="Segoe UI"/>
          <w:sz w:val="18"/>
          <w:szCs w:val="18"/>
        </w:rPr>
      </w:pPr>
    </w:p>
    <w:p w14:paraId="344154C2" w14:textId="77777777" w:rsidR="00E950FC" w:rsidRDefault="00E950FC" w:rsidP="00E950FC">
      <w:pPr>
        <w:textAlignment w:val="baseline"/>
        <w:rPr>
          <w:rFonts w:ascii="Segoe UI" w:eastAsia="Times New Roman" w:hAnsi="Segoe UI" w:cs="Segoe UI"/>
          <w:sz w:val="18"/>
          <w:szCs w:val="18"/>
        </w:rPr>
      </w:pPr>
    </w:p>
    <w:p w14:paraId="435F7A30" w14:textId="77777777" w:rsidR="00E950FC" w:rsidRDefault="00E950FC" w:rsidP="00E950FC">
      <w:pPr>
        <w:textAlignment w:val="baseline"/>
        <w:rPr>
          <w:rFonts w:ascii="Segoe UI" w:eastAsia="Times New Roman" w:hAnsi="Segoe UI" w:cs="Segoe UI"/>
          <w:sz w:val="18"/>
          <w:szCs w:val="18"/>
        </w:rPr>
      </w:pPr>
    </w:p>
    <w:p w14:paraId="2F00DA3E" w14:textId="77777777" w:rsidR="00E950FC" w:rsidRDefault="00E950FC" w:rsidP="00E950FC">
      <w:pPr>
        <w:textAlignment w:val="baseline"/>
        <w:rPr>
          <w:rFonts w:ascii="Segoe UI" w:eastAsia="Times New Roman" w:hAnsi="Segoe UI" w:cs="Segoe UI"/>
          <w:sz w:val="18"/>
          <w:szCs w:val="18"/>
        </w:rPr>
      </w:pPr>
    </w:p>
    <w:p w14:paraId="28D31F17" w14:textId="77777777" w:rsidR="00E950FC" w:rsidRDefault="00E950FC" w:rsidP="00E950FC">
      <w:pPr>
        <w:textAlignment w:val="baseline"/>
        <w:rPr>
          <w:rFonts w:ascii="Segoe UI" w:eastAsia="Times New Roman" w:hAnsi="Segoe UI" w:cs="Segoe UI"/>
          <w:sz w:val="18"/>
          <w:szCs w:val="18"/>
        </w:rPr>
      </w:pPr>
    </w:p>
    <w:p w14:paraId="0D9D861C" w14:textId="77777777" w:rsidR="00E950FC" w:rsidRDefault="00E950FC" w:rsidP="00E950FC">
      <w:pPr>
        <w:textAlignment w:val="baseline"/>
        <w:rPr>
          <w:rFonts w:ascii="Segoe UI" w:eastAsia="Times New Roman" w:hAnsi="Segoe UI" w:cs="Segoe UI"/>
          <w:sz w:val="18"/>
          <w:szCs w:val="18"/>
        </w:rPr>
      </w:pPr>
    </w:p>
    <w:p w14:paraId="1F3AA4EE" w14:textId="77777777" w:rsidR="00E950FC" w:rsidRDefault="00E950FC" w:rsidP="00E950FC">
      <w:pPr>
        <w:textAlignment w:val="baseline"/>
        <w:rPr>
          <w:rFonts w:ascii="Segoe UI" w:eastAsia="Times New Roman" w:hAnsi="Segoe UI" w:cs="Segoe UI"/>
          <w:sz w:val="18"/>
          <w:szCs w:val="18"/>
        </w:rPr>
      </w:pPr>
    </w:p>
    <w:p w14:paraId="4015A040" w14:textId="77777777" w:rsidR="00E950FC" w:rsidRDefault="00E950FC" w:rsidP="00E950FC">
      <w:pPr>
        <w:textAlignment w:val="baseline"/>
        <w:rPr>
          <w:rFonts w:ascii="Segoe UI" w:eastAsia="Times New Roman" w:hAnsi="Segoe UI" w:cs="Segoe UI"/>
          <w:sz w:val="18"/>
          <w:szCs w:val="18"/>
        </w:rPr>
      </w:pPr>
    </w:p>
    <w:p w14:paraId="21EF348B" w14:textId="26204C23" w:rsidR="00F26A88" w:rsidRDefault="00F26A88" w:rsidP="00E950FC">
      <w:pPr>
        <w:jc w:val="center"/>
        <w:textAlignment w:val="baseline"/>
        <w:rPr>
          <w:rFonts w:eastAsia="Calibri" w:cs="Calibri"/>
          <w:color w:val="000000" w:themeColor="text1"/>
        </w:rPr>
      </w:pPr>
      <w:r w:rsidRPr="65BC82A2">
        <w:rPr>
          <w:rFonts w:eastAsia="Calibri" w:cs="Calibri"/>
          <w:b/>
          <w:bCs/>
          <w:color w:val="000000" w:themeColor="text1"/>
        </w:rPr>
        <w:lastRenderedPageBreak/>
        <w:t>Attachment 3 – ACH Enrollment Form</w:t>
      </w:r>
    </w:p>
    <w:p w14:paraId="70BF89A4" w14:textId="77777777" w:rsidR="00F26A88" w:rsidRDefault="00F26A88" w:rsidP="00F26A88">
      <w:pPr>
        <w:jc w:val="center"/>
        <w:textAlignment w:val="baseline"/>
        <w:rPr>
          <w:rFonts w:eastAsia="Calibri" w:cs="Calibri"/>
          <w:color w:val="000000" w:themeColor="text1"/>
        </w:rPr>
      </w:pPr>
      <w:r w:rsidRPr="65BC82A2">
        <w:rPr>
          <w:rFonts w:eastAsia="Calibri" w:cs="Calibri"/>
          <w:b/>
          <w:bCs/>
          <w:color w:val="000000" w:themeColor="text1"/>
        </w:rPr>
        <w:t xml:space="preserve">Please submit completed form to </w:t>
      </w:r>
      <w:hyperlink r:id="rId30" w:history="1">
        <w:r w:rsidRPr="65BC82A2">
          <w:rPr>
            <w:rStyle w:val="Hyperlink"/>
            <w:rFonts w:eastAsia="Calibri" w:cs="Calibri"/>
            <w:b/>
            <w:bCs/>
          </w:rPr>
          <w:t>AP@masscec.com</w:t>
        </w:r>
      </w:hyperlink>
    </w:p>
    <w:p w14:paraId="7F104DEA" w14:textId="77777777" w:rsidR="00F26A88" w:rsidRDefault="00F26A88" w:rsidP="00F26A88">
      <w:pPr>
        <w:jc w:val="center"/>
        <w:textAlignment w:val="baseline"/>
        <w:rPr>
          <w:rFonts w:eastAsia="Calibri" w:cs="Calibri"/>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7"/>
        <w:gridCol w:w="3125"/>
        <w:gridCol w:w="3118"/>
      </w:tblGrid>
      <w:tr w:rsidR="00F26A88" w14:paraId="5A91AF93" w14:textId="77777777" w:rsidTr="003C5891">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89F53B" w14:textId="77777777" w:rsidR="00F26A88" w:rsidRDefault="00F26A88" w:rsidP="003C5891">
            <w:pPr>
              <w:rPr>
                <w:rFonts w:eastAsia="Calibri" w:cs="Calibri"/>
              </w:rPr>
            </w:pPr>
            <w:r w:rsidRPr="65BC82A2">
              <w:rPr>
                <w:rFonts w:eastAsia="Calibri" w:cs="Calibri"/>
                <w:b/>
                <w:bCs/>
              </w:rPr>
              <w:t>Part I: Reason for Submission</w:t>
            </w:r>
          </w:p>
        </w:tc>
      </w:tr>
      <w:tr w:rsidR="00F26A88" w14:paraId="3D22BA90" w14:textId="77777777" w:rsidTr="003C5891">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22097DC2" w14:textId="77777777" w:rsidR="00F26A88" w:rsidRDefault="00F26A88" w:rsidP="003C5891">
            <w:pPr>
              <w:rPr>
                <w:rFonts w:eastAsia="Calibri" w:cs="Calibri"/>
              </w:rPr>
            </w:pPr>
            <w:r w:rsidRPr="65BC82A2">
              <w:rPr>
                <w:rFonts w:eastAsia="Calibri" w:cs="Calibri"/>
              </w:rPr>
              <w:t>□ New Enrollment</w:t>
            </w:r>
          </w:p>
        </w:tc>
        <w:tc>
          <w:tcPr>
            <w:tcW w:w="3125" w:type="dxa"/>
            <w:tcBorders>
              <w:top w:val="nil"/>
              <w:left w:val="nil"/>
              <w:bottom w:val="single" w:sz="6" w:space="0" w:color="000000" w:themeColor="text1"/>
              <w:right w:val="nil"/>
            </w:tcBorders>
            <w:tcMar>
              <w:left w:w="105" w:type="dxa"/>
              <w:right w:w="105" w:type="dxa"/>
            </w:tcMar>
          </w:tcPr>
          <w:p w14:paraId="612A4FC5" w14:textId="77777777" w:rsidR="00F26A88" w:rsidRDefault="00F26A88" w:rsidP="003C5891">
            <w:pPr>
              <w:rPr>
                <w:rFonts w:eastAsia="Calibri" w:cs="Calibri"/>
              </w:rPr>
            </w:pPr>
            <w:r w:rsidRPr="65BC82A2">
              <w:rPr>
                <w:rFonts w:eastAsia="Calibri" w:cs="Calibri"/>
              </w:rPr>
              <w:t>□ Change Enrollment</w:t>
            </w:r>
          </w:p>
        </w:tc>
        <w:tc>
          <w:tcPr>
            <w:tcW w:w="3118" w:type="dxa"/>
            <w:tcBorders>
              <w:top w:val="nil"/>
              <w:left w:val="nil"/>
              <w:bottom w:val="single" w:sz="6" w:space="0" w:color="000000" w:themeColor="text1"/>
              <w:right w:val="single" w:sz="6" w:space="0" w:color="000000" w:themeColor="text1"/>
            </w:tcBorders>
            <w:tcMar>
              <w:left w:w="105" w:type="dxa"/>
              <w:right w:w="105" w:type="dxa"/>
            </w:tcMar>
          </w:tcPr>
          <w:p w14:paraId="2F431FAB" w14:textId="77777777" w:rsidR="00F26A88" w:rsidRDefault="00F26A88" w:rsidP="003C5891">
            <w:pPr>
              <w:rPr>
                <w:rFonts w:eastAsia="Calibri" w:cs="Calibri"/>
              </w:rPr>
            </w:pPr>
            <w:r w:rsidRPr="65BC82A2">
              <w:rPr>
                <w:rFonts w:eastAsia="Calibri" w:cs="Calibri"/>
              </w:rPr>
              <w:t>□ Cancel Enrollment</w:t>
            </w:r>
          </w:p>
        </w:tc>
      </w:tr>
      <w:tr w:rsidR="00F26A88" w14:paraId="2088116C" w14:textId="77777777" w:rsidTr="003C5891">
        <w:trPr>
          <w:trHeight w:val="300"/>
        </w:trPr>
        <w:tc>
          <w:tcPr>
            <w:tcW w:w="3117"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785BFF2D" w14:textId="77777777" w:rsidR="00F26A88" w:rsidRDefault="00F26A88" w:rsidP="003C5891">
            <w:pPr>
              <w:rPr>
                <w:rFonts w:eastAsia="Calibri" w:cs="Calibri"/>
              </w:rPr>
            </w:pPr>
            <w:r w:rsidRPr="65BC82A2">
              <w:rPr>
                <w:rFonts w:eastAsia="Calibri" w:cs="Calibri"/>
              </w:rPr>
              <w:t>Document Included</w:t>
            </w:r>
          </w:p>
          <w:p w14:paraId="7C594B85" w14:textId="77777777" w:rsidR="00F26A88" w:rsidRDefault="00F26A88" w:rsidP="003C5891">
            <w:pPr>
              <w:spacing w:before="18"/>
              <w:rPr>
                <w:rFonts w:eastAsia="Calibri" w:cs="Calibri"/>
              </w:rPr>
            </w:pPr>
            <w:r w:rsidRPr="65BC82A2">
              <w:rPr>
                <w:rFonts w:eastAsia="Calibri" w:cs="Calibri"/>
              </w:rPr>
              <w:t>□ Voided Check</w:t>
            </w:r>
          </w:p>
        </w:tc>
        <w:tc>
          <w:tcPr>
            <w:tcW w:w="3125" w:type="dxa"/>
            <w:tcBorders>
              <w:top w:val="single" w:sz="6" w:space="0" w:color="000000" w:themeColor="text1"/>
              <w:left w:val="nil"/>
              <w:bottom w:val="single" w:sz="6" w:space="0" w:color="000000" w:themeColor="text1"/>
              <w:right w:val="nil"/>
            </w:tcBorders>
            <w:tcMar>
              <w:left w:w="105" w:type="dxa"/>
              <w:right w:w="105" w:type="dxa"/>
            </w:tcMar>
          </w:tcPr>
          <w:p w14:paraId="08B315FF" w14:textId="77777777" w:rsidR="00F26A88" w:rsidRDefault="00F26A88" w:rsidP="003C5891">
            <w:pPr>
              <w:spacing w:before="6"/>
              <w:rPr>
                <w:rFonts w:ascii="Times New Roman" w:eastAsia="Times New Roman" w:hAnsi="Times New Roman"/>
              </w:rPr>
            </w:pPr>
            <w:r w:rsidRPr="65BC82A2">
              <w:rPr>
                <w:rFonts w:ascii="Times New Roman" w:eastAsia="Times New Roman" w:hAnsi="Times New Roman"/>
              </w:rPr>
              <w:t xml:space="preserve"> </w:t>
            </w:r>
          </w:p>
          <w:p w14:paraId="595F81AC" w14:textId="77777777" w:rsidR="00F26A88" w:rsidRDefault="00F26A88" w:rsidP="003C5891">
            <w:pPr>
              <w:rPr>
                <w:rFonts w:eastAsia="Calibri" w:cs="Calibri"/>
              </w:rPr>
            </w:pPr>
            <w:r w:rsidRPr="65BC82A2">
              <w:rPr>
                <w:rFonts w:eastAsia="Calibri" w:cs="Calibri"/>
              </w:rPr>
              <w:t>□ Bank Letter</w:t>
            </w:r>
          </w:p>
        </w:tc>
        <w:tc>
          <w:tcPr>
            <w:tcW w:w="3118"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FFE7981" w14:textId="77777777" w:rsidR="00F26A88" w:rsidRDefault="00F26A88" w:rsidP="003C5891">
            <w:pPr>
              <w:rPr>
                <w:rFonts w:ascii="Times New Roman" w:eastAsia="Times New Roman" w:hAnsi="Times New Roman"/>
                <w:sz w:val="20"/>
                <w:szCs w:val="20"/>
              </w:rPr>
            </w:pPr>
            <w:r w:rsidRPr="65BC82A2">
              <w:rPr>
                <w:rFonts w:ascii="Times New Roman" w:eastAsia="Times New Roman" w:hAnsi="Times New Roman"/>
                <w:sz w:val="20"/>
                <w:szCs w:val="20"/>
              </w:rPr>
              <w:t xml:space="preserve"> </w:t>
            </w:r>
          </w:p>
        </w:tc>
      </w:tr>
    </w:tbl>
    <w:p w14:paraId="1F11219F" w14:textId="77777777" w:rsidR="00F26A88" w:rsidRDefault="00F26A88" w:rsidP="00F26A88">
      <w:pPr>
        <w:jc w:val="center"/>
        <w:textAlignment w:val="baseline"/>
        <w:rPr>
          <w:rFonts w:ascii="Times New Roman" w:eastAsia="Times New Roman" w:hAnsi="Times New Roman"/>
          <w:color w:val="000000" w:themeColor="text1"/>
          <w:sz w:val="23"/>
          <w:szCs w:val="23"/>
        </w:rPr>
      </w:pPr>
      <w:r w:rsidRPr="65BC82A2">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F26A88" w14:paraId="0D5A1CA5"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438BE1" w14:textId="77777777" w:rsidR="00F26A88" w:rsidRDefault="00F26A88" w:rsidP="003C5891">
            <w:pPr>
              <w:rPr>
                <w:rFonts w:eastAsia="Calibri" w:cs="Calibri"/>
              </w:rPr>
            </w:pPr>
            <w:r w:rsidRPr="65BC82A2">
              <w:rPr>
                <w:rFonts w:eastAsia="Calibri" w:cs="Calibri"/>
                <w:b/>
                <w:bCs/>
              </w:rPr>
              <w:t>Part II: Account Holder Information</w:t>
            </w:r>
          </w:p>
        </w:tc>
      </w:tr>
      <w:tr w:rsidR="00F26A88" w14:paraId="6C7D6D79"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099A9D" w14:textId="77777777" w:rsidR="00F26A88" w:rsidRDefault="00F26A88" w:rsidP="003C5891">
            <w:pPr>
              <w:rPr>
                <w:rFonts w:eastAsia="Calibri" w:cs="Calibri"/>
              </w:rPr>
            </w:pPr>
            <w:r w:rsidRPr="65BC82A2">
              <w:rPr>
                <w:rFonts w:eastAsia="Calibri" w:cs="Calibri"/>
              </w:rPr>
              <w:t>Account Holder Legal Name</w:t>
            </w:r>
          </w:p>
        </w:tc>
      </w:tr>
      <w:tr w:rsidR="00F26A88" w14:paraId="2B2ED603"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DD9F23" w14:textId="77777777" w:rsidR="00F26A88" w:rsidRDefault="00F26A88" w:rsidP="003C5891">
            <w:pPr>
              <w:rPr>
                <w:rFonts w:eastAsia="Calibri" w:cs="Calibri"/>
              </w:rPr>
            </w:pPr>
            <w:r w:rsidRPr="65BC82A2">
              <w:rPr>
                <w:rFonts w:eastAsia="Calibri" w:cs="Calibri"/>
              </w:rPr>
              <w:t>dba Name</w:t>
            </w:r>
          </w:p>
        </w:tc>
      </w:tr>
      <w:tr w:rsidR="00F26A88" w14:paraId="7399465E"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4F1D4" w14:textId="77777777" w:rsidR="00F26A88" w:rsidRDefault="00F26A88" w:rsidP="003C5891">
            <w:pPr>
              <w:rPr>
                <w:rFonts w:eastAsia="Calibri" w:cs="Calibri"/>
              </w:rPr>
            </w:pPr>
            <w:r w:rsidRPr="65BC82A2">
              <w:rPr>
                <w:rFonts w:eastAsia="Calibri" w:cs="Calibri"/>
              </w:rPr>
              <w:t>Legal Address</w:t>
            </w:r>
          </w:p>
          <w:p w14:paraId="0A4E2976" w14:textId="77777777" w:rsidR="00F26A88" w:rsidRDefault="00F26A88" w:rsidP="003C5891">
            <w:pPr>
              <w:spacing w:before="18"/>
              <w:rPr>
                <w:rFonts w:eastAsia="Calibri" w:cs="Calibri"/>
              </w:rPr>
            </w:pPr>
            <w:r w:rsidRPr="65BC82A2">
              <w:rPr>
                <w:rFonts w:eastAsia="Calibri" w:cs="Calibri"/>
              </w:rPr>
              <w:t>Number, Street, Apartment/Suite Number</w:t>
            </w:r>
          </w:p>
        </w:tc>
      </w:tr>
      <w:tr w:rsidR="00F26A88" w14:paraId="1BEE2877"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2D6E52" w14:textId="77777777" w:rsidR="00F26A88" w:rsidRDefault="00F26A88" w:rsidP="003C5891">
            <w:pPr>
              <w:tabs>
                <w:tab w:val="left" w:pos="3099"/>
                <w:tab w:val="left" w:pos="5139"/>
              </w:tabs>
              <w:rPr>
                <w:rFonts w:eastAsia="Calibri" w:cs="Calibri"/>
              </w:rPr>
            </w:pPr>
            <w:r w:rsidRPr="65BC82A2">
              <w:rPr>
                <w:rFonts w:eastAsia="Calibri" w:cs="Calibri"/>
              </w:rPr>
              <w:t>City, State, Zip Code</w:t>
            </w:r>
          </w:p>
        </w:tc>
      </w:tr>
      <w:tr w:rsidR="00F26A88" w14:paraId="1E928BE5" w14:textId="77777777" w:rsidTr="003C5891">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932D8E" w14:textId="77777777" w:rsidR="00F26A88" w:rsidRDefault="00F26A88" w:rsidP="003C5891">
            <w:pPr>
              <w:rPr>
                <w:rFonts w:eastAsia="Calibri" w:cs="Calibri"/>
              </w:rPr>
            </w:pPr>
            <w:r w:rsidRPr="65BC82A2">
              <w:rPr>
                <w:rFonts w:eastAsia="Calibri" w:cs="Calibri"/>
              </w:rPr>
              <w:t>Account Holder Tax Identification Number</w:t>
            </w:r>
          </w:p>
          <w:p w14:paraId="1B476FA3" w14:textId="77777777" w:rsidR="00F26A88" w:rsidRDefault="00F26A88" w:rsidP="003C5891">
            <w:pPr>
              <w:ind w:left="1" w:hanging="1"/>
              <w:rPr>
                <w:rFonts w:eastAsia="Calibri" w:cs="Calibri"/>
              </w:rPr>
            </w:pPr>
            <w:r w:rsidRPr="65BC82A2">
              <w:rPr>
                <w:rFonts w:eastAsia="Calibri" w:cs="Calibri"/>
              </w:rPr>
              <w:t>Employer Identification Number (EIN) Social Security Number (SSN)</w:t>
            </w:r>
          </w:p>
        </w:tc>
      </w:tr>
    </w:tbl>
    <w:p w14:paraId="770D9533" w14:textId="77777777" w:rsidR="00F26A88" w:rsidRDefault="00F26A88" w:rsidP="00F26A88">
      <w:pPr>
        <w:spacing w:before="5"/>
        <w:jc w:val="center"/>
        <w:textAlignment w:val="baseline"/>
        <w:rPr>
          <w:rFonts w:ascii="Times New Roman" w:eastAsia="Times New Roman" w:hAnsi="Times New Roman"/>
          <w:color w:val="000000" w:themeColor="text1"/>
          <w:sz w:val="23"/>
          <w:szCs w:val="23"/>
        </w:rPr>
      </w:pPr>
      <w:r w:rsidRPr="65BC82A2">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10"/>
        <w:gridCol w:w="3110"/>
        <w:gridCol w:w="3110"/>
      </w:tblGrid>
      <w:tr w:rsidR="00F26A88" w:rsidRPr="00D31EFB" w14:paraId="2997F78D" w14:textId="77777777" w:rsidTr="003C5891">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21AA87" w14:textId="77777777" w:rsidR="00F26A88" w:rsidRPr="0069027C" w:rsidRDefault="00F26A88" w:rsidP="003C5891">
            <w:pPr>
              <w:rPr>
                <w:rFonts w:eastAsia="Calibri" w:cs="Calibri"/>
                <w:lang w:val="fr-FR"/>
              </w:rPr>
            </w:pPr>
            <w:r w:rsidRPr="0069027C">
              <w:rPr>
                <w:rFonts w:eastAsia="Calibri" w:cs="Calibri"/>
                <w:b/>
                <w:bCs/>
                <w:lang w:val="fr-FR"/>
              </w:rPr>
              <w:t xml:space="preserve">Part </w:t>
            </w:r>
            <w:proofErr w:type="gramStart"/>
            <w:r w:rsidRPr="0069027C">
              <w:rPr>
                <w:rFonts w:eastAsia="Calibri" w:cs="Calibri"/>
                <w:b/>
                <w:bCs/>
                <w:lang w:val="fr-FR"/>
              </w:rPr>
              <w:t>III:</w:t>
            </w:r>
            <w:proofErr w:type="gramEnd"/>
            <w:r w:rsidRPr="0069027C">
              <w:rPr>
                <w:rFonts w:eastAsia="Calibri" w:cs="Calibri"/>
                <w:b/>
                <w:bCs/>
                <w:lang w:val="fr-FR"/>
              </w:rPr>
              <w:t xml:space="preserve"> Financial Institution Information</w:t>
            </w:r>
          </w:p>
        </w:tc>
      </w:tr>
      <w:tr w:rsidR="00F26A88" w14:paraId="243B76A6" w14:textId="77777777" w:rsidTr="003C5891">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0B563" w14:textId="77777777" w:rsidR="00F26A88" w:rsidRDefault="00F26A88" w:rsidP="003C5891">
            <w:pPr>
              <w:rPr>
                <w:rFonts w:eastAsia="Calibri" w:cs="Calibri"/>
              </w:rPr>
            </w:pPr>
            <w:r w:rsidRPr="65BC82A2">
              <w:rPr>
                <w:rFonts w:eastAsia="Calibri" w:cs="Calibri"/>
              </w:rPr>
              <w:t>Financial Institution Name</w:t>
            </w:r>
          </w:p>
        </w:tc>
      </w:tr>
      <w:tr w:rsidR="00F26A88" w14:paraId="186CCE29" w14:textId="77777777" w:rsidTr="003C5891">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3966C" w14:textId="77777777" w:rsidR="00F26A88" w:rsidRDefault="00F26A88" w:rsidP="003C5891">
            <w:pPr>
              <w:rPr>
                <w:rFonts w:eastAsia="Calibri" w:cs="Calibri"/>
              </w:rPr>
            </w:pPr>
            <w:r w:rsidRPr="65BC82A2">
              <w:rPr>
                <w:rFonts w:eastAsia="Calibri" w:cs="Calibri"/>
              </w:rPr>
              <w:t>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3EE7816" w14:textId="77777777" w:rsidR="00F26A88" w:rsidRDefault="00F26A88" w:rsidP="003C5891">
            <w:pPr>
              <w:rPr>
                <w:rFonts w:eastAsia="Calibri" w:cs="Calibri"/>
              </w:rPr>
            </w:pPr>
            <w:r w:rsidRPr="65BC82A2">
              <w:rPr>
                <w:rFonts w:eastAsia="Calibri" w:cs="Calibri"/>
              </w:rPr>
              <w:t>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E81CF71" w14:textId="77777777" w:rsidR="00F26A88" w:rsidRDefault="00F26A88" w:rsidP="003C5891">
            <w:pPr>
              <w:rPr>
                <w:rFonts w:eastAsia="Calibri" w:cs="Calibri"/>
              </w:rPr>
            </w:pPr>
            <w:r w:rsidRPr="65BC82A2">
              <w:rPr>
                <w:rFonts w:eastAsia="Calibri" w:cs="Calibri"/>
              </w:rPr>
              <w:t>Account Type</w:t>
            </w:r>
          </w:p>
          <w:p w14:paraId="74FFE7CE" w14:textId="77777777" w:rsidR="00F26A88" w:rsidRDefault="00F26A88" w:rsidP="003C5891">
            <w:pPr>
              <w:tabs>
                <w:tab w:val="left" w:pos="3102"/>
              </w:tabs>
              <w:spacing w:before="18"/>
              <w:rPr>
                <w:rFonts w:eastAsia="Calibri" w:cs="Calibri"/>
              </w:rPr>
            </w:pPr>
            <w:r w:rsidRPr="65BC82A2">
              <w:rPr>
                <w:rFonts w:eastAsia="Calibri" w:cs="Calibri"/>
              </w:rPr>
              <w:t>□ Checking □ Savings</w:t>
            </w:r>
          </w:p>
        </w:tc>
      </w:tr>
      <w:tr w:rsidR="00F26A88" w14:paraId="75051073" w14:textId="77777777" w:rsidTr="003C5891">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2DCC58" w14:textId="77777777" w:rsidR="00F26A88" w:rsidRDefault="00F26A88" w:rsidP="003C5891">
            <w:pPr>
              <w:spacing w:before="18"/>
              <w:rPr>
                <w:rFonts w:eastAsia="Calibri" w:cs="Calibri"/>
              </w:rPr>
            </w:pPr>
            <w:r w:rsidRPr="65BC82A2">
              <w:rPr>
                <w:rFonts w:eastAsia="Calibri" w:cs="Calibri"/>
              </w:rPr>
              <w:t xml:space="preserve">If this is an Enrollment Modification, you must include your old financial institution </w:t>
            </w:r>
            <w:proofErr w:type="gramStart"/>
            <w:r w:rsidRPr="65BC82A2">
              <w:rPr>
                <w:rFonts w:eastAsia="Calibri" w:cs="Calibri"/>
              </w:rPr>
              <w:t>information</w:t>
            </w:r>
            <w:proofErr w:type="gramEnd"/>
            <w:r w:rsidRPr="65BC82A2">
              <w:rPr>
                <w:rFonts w:eastAsia="Calibri" w:cs="Calibri"/>
              </w:rPr>
              <w:t xml:space="preserve"> or your request will be returned.</w:t>
            </w:r>
          </w:p>
        </w:tc>
      </w:tr>
      <w:tr w:rsidR="00F26A88" w14:paraId="7FD62CA2" w14:textId="77777777" w:rsidTr="003C5891">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50CBA" w14:textId="77777777" w:rsidR="00F26A88" w:rsidRDefault="00F26A88" w:rsidP="003C5891">
            <w:pPr>
              <w:rPr>
                <w:rFonts w:eastAsia="Calibri" w:cs="Calibri"/>
              </w:rPr>
            </w:pPr>
            <w:r w:rsidRPr="65BC82A2">
              <w:rPr>
                <w:rFonts w:eastAsia="Calibri" w:cs="Calibri"/>
              </w:rPr>
              <w:t>Old Financial Institution Name</w:t>
            </w:r>
          </w:p>
        </w:tc>
      </w:tr>
      <w:tr w:rsidR="00F26A88" w14:paraId="5079E835" w14:textId="77777777" w:rsidTr="003C5891">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7B46B9" w14:textId="77777777" w:rsidR="00F26A88" w:rsidRDefault="00F26A88" w:rsidP="003C5891">
            <w:pPr>
              <w:rPr>
                <w:rFonts w:eastAsia="Calibri" w:cs="Calibri"/>
              </w:rPr>
            </w:pPr>
            <w:r w:rsidRPr="65BC82A2">
              <w:rPr>
                <w:rFonts w:eastAsia="Calibri" w:cs="Calibri"/>
              </w:rPr>
              <w:t>Old Routing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52551B6C" w14:textId="77777777" w:rsidR="00F26A88" w:rsidRDefault="00F26A88" w:rsidP="003C5891">
            <w:pPr>
              <w:rPr>
                <w:rFonts w:eastAsia="Calibri" w:cs="Calibri"/>
              </w:rPr>
            </w:pPr>
            <w:r w:rsidRPr="65BC82A2">
              <w:rPr>
                <w:rFonts w:eastAsia="Calibri" w:cs="Calibri"/>
              </w:rPr>
              <w:t>Old Account Number</w:t>
            </w:r>
          </w:p>
        </w:tc>
        <w:tc>
          <w:tcPr>
            <w:tcW w:w="311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609CD83" w14:textId="77777777" w:rsidR="00F26A88" w:rsidRDefault="00F26A88" w:rsidP="003C5891">
            <w:pPr>
              <w:rPr>
                <w:rFonts w:eastAsia="Calibri" w:cs="Calibri"/>
              </w:rPr>
            </w:pPr>
            <w:r w:rsidRPr="65BC82A2">
              <w:rPr>
                <w:rFonts w:eastAsia="Calibri" w:cs="Calibri"/>
              </w:rPr>
              <w:t>Old Account Type</w:t>
            </w:r>
          </w:p>
          <w:p w14:paraId="611DD4CF" w14:textId="77777777" w:rsidR="00F26A88" w:rsidRDefault="00F26A88" w:rsidP="003C5891">
            <w:pPr>
              <w:tabs>
                <w:tab w:val="left" w:pos="3098"/>
              </w:tabs>
              <w:spacing w:before="18"/>
              <w:rPr>
                <w:rFonts w:eastAsia="Calibri" w:cs="Calibri"/>
              </w:rPr>
            </w:pPr>
            <w:r w:rsidRPr="65BC82A2">
              <w:rPr>
                <w:rFonts w:eastAsia="Calibri" w:cs="Calibri"/>
              </w:rPr>
              <w:t>□ Checking □ Savings</w:t>
            </w:r>
          </w:p>
        </w:tc>
      </w:tr>
    </w:tbl>
    <w:p w14:paraId="6FCE1F61" w14:textId="77777777" w:rsidR="00F26A88" w:rsidRDefault="00F26A88" w:rsidP="00F26A88">
      <w:pPr>
        <w:spacing w:before="6"/>
        <w:jc w:val="center"/>
        <w:textAlignment w:val="baseline"/>
        <w:rPr>
          <w:rFonts w:ascii="Times New Roman" w:eastAsia="Times New Roman" w:hAnsi="Times New Roman"/>
          <w:color w:val="000000" w:themeColor="text1"/>
          <w:sz w:val="23"/>
          <w:szCs w:val="23"/>
        </w:rPr>
      </w:pPr>
      <w:r w:rsidRPr="65BC82A2">
        <w:rPr>
          <w:rFonts w:ascii="Times New Roman" w:eastAsia="Times New Roman" w:hAnsi="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00F26A88" w14:paraId="7DCF7C0F" w14:textId="77777777" w:rsidTr="003C5891">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6BC2E" w14:textId="77777777" w:rsidR="00F26A88" w:rsidRDefault="00F26A88" w:rsidP="003C5891">
            <w:pPr>
              <w:rPr>
                <w:rFonts w:eastAsia="Calibri" w:cs="Calibri"/>
              </w:rPr>
            </w:pPr>
            <w:r w:rsidRPr="65BC82A2">
              <w:rPr>
                <w:rFonts w:eastAsia="Calibri" w:cs="Calibri"/>
                <w:b/>
                <w:bCs/>
              </w:rPr>
              <w:t>Part IV: Vendor/Customer Information</w:t>
            </w:r>
          </w:p>
          <w:p w14:paraId="1EBE18F0" w14:textId="77777777" w:rsidR="00F26A88" w:rsidRDefault="00F26A88" w:rsidP="003C5891">
            <w:pPr>
              <w:spacing w:before="18" w:after="200"/>
              <w:rPr>
                <w:rFonts w:eastAsia="Calibri" w:cs="Calibri"/>
              </w:rPr>
            </w:pPr>
            <w:r w:rsidRPr="65BC82A2">
              <w:rPr>
                <w:rFonts w:eastAsia="Calibri" w:cs="Calibri"/>
              </w:rPr>
              <w:t>This is the person we will contact for any questions regarding this ACH Authorization</w:t>
            </w:r>
          </w:p>
        </w:tc>
      </w:tr>
      <w:tr w:rsidR="00F26A88" w14:paraId="787E0D87" w14:textId="77777777" w:rsidTr="003C5891">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75997" w14:textId="77777777" w:rsidR="00F26A88" w:rsidRDefault="00F26A88" w:rsidP="003C5891">
            <w:pPr>
              <w:rPr>
                <w:rFonts w:eastAsia="Calibri" w:cs="Calibri"/>
              </w:rPr>
            </w:pPr>
            <w:r w:rsidRPr="65BC82A2">
              <w:rPr>
                <w:rFonts w:eastAsia="Calibri" w:cs="Calibri"/>
              </w:rPr>
              <w:t>Contact Person's Name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F94BF5D" w14:textId="77777777" w:rsidR="00F26A88" w:rsidRDefault="00F26A88" w:rsidP="003C5891">
            <w:pPr>
              <w:rPr>
                <w:rFonts w:eastAsia="Calibri" w:cs="Calibri"/>
              </w:rPr>
            </w:pPr>
            <w:r w:rsidRPr="65BC82A2">
              <w:rPr>
                <w:rFonts w:eastAsia="Calibri" w:cs="Calibri"/>
              </w:rPr>
              <w:t>Contact Person's Title</w:t>
            </w:r>
          </w:p>
        </w:tc>
      </w:tr>
      <w:tr w:rsidR="00F26A88" w14:paraId="32ADF673" w14:textId="77777777" w:rsidTr="003C5891">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D9DD78" w14:textId="77777777" w:rsidR="00F26A88" w:rsidRDefault="00F26A88" w:rsidP="003C5891">
            <w:pPr>
              <w:rPr>
                <w:rFonts w:eastAsia="Calibri" w:cs="Calibri"/>
              </w:rPr>
            </w:pPr>
            <w:r w:rsidRPr="65BC82A2">
              <w:rPr>
                <w:rFonts w:eastAsia="Calibri" w:cs="Calibri"/>
              </w:rPr>
              <w:t>Contact Person's Phone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120DF3" w14:textId="77777777" w:rsidR="00F26A88" w:rsidRDefault="00F26A88" w:rsidP="003C5891">
            <w:pPr>
              <w:rPr>
                <w:rFonts w:eastAsia="Calibri" w:cs="Calibri"/>
              </w:rPr>
            </w:pPr>
            <w:r w:rsidRPr="65BC82A2">
              <w:rPr>
                <w:rFonts w:eastAsia="Calibri" w:cs="Calibri"/>
              </w:rPr>
              <w:t>Contact Person's Email</w:t>
            </w:r>
          </w:p>
        </w:tc>
      </w:tr>
    </w:tbl>
    <w:p w14:paraId="56D46514" w14:textId="77777777" w:rsidR="00F26A88" w:rsidRDefault="00F26A88" w:rsidP="00F26A88">
      <w:pPr>
        <w:spacing w:after="200"/>
        <w:textAlignment w:val="baseline"/>
        <w:rPr>
          <w:rFonts w:ascii="Times New Roman" w:eastAsia="Times New Roman" w:hAnsi="Times New Roman"/>
          <w:color w:val="000000" w:themeColor="text1"/>
          <w:sz w:val="25"/>
          <w:szCs w:val="25"/>
        </w:rPr>
      </w:pPr>
      <w:r w:rsidRPr="65BC82A2">
        <w:rPr>
          <w:rFonts w:ascii="Times New Roman" w:eastAsia="Times New Roman" w:hAnsi="Times New Roman"/>
          <w:color w:val="000000" w:themeColor="text1"/>
          <w:sz w:val="25"/>
          <w:szCs w:val="25"/>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72"/>
        <w:gridCol w:w="4672"/>
      </w:tblGrid>
      <w:tr w:rsidR="00F26A88" w14:paraId="0816E40C" w14:textId="77777777" w:rsidTr="003C5891">
        <w:trPr>
          <w:trHeight w:val="300"/>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369F29" w14:textId="77777777" w:rsidR="00F26A88" w:rsidRDefault="00F26A88" w:rsidP="003C5891">
            <w:pPr>
              <w:rPr>
                <w:rFonts w:eastAsia="Calibri" w:cs="Calibri"/>
              </w:rPr>
            </w:pPr>
            <w:r w:rsidRPr="65BC82A2">
              <w:rPr>
                <w:rFonts w:eastAsia="Calibri" w:cs="Calibri"/>
                <w:b/>
                <w:bCs/>
              </w:rPr>
              <w:t>Part V: Authorization</w:t>
            </w:r>
          </w:p>
          <w:p w14:paraId="2384BB24" w14:textId="77777777" w:rsidR="00F26A88" w:rsidRDefault="00F26A88" w:rsidP="003C5891">
            <w:pPr>
              <w:spacing w:before="18" w:line="254" w:lineRule="auto"/>
              <w:ind w:left="2" w:hanging="2"/>
              <w:rPr>
                <w:rFonts w:eastAsia="Calibri" w:cs="Calibri"/>
              </w:rPr>
            </w:pPr>
            <w:r w:rsidRPr="65BC82A2">
              <w:rPr>
                <w:rFonts w:eastAsia="Calibri"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360C265A" w14:textId="77777777" w:rsidR="00F26A88" w:rsidRDefault="00F26A88" w:rsidP="003C5891">
            <w:pPr>
              <w:spacing w:before="9"/>
              <w:rPr>
                <w:rFonts w:ascii="Times New Roman" w:eastAsia="Times New Roman" w:hAnsi="Times New Roman"/>
              </w:rPr>
            </w:pPr>
            <w:r w:rsidRPr="65BC82A2">
              <w:rPr>
                <w:rFonts w:ascii="Times New Roman" w:eastAsia="Times New Roman" w:hAnsi="Times New Roman"/>
              </w:rPr>
              <w:t xml:space="preserve"> </w:t>
            </w:r>
          </w:p>
          <w:p w14:paraId="0B280F1C" w14:textId="77777777" w:rsidR="00F26A88" w:rsidRDefault="00F26A88" w:rsidP="003C5891">
            <w:pPr>
              <w:rPr>
                <w:rFonts w:eastAsia="Calibri" w:cs="Calibri"/>
              </w:rPr>
            </w:pPr>
            <w:r w:rsidRPr="65BC82A2">
              <w:rPr>
                <w:rFonts w:eastAsia="Calibri" w:cs="Calibri"/>
              </w:rPr>
              <w:t>For ACH debits consistent with the International ACH Transaction (IAT) rules check one:</w:t>
            </w:r>
          </w:p>
          <w:p w14:paraId="1AD8526E" w14:textId="77777777" w:rsidR="00F26A88" w:rsidRDefault="00F26A88" w:rsidP="003C5891">
            <w:pPr>
              <w:spacing w:before="18" w:line="254" w:lineRule="auto"/>
              <w:ind w:left="2" w:hanging="2"/>
              <w:rPr>
                <w:rFonts w:eastAsia="Calibri" w:cs="Calibri"/>
              </w:rPr>
            </w:pPr>
          </w:p>
          <w:p w14:paraId="77DF14B5" w14:textId="77777777" w:rsidR="00F26A88" w:rsidRDefault="00F26A88" w:rsidP="003C5891">
            <w:pPr>
              <w:spacing w:before="18" w:line="254" w:lineRule="auto"/>
              <w:ind w:left="2" w:hanging="2"/>
              <w:rPr>
                <w:rFonts w:eastAsia="Calibri" w:cs="Calibri"/>
              </w:rPr>
            </w:pPr>
            <w:r w:rsidRPr="65BC82A2">
              <w:rPr>
                <w:rFonts w:eastAsia="Calibri" w:cs="Calibri"/>
              </w:rPr>
              <w:t>□ I affirm that payments authorized by this agreement are not to an account that is subject to being transferred to a foreign bank account</w:t>
            </w:r>
          </w:p>
          <w:p w14:paraId="442A6049" w14:textId="77777777" w:rsidR="00F26A88" w:rsidRDefault="00F26A88" w:rsidP="003C5891">
            <w:pPr>
              <w:spacing w:before="10"/>
              <w:rPr>
                <w:rFonts w:ascii="Times New Roman" w:eastAsia="Times New Roman" w:hAnsi="Times New Roman"/>
              </w:rPr>
            </w:pPr>
            <w:r w:rsidRPr="65BC82A2">
              <w:rPr>
                <w:rFonts w:ascii="Times New Roman" w:eastAsia="Times New Roman" w:hAnsi="Times New Roman"/>
              </w:rPr>
              <w:t xml:space="preserve"> </w:t>
            </w:r>
          </w:p>
          <w:p w14:paraId="28BCA62A" w14:textId="77777777" w:rsidR="00F26A88" w:rsidRDefault="00F26A88" w:rsidP="003C5891">
            <w:pPr>
              <w:spacing w:line="254" w:lineRule="auto"/>
              <w:ind w:left="2" w:hanging="2"/>
              <w:rPr>
                <w:rFonts w:eastAsia="Calibri" w:cs="Calibri"/>
              </w:rPr>
            </w:pPr>
            <w:r w:rsidRPr="65BC82A2">
              <w:rPr>
                <w:rFonts w:eastAsia="Calibri" w:cs="Calibri"/>
              </w:rPr>
              <w:lastRenderedPageBreak/>
              <w:t>□ I affirm that payments authorized by this agreement are to an account that is subject to being transferred to a foreign bank account.</w:t>
            </w:r>
          </w:p>
          <w:p w14:paraId="683F6455" w14:textId="77777777" w:rsidR="00F26A88" w:rsidRDefault="00F26A88" w:rsidP="003C5891">
            <w:pPr>
              <w:spacing w:before="6"/>
              <w:rPr>
                <w:rFonts w:ascii="Times New Roman" w:eastAsia="Times New Roman" w:hAnsi="Times New Roman"/>
                <w:sz w:val="23"/>
                <w:szCs w:val="23"/>
              </w:rPr>
            </w:pPr>
            <w:r w:rsidRPr="65BC82A2">
              <w:rPr>
                <w:rFonts w:ascii="Times New Roman" w:eastAsia="Times New Roman" w:hAnsi="Times New Roman"/>
                <w:sz w:val="23"/>
                <w:szCs w:val="23"/>
              </w:rPr>
              <w:t xml:space="preserve"> </w:t>
            </w:r>
          </w:p>
          <w:p w14:paraId="62F9113B" w14:textId="77777777" w:rsidR="00F26A88" w:rsidRDefault="00F26A88" w:rsidP="003C5891">
            <w:pPr>
              <w:ind w:left="2" w:hanging="2"/>
              <w:rPr>
                <w:rFonts w:eastAsia="Calibri" w:cs="Calibri"/>
              </w:rPr>
            </w:pPr>
            <w:r w:rsidRPr="65BC82A2">
              <w:rPr>
                <w:rFonts w:eastAsia="Calibri"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0F26A88" w14:paraId="55EC62BB" w14:textId="77777777" w:rsidTr="003C5891">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374B24" w14:textId="77777777" w:rsidR="00F26A88" w:rsidRDefault="00F26A88" w:rsidP="003C5891">
            <w:pPr>
              <w:rPr>
                <w:rFonts w:eastAsia="Calibri" w:cs="Calibri"/>
              </w:rPr>
            </w:pPr>
            <w:r w:rsidRPr="65BC82A2">
              <w:rPr>
                <w:rFonts w:eastAsia="Calibri" w:cs="Calibri"/>
              </w:rPr>
              <w:lastRenderedPageBreak/>
              <w:t>Account Holder Authorized Signature</w:t>
            </w:r>
          </w:p>
        </w:tc>
        <w:tc>
          <w:tcPr>
            <w:tcW w:w="4672"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714A996A" w14:textId="77777777" w:rsidR="00F26A88" w:rsidRDefault="00F26A88" w:rsidP="003C5891">
            <w:pPr>
              <w:rPr>
                <w:rFonts w:eastAsia="Calibri" w:cs="Calibri"/>
              </w:rPr>
            </w:pPr>
            <w:r w:rsidRPr="65BC82A2">
              <w:rPr>
                <w:rFonts w:eastAsia="Calibri" w:cs="Calibri"/>
              </w:rPr>
              <w:t>Print Name</w:t>
            </w:r>
          </w:p>
        </w:tc>
      </w:tr>
      <w:tr w:rsidR="00F26A88" w14:paraId="47227345" w14:textId="77777777" w:rsidTr="003C5891">
        <w:trPr>
          <w:trHeight w:val="300"/>
        </w:trPr>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947713" w14:textId="77777777" w:rsidR="00F26A88" w:rsidRDefault="00F26A88" w:rsidP="003C5891">
            <w:pPr>
              <w:rPr>
                <w:rFonts w:eastAsia="Calibri" w:cs="Calibri"/>
              </w:rPr>
            </w:pPr>
            <w:r w:rsidRPr="65BC82A2">
              <w:rPr>
                <w:rFonts w:eastAsia="Calibri" w:cs="Calibri"/>
              </w:rPr>
              <w:t>Title</w:t>
            </w:r>
          </w:p>
        </w:tc>
        <w:tc>
          <w:tcPr>
            <w:tcW w:w="4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A8F742" w14:textId="77777777" w:rsidR="00F26A88" w:rsidRDefault="00F26A88" w:rsidP="003C5891">
            <w:pPr>
              <w:rPr>
                <w:rFonts w:eastAsia="Calibri" w:cs="Calibri"/>
              </w:rPr>
            </w:pPr>
            <w:r w:rsidRPr="65BC82A2">
              <w:rPr>
                <w:rFonts w:eastAsia="Calibri" w:cs="Calibri"/>
              </w:rPr>
              <w:t>Date</w:t>
            </w:r>
          </w:p>
        </w:tc>
      </w:tr>
    </w:tbl>
    <w:p w14:paraId="0FAD052C" w14:textId="77777777" w:rsidR="00F26A88" w:rsidRDefault="00F26A88" w:rsidP="00F26A88">
      <w:pPr>
        <w:spacing w:after="200"/>
        <w:jc w:val="center"/>
        <w:textAlignment w:val="baseline"/>
        <w:rPr>
          <w:rFonts w:eastAsia="Calibri" w:cs="Calibri"/>
          <w:color w:val="000000" w:themeColor="text1"/>
        </w:rPr>
      </w:pPr>
    </w:p>
    <w:bookmarkEnd w:id="1"/>
    <w:p w14:paraId="6192E304" w14:textId="77777777" w:rsidR="00C93E5C" w:rsidRPr="006D68F4" w:rsidRDefault="00C93E5C">
      <w:pPr>
        <w:rPr>
          <w:rFonts w:ascii="Times New Roman" w:hAnsi="Times New Roman"/>
        </w:rPr>
      </w:pPr>
    </w:p>
    <w:sectPr w:rsidR="00C93E5C" w:rsidRPr="006D68F4" w:rsidSect="00E950FC">
      <w:head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B632" w14:textId="77777777" w:rsidR="006111A2" w:rsidRDefault="006111A2">
      <w:r>
        <w:separator/>
      </w:r>
    </w:p>
  </w:endnote>
  <w:endnote w:type="continuationSeparator" w:id="0">
    <w:p w14:paraId="28E3B4D1" w14:textId="77777777" w:rsidR="006111A2" w:rsidRDefault="0061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98F1" w14:textId="77777777" w:rsidR="006111A2" w:rsidRDefault="006111A2">
      <w:r>
        <w:separator/>
      </w:r>
    </w:p>
  </w:footnote>
  <w:footnote w:type="continuationSeparator" w:id="0">
    <w:p w14:paraId="1986426D" w14:textId="77777777" w:rsidR="006111A2" w:rsidRDefault="006111A2">
      <w:r>
        <w:continuationSeparator/>
      </w:r>
    </w:p>
  </w:footnote>
  <w:footnote w:id="1">
    <w:p w14:paraId="2FDF98BB" w14:textId="3F35EC3D" w:rsidR="00C923FC" w:rsidRDefault="00C923FC">
      <w:pPr>
        <w:pStyle w:val="FootnoteText"/>
      </w:pPr>
      <w:r>
        <w:rPr>
          <w:rStyle w:val="FootnoteReference"/>
        </w:rPr>
        <w:footnoteRef/>
      </w:r>
      <w:r>
        <w:t xml:space="preserve"> MassCEC reserves the right to allocate the </w:t>
      </w:r>
      <w:r w:rsidR="00DB08C1">
        <w:t xml:space="preserve">Entrepreneurial </w:t>
      </w:r>
      <w:r>
        <w:t xml:space="preserve">Fellowship </w:t>
      </w:r>
      <w:r w:rsidR="00DB08C1">
        <w:t xml:space="preserve">Grant </w:t>
      </w:r>
      <w:r>
        <w:t xml:space="preserve">to as many or as few ESOs as necessary </w:t>
      </w:r>
      <w:proofErr w:type="gramStart"/>
      <w:r>
        <w:t>in order to</w:t>
      </w:r>
      <w:proofErr w:type="gramEnd"/>
      <w:r>
        <w:t xml:space="preserve"> align with the competitive process of this solicitation.</w:t>
      </w:r>
    </w:p>
  </w:footnote>
  <w:footnote w:id="2">
    <w:p w14:paraId="0CB8D195" w14:textId="19463716" w:rsidR="00F243BF" w:rsidRPr="0069027C" w:rsidRDefault="00F243BF">
      <w:pPr>
        <w:pStyle w:val="FootnoteText"/>
        <w:rPr>
          <w:i/>
          <w:iCs/>
        </w:rPr>
      </w:pPr>
      <w:r>
        <w:rPr>
          <w:rStyle w:val="FootnoteReference"/>
        </w:rPr>
        <w:footnoteRef/>
      </w:r>
      <w:r>
        <w:t xml:space="preserve"> As directed by </w:t>
      </w:r>
      <w:hyperlink r:id="rId1" w:history="1">
        <w:r w:rsidRPr="00F243BF">
          <w:rPr>
            <w:rStyle w:val="Hyperlink"/>
            <w:i/>
            <w:iCs/>
          </w:rPr>
          <w:t>An Act Making Appropriations for the Fiscal Year 2026 Bill H.4240</w:t>
        </w:r>
      </w:hyperlink>
    </w:p>
  </w:footnote>
  <w:footnote w:id="3">
    <w:p w14:paraId="2D63DD1B" w14:textId="030810BE" w:rsidR="00847860" w:rsidRDefault="00847860">
      <w:pPr>
        <w:pStyle w:val="FootnoteText"/>
      </w:pPr>
      <w:r>
        <w:rPr>
          <w:rStyle w:val="FootnoteReference"/>
        </w:rPr>
        <w:footnoteRef/>
      </w:r>
      <w:r>
        <w:t xml:space="preserve"> </w:t>
      </w:r>
      <w:hyperlink r:id="rId2" w:history="1">
        <w:r w:rsidR="003B40E1" w:rsidRPr="00D668FF">
          <w:rPr>
            <w:rStyle w:val="Hyperlink"/>
          </w:rPr>
          <w:t>https://www.energy.gov/sites/default/files/2022-08/EERE_R_540.112-02_Technology_Readiness_Levels_%28TRLs%29.pdf</w:t>
        </w:r>
      </w:hyperlink>
      <w:r w:rsidR="003B40E1">
        <w:t xml:space="preserve"> </w:t>
      </w:r>
    </w:p>
  </w:footnote>
  <w:footnote w:id="4">
    <w:p w14:paraId="6CE182B7" w14:textId="59ED4634" w:rsidR="0091340D" w:rsidRDefault="0091340D" w:rsidP="0091340D">
      <w:pPr>
        <w:pStyle w:val="FootnoteText"/>
      </w:pPr>
      <w:r>
        <w:rPr>
          <w:rStyle w:val="FootnoteReference"/>
        </w:rPr>
        <w:footnoteRef/>
      </w:r>
      <w:r>
        <w:t xml:space="preserve"> </w:t>
      </w:r>
      <w:hyperlink r:id="rId3" w:history="1">
        <w:r w:rsidR="003B40E1" w:rsidRPr="00D668FF">
          <w:rPr>
            <w:rStyle w:val="Hyperlink"/>
          </w:rPr>
          <w:t>https://www.mass.gov/doc/gatewaycitiesdocx/download</w:t>
        </w:r>
      </w:hyperlink>
      <w:r w:rsidR="003B40E1">
        <w:t xml:space="preserve"> </w:t>
      </w:r>
    </w:p>
  </w:footnote>
  <w:footnote w:id="5">
    <w:p w14:paraId="2260A7BC" w14:textId="41387439" w:rsidR="0091340D" w:rsidRDefault="0091340D" w:rsidP="0091340D">
      <w:pPr>
        <w:pStyle w:val="FootnoteText"/>
      </w:pPr>
      <w:r>
        <w:rPr>
          <w:rStyle w:val="FootnoteReference"/>
        </w:rPr>
        <w:footnoteRef/>
      </w:r>
      <w:r>
        <w:t xml:space="preserve"> </w:t>
      </w:r>
      <w:hyperlink r:id="rId4" w:anchor="interactive-map-" w:history="1">
        <w:r w:rsidRPr="00A008D4">
          <w:rPr>
            <w:rStyle w:val="Hyperlink"/>
          </w:rPr>
          <w:t>https://www.mass.gov/info-details/environmental-justice-populations-in-massachusetts#interactive-map-</w:t>
        </w:r>
      </w:hyperlink>
      <w:r w:rsidRPr="00633EC9">
        <w:t> </w:t>
      </w:r>
    </w:p>
  </w:footnote>
  <w:footnote w:id="6">
    <w:p w14:paraId="3A334961" w14:textId="28537795" w:rsidR="00A749F5" w:rsidRDefault="00A749F5" w:rsidP="00A749F5">
      <w:pPr>
        <w:pStyle w:val="FootnoteText"/>
      </w:pPr>
      <w:r w:rsidRPr="00E43DE9">
        <w:rPr>
          <w:rStyle w:val="FootnoteReference"/>
          <w:sz w:val="18"/>
          <w:szCs w:val="18"/>
        </w:rPr>
        <w:footnoteRef/>
      </w:r>
      <w:r w:rsidR="00443509">
        <w:t xml:space="preserve"> </w:t>
      </w:r>
      <w:hyperlink r:id="rId5" w:history="1">
        <w:r w:rsidR="00443509" w:rsidRPr="00443509">
          <w:rPr>
            <w:rStyle w:val="Hyperlink"/>
            <w:sz w:val="18"/>
            <w:szCs w:val="18"/>
          </w:rPr>
          <w:t>https://www.masscec.com/sites/default/files/documents/Massachusetts_Climatetech_EconDev_Strategy_2025.pdf</w:t>
        </w:r>
      </w:hyperlink>
      <w:r w:rsidRPr="00E43DE9">
        <w:rPr>
          <w:sz w:val="18"/>
          <w:szCs w:val="18"/>
        </w:rPr>
        <w:t xml:space="preserve"> </w:t>
      </w:r>
    </w:p>
  </w:footnote>
  <w:footnote w:id="7">
    <w:p w14:paraId="7BA42E9C" w14:textId="11856033" w:rsidR="00FD52B4" w:rsidRDefault="00FD52B4">
      <w:pPr>
        <w:pStyle w:val="FootnoteText"/>
      </w:pPr>
      <w:r>
        <w:rPr>
          <w:rStyle w:val="FootnoteReference"/>
        </w:rPr>
        <w:footnoteRef/>
      </w:r>
      <w:r>
        <w:t xml:space="preserve"> </w:t>
      </w:r>
      <w:hyperlink r:id="rId6" w:history="1">
        <w:r w:rsidRPr="00130B6E">
          <w:rPr>
            <w:rStyle w:val="Hyperlink"/>
          </w:rPr>
          <w:t>https://www.mass.gov/info-details/massachusetts-clean-energy-and-climate-plan-for-2050</w:t>
        </w:r>
      </w:hyperlink>
      <w:r>
        <w:t xml:space="preserve"> </w:t>
      </w:r>
    </w:p>
  </w:footnote>
  <w:footnote w:id="8">
    <w:p w14:paraId="3EC6EDCD" w14:textId="77777777" w:rsidR="006E257D" w:rsidRDefault="006E257D" w:rsidP="006E257D">
      <w:pPr>
        <w:pStyle w:val="FootnoteText"/>
      </w:pPr>
      <w:r>
        <w:rPr>
          <w:rStyle w:val="FootnoteReference"/>
        </w:rPr>
        <w:footnoteRef/>
      </w:r>
      <w:r>
        <w:t xml:space="preserve"> </w:t>
      </w:r>
      <w:hyperlink r:id="rId7" w:history="1">
        <w:r w:rsidRPr="00BB708F">
          <w:rPr>
            <w:rStyle w:val="Hyperlink"/>
          </w:rPr>
          <w:t>https://www.mass.gov/doc/gatewaycitiesdocx/download</w:t>
        </w:r>
      </w:hyperlink>
      <w:r>
        <w:t xml:space="preserve"> </w:t>
      </w:r>
    </w:p>
  </w:footnote>
  <w:footnote w:id="9">
    <w:p w14:paraId="709DA7A3" w14:textId="77777777" w:rsidR="006E257D" w:rsidRDefault="006E257D" w:rsidP="006E257D">
      <w:pPr>
        <w:pStyle w:val="FootnoteText"/>
      </w:pPr>
      <w:r>
        <w:rPr>
          <w:rStyle w:val="FootnoteReference"/>
        </w:rPr>
        <w:footnoteRef/>
      </w:r>
      <w:r>
        <w:t xml:space="preserve"> </w:t>
      </w:r>
      <w:hyperlink r:id="rId8" w:anchor="interactive-map-" w:history="1">
        <w:r w:rsidRPr="00BB708F">
          <w:rPr>
            <w:rStyle w:val="Hyperlink"/>
          </w:rPr>
          <w:t>https://www.mass.gov/info-details/environmental-justice-populations-in-massachusetts#interactive-map-</w:t>
        </w:r>
      </w:hyperlink>
      <w:r>
        <w:t xml:space="preserve"> </w:t>
      </w:r>
    </w:p>
  </w:footnote>
  <w:footnote w:id="10">
    <w:p w14:paraId="150819E4" w14:textId="77777777" w:rsidR="002D4C3C" w:rsidRDefault="002D4C3C" w:rsidP="002D4C3C">
      <w:pPr>
        <w:pStyle w:val="FootnoteText"/>
      </w:pPr>
      <w:r>
        <w:rPr>
          <w:rStyle w:val="FootnoteReference"/>
        </w:rPr>
        <w:footnoteRef/>
      </w:r>
      <w:hyperlink r:id="rId9" w:history="1">
        <w:r w:rsidRPr="00540962">
          <w:rPr>
            <w:rStyle w:val="Hyperlink"/>
          </w:rPr>
          <w:t>https://www.masscec.com/sites/default/files/documents/Massachusetts_</w:t>
        </w:r>
        <w:r>
          <w:rPr>
            <w:rStyle w:val="Hyperlink"/>
          </w:rPr>
          <w:t>Climatetech</w:t>
        </w:r>
        <w:r w:rsidRPr="00540962">
          <w:rPr>
            <w:rStyle w:val="Hyperlink"/>
          </w:rPr>
          <w:t>_EconDev_Strategy_2025.pdf</w:t>
        </w:r>
      </w:hyperlink>
      <w:r>
        <w:t xml:space="preserve"> </w:t>
      </w:r>
    </w:p>
  </w:footnote>
  <w:footnote w:id="11">
    <w:p w14:paraId="4BD28D9D" w14:textId="77777777" w:rsidR="00884BFA" w:rsidRDefault="00884BFA" w:rsidP="00884BFA">
      <w:pPr>
        <w:pStyle w:val="FootnoteText"/>
      </w:pPr>
      <w:r>
        <w:rPr>
          <w:rStyle w:val="FootnoteReference"/>
        </w:rPr>
        <w:footnoteRef/>
      </w:r>
      <w:r>
        <w:t xml:space="preserve"> </w:t>
      </w:r>
      <w:hyperlink r:id="rId10" w:history="1">
        <w:r w:rsidRPr="00BB708F">
          <w:rPr>
            <w:rStyle w:val="Hyperlink"/>
          </w:rPr>
          <w:t>https://www.mass.gov/info-details/massachusetts-clean-energy-and-climate-plan-for-2050</w:t>
        </w:r>
      </w:hyperlink>
      <w:r>
        <w:t xml:space="preserve"> </w:t>
      </w:r>
    </w:p>
  </w:footnote>
  <w:footnote w:id="12">
    <w:p w14:paraId="7BD6CC90" w14:textId="77777777" w:rsidR="00090932" w:rsidRPr="00151E9D" w:rsidRDefault="00090932" w:rsidP="00090932">
      <w:pPr>
        <w:pStyle w:val="FootnoteText"/>
        <w:rPr>
          <w:sz w:val="18"/>
          <w:szCs w:val="18"/>
        </w:rPr>
      </w:pPr>
      <w:r w:rsidRPr="00151E9D">
        <w:rPr>
          <w:rStyle w:val="FootnoteReference"/>
          <w:sz w:val="18"/>
          <w:szCs w:val="18"/>
        </w:rPr>
        <w:footnoteRef/>
      </w:r>
      <w:r w:rsidRPr="00151E9D">
        <w:rPr>
          <w:sz w:val="18"/>
          <w:szCs w:val="18"/>
        </w:rPr>
        <w:t xml:space="preserve"> </w:t>
      </w:r>
      <w:hyperlink r:id="rId11" w:history="1">
        <w:r w:rsidRPr="00151E9D">
          <w:rPr>
            <w:rStyle w:val="Hyperlink"/>
            <w:sz w:val="18"/>
            <w:szCs w:val="18"/>
          </w:rPr>
          <w:t>https://malegislature.gov/Laws/SessionLaws/Acts/2024/Chapter238</w:t>
        </w:r>
      </w:hyperlink>
      <w:r w:rsidRPr="00151E9D">
        <w:rPr>
          <w:sz w:val="18"/>
          <w:szCs w:val="18"/>
        </w:rPr>
        <w:t xml:space="preserve"> </w:t>
      </w:r>
    </w:p>
  </w:footnote>
  <w:footnote w:id="13">
    <w:p w14:paraId="63671892" w14:textId="3400A367" w:rsidR="00443509" w:rsidRDefault="00443509">
      <w:pPr>
        <w:pStyle w:val="FootnoteText"/>
      </w:pPr>
      <w:r>
        <w:rPr>
          <w:rStyle w:val="FootnoteReference"/>
        </w:rPr>
        <w:footnoteRef/>
      </w:r>
      <w:r>
        <w:t xml:space="preserve"> </w:t>
      </w:r>
      <w:hyperlink r:id="rId12" w:history="1">
        <w:r w:rsidR="00812EF9" w:rsidRPr="00D668FF">
          <w:rPr>
            <w:rStyle w:val="Hyperlink"/>
          </w:rPr>
          <w:t>https://www.energy.gov/sites/default/files/2022-08/EERE_R_540.112-02_Technology_Readiness_Levels_%28TRLs%29.pdf</w:t>
        </w:r>
      </w:hyperlink>
      <w:r w:rsidR="00812EF9">
        <w:t xml:space="preserve"> </w:t>
      </w:r>
    </w:p>
  </w:footnote>
  <w:footnote w:id="14">
    <w:p w14:paraId="64672109" w14:textId="77777777" w:rsidR="005F506E" w:rsidRDefault="005F506E" w:rsidP="004F6266">
      <w:pPr>
        <w:pStyle w:val="FootnoteText"/>
      </w:pPr>
      <w:r>
        <w:rPr>
          <w:rStyle w:val="FootnoteReference"/>
        </w:rPr>
        <w:footnoteRef/>
      </w:r>
      <w:r>
        <w:t xml:space="preserve"> </w:t>
      </w:r>
      <w:hyperlink r:id="rId13" w:history="1">
        <w:r w:rsidRPr="00BB708F">
          <w:rPr>
            <w:rStyle w:val="Hyperlink"/>
          </w:rPr>
          <w:t>https://www.mass.gov/doc/gatewaycitiesdocx/download</w:t>
        </w:r>
      </w:hyperlink>
      <w:r>
        <w:t xml:space="preserve"> </w:t>
      </w:r>
    </w:p>
  </w:footnote>
  <w:footnote w:id="15">
    <w:p w14:paraId="636B45B0" w14:textId="77777777" w:rsidR="005F506E" w:rsidRDefault="005F506E" w:rsidP="004F6266">
      <w:pPr>
        <w:pStyle w:val="FootnoteText"/>
      </w:pPr>
      <w:r>
        <w:rPr>
          <w:rStyle w:val="FootnoteReference"/>
        </w:rPr>
        <w:footnoteRef/>
      </w:r>
      <w:r>
        <w:t xml:space="preserve"> </w:t>
      </w:r>
      <w:hyperlink r:id="rId14" w:anchor="interactive-map-" w:history="1">
        <w:r w:rsidRPr="00BB708F">
          <w:rPr>
            <w:rStyle w:val="Hyperlink"/>
          </w:rPr>
          <w:t>https://www.mass.gov/info-details/environmental-justice-populations-in-massachusetts#interactive-map-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7A81FFED" w:rsidR="4F1312A0" w:rsidRDefault="00E950FC" w:rsidP="00E950FC">
          <w:pPr>
            <w:pStyle w:val="Header"/>
            <w:tabs>
              <w:tab w:val="clear" w:pos="4680"/>
              <w:tab w:val="clear" w:pos="9360"/>
              <w:tab w:val="left" w:pos="823"/>
            </w:tabs>
            <w:ind w:left="-115"/>
          </w:pPr>
          <w:r>
            <w:tab/>
          </w: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7E39B3CF" w:rsidR="4F1312A0" w:rsidRDefault="00E950FC" w:rsidP="00E950FC">
    <w:pPr>
      <w:pStyle w:val="Header"/>
      <w:tabs>
        <w:tab w:val="clear" w:pos="4680"/>
        <w:tab w:val="clear" w:pos="9360"/>
        <w:tab w:val="left" w:pos="174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950FC" w14:paraId="255395BD" w14:textId="77777777" w:rsidTr="4F1312A0">
      <w:trPr>
        <w:trHeight w:val="300"/>
      </w:trPr>
      <w:tc>
        <w:tcPr>
          <w:tcW w:w="3120" w:type="dxa"/>
        </w:tcPr>
        <w:p w14:paraId="50169D42" w14:textId="77777777" w:rsidR="00E950FC" w:rsidRDefault="00E950FC" w:rsidP="4F1312A0">
          <w:pPr>
            <w:pStyle w:val="Header"/>
            <w:ind w:left="-115"/>
          </w:pPr>
        </w:p>
      </w:tc>
      <w:tc>
        <w:tcPr>
          <w:tcW w:w="3120" w:type="dxa"/>
        </w:tcPr>
        <w:p w14:paraId="0E9BC180" w14:textId="77777777" w:rsidR="00E950FC" w:rsidRDefault="00E950FC" w:rsidP="4F1312A0">
          <w:pPr>
            <w:pStyle w:val="Header"/>
            <w:jc w:val="center"/>
          </w:pPr>
        </w:p>
      </w:tc>
      <w:tc>
        <w:tcPr>
          <w:tcW w:w="3120" w:type="dxa"/>
        </w:tcPr>
        <w:p w14:paraId="085AFAC9" w14:textId="77777777" w:rsidR="00E950FC" w:rsidRDefault="00E950FC" w:rsidP="4F1312A0">
          <w:pPr>
            <w:pStyle w:val="Header"/>
            <w:ind w:right="-115"/>
            <w:jc w:val="right"/>
          </w:pPr>
        </w:p>
      </w:tc>
    </w:tr>
  </w:tbl>
  <w:p w14:paraId="12A4274A" w14:textId="04F8C498" w:rsidR="00E950FC" w:rsidRDefault="00000000" w:rsidP="00E950FC">
    <w:pPr>
      <w:pStyle w:val="Header"/>
      <w:tabs>
        <w:tab w:val="clear" w:pos="4680"/>
        <w:tab w:val="clear" w:pos="9360"/>
        <w:tab w:val="left" w:pos="1749"/>
      </w:tabs>
    </w:pPr>
    <w:sdt>
      <w:sdtPr>
        <w:id w:val="-1389098199"/>
        <w:docPartObj>
          <w:docPartGallery w:val="Watermarks"/>
          <w:docPartUnique/>
        </w:docPartObj>
      </w:sdtPr>
      <w:sdtContent>
        <w:r>
          <w:rPr>
            <w:noProof/>
          </w:rPr>
          <w:pict w14:anchorId="24F7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5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E950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213252"/>
    <w:multiLevelType w:val="multilevel"/>
    <w:tmpl w:val="731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86069A"/>
    <w:multiLevelType w:val="hybridMultilevel"/>
    <w:tmpl w:val="FAB472EA"/>
    <w:lvl w:ilvl="0" w:tplc="AE266F20">
      <w:start w:val="1"/>
      <w:numFmt w:val="bullet"/>
      <w:lvlText w:val=""/>
      <w:lvlJc w:val="left"/>
      <w:pPr>
        <w:ind w:left="360" w:hanging="360"/>
      </w:pPr>
      <w:rPr>
        <w:rFonts w:ascii="Symbol" w:hAnsi="Symbol" w:hint="default"/>
      </w:rPr>
    </w:lvl>
    <w:lvl w:ilvl="1" w:tplc="8FF8AFDA">
      <w:start w:val="1"/>
      <w:numFmt w:val="bullet"/>
      <w:lvlText w:val="o"/>
      <w:lvlJc w:val="left"/>
      <w:pPr>
        <w:ind w:left="1080" w:hanging="360"/>
      </w:pPr>
      <w:rPr>
        <w:rFonts w:ascii="Courier New" w:hAnsi="Courier New" w:cs="Courier New" w:hint="default"/>
      </w:rPr>
    </w:lvl>
    <w:lvl w:ilvl="2" w:tplc="B220FBB2" w:tentative="1">
      <w:start w:val="1"/>
      <w:numFmt w:val="bullet"/>
      <w:lvlText w:val=""/>
      <w:lvlJc w:val="left"/>
      <w:pPr>
        <w:ind w:left="1800" w:hanging="360"/>
      </w:pPr>
      <w:rPr>
        <w:rFonts w:ascii="Wingdings" w:hAnsi="Wingdings" w:hint="default"/>
      </w:rPr>
    </w:lvl>
    <w:lvl w:ilvl="3" w:tplc="87AC3194" w:tentative="1">
      <w:start w:val="1"/>
      <w:numFmt w:val="bullet"/>
      <w:lvlText w:val=""/>
      <w:lvlJc w:val="left"/>
      <w:pPr>
        <w:ind w:left="2520" w:hanging="360"/>
      </w:pPr>
      <w:rPr>
        <w:rFonts w:ascii="Symbol" w:hAnsi="Symbol" w:hint="default"/>
      </w:rPr>
    </w:lvl>
    <w:lvl w:ilvl="4" w:tplc="79869FF2" w:tentative="1">
      <w:start w:val="1"/>
      <w:numFmt w:val="bullet"/>
      <w:lvlText w:val="o"/>
      <w:lvlJc w:val="left"/>
      <w:pPr>
        <w:ind w:left="3240" w:hanging="360"/>
      </w:pPr>
      <w:rPr>
        <w:rFonts w:ascii="Courier New" w:hAnsi="Courier New" w:cs="Courier New" w:hint="default"/>
      </w:rPr>
    </w:lvl>
    <w:lvl w:ilvl="5" w:tplc="7BC6EB24" w:tentative="1">
      <w:start w:val="1"/>
      <w:numFmt w:val="bullet"/>
      <w:lvlText w:val=""/>
      <w:lvlJc w:val="left"/>
      <w:pPr>
        <w:ind w:left="3960" w:hanging="360"/>
      </w:pPr>
      <w:rPr>
        <w:rFonts w:ascii="Wingdings" w:hAnsi="Wingdings" w:hint="default"/>
      </w:rPr>
    </w:lvl>
    <w:lvl w:ilvl="6" w:tplc="70587BB0" w:tentative="1">
      <w:start w:val="1"/>
      <w:numFmt w:val="bullet"/>
      <w:lvlText w:val=""/>
      <w:lvlJc w:val="left"/>
      <w:pPr>
        <w:ind w:left="4680" w:hanging="360"/>
      </w:pPr>
      <w:rPr>
        <w:rFonts w:ascii="Symbol" w:hAnsi="Symbol" w:hint="default"/>
      </w:rPr>
    </w:lvl>
    <w:lvl w:ilvl="7" w:tplc="A6B85B8E" w:tentative="1">
      <w:start w:val="1"/>
      <w:numFmt w:val="bullet"/>
      <w:lvlText w:val="o"/>
      <w:lvlJc w:val="left"/>
      <w:pPr>
        <w:ind w:left="5400" w:hanging="360"/>
      </w:pPr>
      <w:rPr>
        <w:rFonts w:ascii="Courier New" w:hAnsi="Courier New" w:cs="Courier New" w:hint="default"/>
      </w:rPr>
    </w:lvl>
    <w:lvl w:ilvl="8" w:tplc="DF264FF0" w:tentative="1">
      <w:start w:val="1"/>
      <w:numFmt w:val="bullet"/>
      <w:lvlText w:val=""/>
      <w:lvlJc w:val="left"/>
      <w:pPr>
        <w:ind w:left="6120" w:hanging="360"/>
      </w:pPr>
      <w:rPr>
        <w:rFonts w:ascii="Wingdings" w:hAnsi="Wingdings" w:hint="default"/>
      </w:r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F95700"/>
    <w:multiLevelType w:val="hybridMultilevel"/>
    <w:tmpl w:val="73BC95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94206"/>
    <w:multiLevelType w:val="hybridMultilevel"/>
    <w:tmpl w:val="6002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64605C"/>
    <w:multiLevelType w:val="hybridMultilevel"/>
    <w:tmpl w:val="F2A09290"/>
    <w:lvl w:ilvl="0" w:tplc="BBDC5B0E">
      <w:start w:val="1"/>
      <w:numFmt w:val="bullet"/>
      <w:lvlText w:val=""/>
      <w:lvlJc w:val="left"/>
      <w:pPr>
        <w:ind w:left="360" w:hanging="360"/>
      </w:pPr>
      <w:rPr>
        <w:rFonts w:ascii="Symbol" w:hAnsi="Symbol" w:hint="default"/>
      </w:rPr>
    </w:lvl>
    <w:lvl w:ilvl="1" w:tplc="AE581B2C" w:tentative="1">
      <w:start w:val="1"/>
      <w:numFmt w:val="bullet"/>
      <w:lvlText w:val="o"/>
      <w:lvlJc w:val="left"/>
      <w:pPr>
        <w:ind w:left="1080" w:hanging="360"/>
      </w:pPr>
      <w:rPr>
        <w:rFonts w:ascii="Courier New" w:hAnsi="Courier New" w:cs="Courier New" w:hint="default"/>
      </w:rPr>
    </w:lvl>
    <w:lvl w:ilvl="2" w:tplc="E3668142" w:tentative="1">
      <w:start w:val="1"/>
      <w:numFmt w:val="bullet"/>
      <w:lvlText w:val=""/>
      <w:lvlJc w:val="left"/>
      <w:pPr>
        <w:ind w:left="1800" w:hanging="360"/>
      </w:pPr>
      <w:rPr>
        <w:rFonts w:ascii="Wingdings" w:hAnsi="Wingdings" w:hint="default"/>
      </w:rPr>
    </w:lvl>
    <w:lvl w:ilvl="3" w:tplc="4F5C0196" w:tentative="1">
      <w:start w:val="1"/>
      <w:numFmt w:val="bullet"/>
      <w:lvlText w:val=""/>
      <w:lvlJc w:val="left"/>
      <w:pPr>
        <w:ind w:left="2520" w:hanging="360"/>
      </w:pPr>
      <w:rPr>
        <w:rFonts w:ascii="Symbol" w:hAnsi="Symbol" w:hint="default"/>
      </w:rPr>
    </w:lvl>
    <w:lvl w:ilvl="4" w:tplc="27764FE6" w:tentative="1">
      <w:start w:val="1"/>
      <w:numFmt w:val="bullet"/>
      <w:lvlText w:val="o"/>
      <w:lvlJc w:val="left"/>
      <w:pPr>
        <w:ind w:left="3240" w:hanging="360"/>
      </w:pPr>
      <w:rPr>
        <w:rFonts w:ascii="Courier New" w:hAnsi="Courier New" w:cs="Courier New" w:hint="default"/>
      </w:rPr>
    </w:lvl>
    <w:lvl w:ilvl="5" w:tplc="7FAA0D96" w:tentative="1">
      <w:start w:val="1"/>
      <w:numFmt w:val="bullet"/>
      <w:lvlText w:val=""/>
      <w:lvlJc w:val="left"/>
      <w:pPr>
        <w:ind w:left="3960" w:hanging="360"/>
      </w:pPr>
      <w:rPr>
        <w:rFonts w:ascii="Wingdings" w:hAnsi="Wingdings" w:hint="default"/>
      </w:rPr>
    </w:lvl>
    <w:lvl w:ilvl="6" w:tplc="AD02B9F2" w:tentative="1">
      <w:start w:val="1"/>
      <w:numFmt w:val="bullet"/>
      <w:lvlText w:val=""/>
      <w:lvlJc w:val="left"/>
      <w:pPr>
        <w:ind w:left="4680" w:hanging="360"/>
      </w:pPr>
      <w:rPr>
        <w:rFonts w:ascii="Symbol" w:hAnsi="Symbol" w:hint="default"/>
      </w:rPr>
    </w:lvl>
    <w:lvl w:ilvl="7" w:tplc="E916864A" w:tentative="1">
      <w:start w:val="1"/>
      <w:numFmt w:val="bullet"/>
      <w:lvlText w:val="o"/>
      <w:lvlJc w:val="left"/>
      <w:pPr>
        <w:ind w:left="5400" w:hanging="360"/>
      </w:pPr>
      <w:rPr>
        <w:rFonts w:ascii="Courier New" w:hAnsi="Courier New" w:cs="Courier New" w:hint="default"/>
      </w:rPr>
    </w:lvl>
    <w:lvl w:ilvl="8" w:tplc="364C733C" w:tentative="1">
      <w:start w:val="1"/>
      <w:numFmt w:val="bullet"/>
      <w:lvlText w:val=""/>
      <w:lvlJc w:val="left"/>
      <w:pPr>
        <w:ind w:left="6120" w:hanging="360"/>
      </w:pPr>
      <w:rPr>
        <w:rFonts w:ascii="Wingdings" w:hAnsi="Wingdings" w:hint="default"/>
      </w:r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F64C7"/>
    <w:multiLevelType w:val="hybridMultilevel"/>
    <w:tmpl w:val="4B789E6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21052F"/>
    <w:multiLevelType w:val="hybridMultilevel"/>
    <w:tmpl w:val="489CDE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B339A0"/>
    <w:multiLevelType w:val="hybridMultilevel"/>
    <w:tmpl w:val="E94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E1795D"/>
    <w:multiLevelType w:val="hybridMultilevel"/>
    <w:tmpl w:val="09E6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335057"/>
    <w:multiLevelType w:val="hybridMultilevel"/>
    <w:tmpl w:val="D9F6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77303"/>
    <w:multiLevelType w:val="hybridMultilevel"/>
    <w:tmpl w:val="03C4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CC440D"/>
    <w:multiLevelType w:val="hybridMultilevel"/>
    <w:tmpl w:val="2EB64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087D01"/>
    <w:multiLevelType w:val="hybridMultilevel"/>
    <w:tmpl w:val="E17A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0"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130D5C"/>
    <w:multiLevelType w:val="hybridMultilevel"/>
    <w:tmpl w:val="4B7E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03E421B"/>
    <w:multiLevelType w:val="hybridMultilevel"/>
    <w:tmpl w:val="6B1EC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720104"/>
    <w:multiLevelType w:val="hybridMultilevel"/>
    <w:tmpl w:val="E56E485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9E42E5"/>
    <w:multiLevelType w:val="hybridMultilevel"/>
    <w:tmpl w:val="C05E7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8016F41"/>
    <w:multiLevelType w:val="hybridMultilevel"/>
    <w:tmpl w:val="839C83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AC52CB"/>
    <w:multiLevelType w:val="hybridMultilevel"/>
    <w:tmpl w:val="6A940A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5B45B6"/>
    <w:multiLevelType w:val="hybridMultilevel"/>
    <w:tmpl w:val="6AFA5002"/>
    <w:lvl w:ilvl="0" w:tplc="EAE8814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711ED2"/>
    <w:multiLevelType w:val="hybridMultilevel"/>
    <w:tmpl w:val="09FC71F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70F4BC1"/>
    <w:multiLevelType w:val="hybridMultilevel"/>
    <w:tmpl w:val="CF6ACB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134D2F"/>
    <w:multiLevelType w:val="multilevel"/>
    <w:tmpl w:val="8C9A9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B4723F5"/>
    <w:multiLevelType w:val="multilevel"/>
    <w:tmpl w:val="3F0A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C715DEB"/>
    <w:multiLevelType w:val="hybridMultilevel"/>
    <w:tmpl w:val="00481B02"/>
    <w:lvl w:ilvl="0" w:tplc="F7D4117A">
      <w:start w:val="1"/>
      <w:numFmt w:val="bullet"/>
      <w:lvlText w:val=""/>
      <w:lvlJc w:val="left"/>
      <w:pPr>
        <w:ind w:left="360" w:hanging="360"/>
      </w:pPr>
      <w:rPr>
        <w:rFonts w:ascii="Symbol" w:hAnsi="Symbol" w:hint="default"/>
      </w:rPr>
    </w:lvl>
    <w:lvl w:ilvl="1" w:tplc="9DB48CB8">
      <w:numFmt w:val="bullet"/>
      <w:lvlText w:val="•"/>
      <w:lvlJc w:val="left"/>
      <w:pPr>
        <w:ind w:left="1080" w:hanging="360"/>
      </w:pPr>
      <w:rPr>
        <w:rFonts w:ascii="Calibri" w:eastAsiaTheme="minorHAnsi" w:hAnsi="Calibri" w:cs="Calibri" w:hint="default"/>
      </w:rPr>
    </w:lvl>
    <w:lvl w:ilvl="2" w:tplc="40A41DA0" w:tentative="1">
      <w:start w:val="1"/>
      <w:numFmt w:val="bullet"/>
      <w:lvlText w:val=""/>
      <w:lvlJc w:val="left"/>
      <w:pPr>
        <w:ind w:left="1800" w:hanging="360"/>
      </w:pPr>
      <w:rPr>
        <w:rFonts w:ascii="Wingdings" w:hAnsi="Wingdings" w:hint="default"/>
      </w:rPr>
    </w:lvl>
    <w:lvl w:ilvl="3" w:tplc="E826A9F8" w:tentative="1">
      <w:start w:val="1"/>
      <w:numFmt w:val="bullet"/>
      <w:lvlText w:val=""/>
      <w:lvlJc w:val="left"/>
      <w:pPr>
        <w:ind w:left="2520" w:hanging="360"/>
      </w:pPr>
      <w:rPr>
        <w:rFonts w:ascii="Symbol" w:hAnsi="Symbol" w:hint="default"/>
      </w:rPr>
    </w:lvl>
    <w:lvl w:ilvl="4" w:tplc="44DAE51E" w:tentative="1">
      <w:start w:val="1"/>
      <w:numFmt w:val="bullet"/>
      <w:lvlText w:val="o"/>
      <w:lvlJc w:val="left"/>
      <w:pPr>
        <w:ind w:left="3240" w:hanging="360"/>
      </w:pPr>
      <w:rPr>
        <w:rFonts w:ascii="Courier New" w:hAnsi="Courier New" w:cs="Courier New" w:hint="default"/>
      </w:rPr>
    </w:lvl>
    <w:lvl w:ilvl="5" w:tplc="705E6632" w:tentative="1">
      <w:start w:val="1"/>
      <w:numFmt w:val="bullet"/>
      <w:lvlText w:val=""/>
      <w:lvlJc w:val="left"/>
      <w:pPr>
        <w:ind w:left="3960" w:hanging="360"/>
      </w:pPr>
      <w:rPr>
        <w:rFonts w:ascii="Wingdings" w:hAnsi="Wingdings" w:hint="default"/>
      </w:rPr>
    </w:lvl>
    <w:lvl w:ilvl="6" w:tplc="F258B478" w:tentative="1">
      <w:start w:val="1"/>
      <w:numFmt w:val="bullet"/>
      <w:lvlText w:val=""/>
      <w:lvlJc w:val="left"/>
      <w:pPr>
        <w:ind w:left="4680" w:hanging="360"/>
      </w:pPr>
      <w:rPr>
        <w:rFonts w:ascii="Symbol" w:hAnsi="Symbol" w:hint="default"/>
      </w:rPr>
    </w:lvl>
    <w:lvl w:ilvl="7" w:tplc="F210FA78" w:tentative="1">
      <w:start w:val="1"/>
      <w:numFmt w:val="bullet"/>
      <w:lvlText w:val="o"/>
      <w:lvlJc w:val="left"/>
      <w:pPr>
        <w:ind w:left="5400" w:hanging="360"/>
      </w:pPr>
      <w:rPr>
        <w:rFonts w:ascii="Courier New" w:hAnsi="Courier New" w:cs="Courier New" w:hint="default"/>
      </w:rPr>
    </w:lvl>
    <w:lvl w:ilvl="8" w:tplc="8DA46362" w:tentative="1">
      <w:start w:val="1"/>
      <w:numFmt w:val="bullet"/>
      <w:lvlText w:val=""/>
      <w:lvlJc w:val="left"/>
      <w:pPr>
        <w:ind w:left="6120" w:hanging="360"/>
      </w:pPr>
      <w:rPr>
        <w:rFonts w:ascii="Wingdings" w:hAnsi="Wingdings" w:hint="default"/>
      </w:rPr>
    </w:lvl>
  </w:abstractNum>
  <w:abstractNum w:abstractNumId="62" w15:restartNumberingAfterBreak="0">
    <w:nsid w:val="7C9B1102"/>
    <w:multiLevelType w:val="hybridMultilevel"/>
    <w:tmpl w:val="581223D4"/>
    <w:lvl w:ilvl="0" w:tplc="1E34171E">
      <w:start w:val="1"/>
      <w:numFmt w:val="bullet"/>
      <w:lvlText w:val=""/>
      <w:lvlJc w:val="left"/>
      <w:pPr>
        <w:ind w:left="360" w:hanging="360"/>
      </w:pPr>
      <w:rPr>
        <w:rFonts w:ascii="Symbol" w:hAnsi="Symbol" w:hint="default"/>
      </w:rPr>
    </w:lvl>
    <w:lvl w:ilvl="1" w:tplc="4DF28CF4" w:tentative="1">
      <w:start w:val="1"/>
      <w:numFmt w:val="bullet"/>
      <w:lvlText w:val="o"/>
      <w:lvlJc w:val="left"/>
      <w:pPr>
        <w:ind w:left="1080" w:hanging="360"/>
      </w:pPr>
      <w:rPr>
        <w:rFonts w:ascii="Courier New" w:hAnsi="Courier New" w:cs="Courier New" w:hint="default"/>
      </w:rPr>
    </w:lvl>
    <w:lvl w:ilvl="2" w:tplc="14DA5E2C" w:tentative="1">
      <w:start w:val="1"/>
      <w:numFmt w:val="bullet"/>
      <w:lvlText w:val=""/>
      <w:lvlJc w:val="left"/>
      <w:pPr>
        <w:ind w:left="1800" w:hanging="360"/>
      </w:pPr>
      <w:rPr>
        <w:rFonts w:ascii="Wingdings" w:hAnsi="Wingdings" w:hint="default"/>
      </w:rPr>
    </w:lvl>
    <w:lvl w:ilvl="3" w:tplc="463AB686" w:tentative="1">
      <w:start w:val="1"/>
      <w:numFmt w:val="bullet"/>
      <w:lvlText w:val=""/>
      <w:lvlJc w:val="left"/>
      <w:pPr>
        <w:ind w:left="2520" w:hanging="360"/>
      </w:pPr>
      <w:rPr>
        <w:rFonts w:ascii="Symbol" w:hAnsi="Symbol" w:hint="default"/>
      </w:rPr>
    </w:lvl>
    <w:lvl w:ilvl="4" w:tplc="E9E47F32" w:tentative="1">
      <w:start w:val="1"/>
      <w:numFmt w:val="bullet"/>
      <w:lvlText w:val="o"/>
      <w:lvlJc w:val="left"/>
      <w:pPr>
        <w:ind w:left="3240" w:hanging="360"/>
      </w:pPr>
      <w:rPr>
        <w:rFonts w:ascii="Courier New" w:hAnsi="Courier New" w:cs="Courier New" w:hint="default"/>
      </w:rPr>
    </w:lvl>
    <w:lvl w:ilvl="5" w:tplc="34308E8C" w:tentative="1">
      <w:start w:val="1"/>
      <w:numFmt w:val="bullet"/>
      <w:lvlText w:val=""/>
      <w:lvlJc w:val="left"/>
      <w:pPr>
        <w:ind w:left="3960" w:hanging="360"/>
      </w:pPr>
      <w:rPr>
        <w:rFonts w:ascii="Wingdings" w:hAnsi="Wingdings" w:hint="default"/>
      </w:rPr>
    </w:lvl>
    <w:lvl w:ilvl="6" w:tplc="097C4070" w:tentative="1">
      <w:start w:val="1"/>
      <w:numFmt w:val="bullet"/>
      <w:lvlText w:val=""/>
      <w:lvlJc w:val="left"/>
      <w:pPr>
        <w:ind w:left="4680" w:hanging="360"/>
      </w:pPr>
      <w:rPr>
        <w:rFonts w:ascii="Symbol" w:hAnsi="Symbol" w:hint="default"/>
      </w:rPr>
    </w:lvl>
    <w:lvl w:ilvl="7" w:tplc="99086418" w:tentative="1">
      <w:start w:val="1"/>
      <w:numFmt w:val="bullet"/>
      <w:lvlText w:val="o"/>
      <w:lvlJc w:val="left"/>
      <w:pPr>
        <w:ind w:left="5400" w:hanging="360"/>
      </w:pPr>
      <w:rPr>
        <w:rFonts w:ascii="Courier New" w:hAnsi="Courier New" w:cs="Courier New" w:hint="default"/>
      </w:rPr>
    </w:lvl>
    <w:lvl w:ilvl="8" w:tplc="506CB8EE" w:tentative="1">
      <w:start w:val="1"/>
      <w:numFmt w:val="bullet"/>
      <w:lvlText w:val=""/>
      <w:lvlJc w:val="left"/>
      <w:pPr>
        <w:ind w:left="6120" w:hanging="360"/>
      </w:pPr>
      <w:rPr>
        <w:rFonts w:ascii="Wingdings" w:hAnsi="Wingdings" w:hint="default"/>
      </w:rPr>
    </w:lvl>
  </w:abstractNum>
  <w:abstractNum w:abstractNumId="63"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D8407FE"/>
    <w:multiLevelType w:val="hybridMultilevel"/>
    <w:tmpl w:val="9FFE73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0446401">
    <w:abstractNumId w:val="36"/>
  </w:num>
  <w:num w:numId="2" w16cid:durableId="1051923080">
    <w:abstractNumId w:val="21"/>
  </w:num>
  <w:num w:numId="3" w16cid:durableId="1462575237">
    <w:abstractNumId w:val="64"/>
  </w:num>
  <w:num w:numId="4" w16cid:durableId="223176084">
    <w:abstractNumId w:val="15"/>
  </w:num>
  <w:num w:numId="5" w16cid:durableId="1822384270">
    <w:abstractNumId w:val="51"/>
  </w:num>
  <w:num w:numId="6" w16cid:durableId="1346637909">
    <w:abstractNumId w:val="6"/>
  </w:num>
  <w:num w:numId="7" w16cid:durableId="300966104">
    <w:abstractNumId w:val="53"/>
  </w:num>
  <w:num w:numId="8" w16cid:durableId="831794582">
    <w:abstractNumId w:val="17"/>
  </w:num>
  <w:num w:numId="9" w16cid:durableId="1654985776">
    <w:abstractNumId w:val="62"/>
  </w:num>
  <w:num w:numId="10" w16cid:durableId="765157159">
    <w:abstractNumId w:val="3"/>
  </w:num>
  <w:num w:numId="11" w16cid:durableId="426388375">
    <w:abstractNumId w:val="10"/>
  </w:num>
  <w:num w:numId="12" w16cid:durableId="1540123839">
    <w:abstractNumId w:val="61"/>
  </w:num>
  <w:num w:numId="13" w16cid:durableId="1462532835">
    <w:abstractNumId w:val="28"/>
  </w:num>
  <w:num w:numId="14" w16cid:durableId="79177805">
    <w:abstractNumId w:val="34"/>
  </w:num>
  <w:num w:numId="15" w16cid:durableId="586309559">
    <w:abstractNumId w:val="43"/>
  </w:num>
  <w:num w:numId="16" w16cid:durableId="1952009916">
    <w:abstractNumId w:val="50"/>
  </w:num>
  <w:num w:numId="17" w16cid:durableId="1824545972">
    <w:abstractNumId w:val="47"/>
  </w:num>
  <w:num w:numId="18" w16cid:durableId="239028879">
    <w:abstractNumId w:val="14"/>
  </w:num>
  <w:num w:numId="19" w16cid:durableId="671951420">
    <w:abstractNumId w:val="42"/>
  </w:num>
  <w:num w:numId="20" w16cid:durableId="677929275">
    <w:abstractNumId w:val="1"/>
  </w:num>
  <w:num w:numId="21" w16cid:durableId="847867416">
    <w:abstractNumId w:val="57"/>
  </w:num>
  <w:num w:numId="22" w16cid:durableId="70398183">
    <w:abstractNumId w:val="24"/>
  </w:num>
  <w:num w:numId="23" w16cid:durableId="1582442818">
    <w:abstractNumId w:val="48"/>
  </w:num>
  <w:num w:numId="24" w16cid:durableId="384718420">
    <w:abstractNumId w:val="2"/>
  </w:num>
  <w:num w:numId="25" w16cid:durableId="1786077635">
    <w:abstractNumId w:val="40"/>
  </w:num>
  <w:num w:numId="26" w16cid:durableId="426115275">
    <w:abstractNumId w:val="49"/>
  </w:num>
  <w:num w:numId="27" w16cid:durableId="1781409071">
    <w:abstractNumId w:val="41"/>
  </w:num>
  <w:num w:numId="28" w16cid:durableId="915820951">
    <w:abstractNumId w:val="38"/>
  </w:num>
  <w:num w:numId="29" w16cid:durableId="1546211064">
    <w:abstractNumId w:val="5"/>
  </w:num>
  <w:num w:numId="30" w16cid:durableId="1117329738">
    <w:abstractNumId w:val="54"/>
  </w:num>
  <w:num w:numId="31" w16cid:durableId="479081287">
    <w:abstractNumId w:val="7"/>
  </w:num>
  <w:num w:numId="32" w16cid:durableId="917402905">
    <w:abstractNumId w:val="65"/>
  </w:num>
  <w:num w:numId="33" w16cid:durableId="1490055934">
    <w:abstractNumId w:val="58"/>
  </w:num>
  <w:num w:numId="34" w16cid:durableId="316499752">
    <w:abstractNumId w:val="52"/>
  </w:num>
  <w:num w:numId="35" w16cid:durableId="1697998997">
    <w:abstractNumId w:val="22"/>
  </w:num>
  <w:num w:numId="36" w16cid:durableId="129979105">
    <w:abstractNumId w:val="37"/>
  </w:num>
  <w:num w:numId="37" w16cid:durableId="897591499">
    <w:abstractNumId w:val="46"/>
  </w:num>
  <w:num w:numId="38" w16cid:durableId="1352956243">
    <w:abstractNumId w:val="27"/>
  </w:num>
  <w:num w:numId="39" w16cid:durableId="1099329882">
    <w:abstractNumId w:val="33"/>
  </w:num>
  <w:num w:numId="40" w16cid:durableId="2062367062">
    <w:abstractNumId w:val="63"/>
  </w:num>
  <w:num w:numId="41" w16cid:durableId="209535356">
    <w:abstractNumId w:val="30"/>
  </w:num>
  <w:num w:numId="42" w16cid:durableId="1568109803">
    <w:abstractNumId w:val="4"/>
  </w:num>
  <w:num w:numId="43" w16cid:durableId="1755934590">
    <w:abstractNumId w:val="44"/>
  </w:num>
  <w:num w:numId="44" w16cid:durableId="1230505610">
    <w:abstractNumId w:val="39"/>
  </w:num>
  <w:num w:numId="45" w16cid:durableId="1814177854">
    <w:abstractNumId w:val="55"/>
  </w:num>
  <w:num w:numId="46" w16cid:durableId="978068861">
    <w:abstractNumId w:val="16"/>
  </w:num>
  <w:num w:numId="47" w16cid:durableId="1014382309">
    <w:abstractNumId w:val="29"/>
  </w:num>
  <w:num w:numId="48" w16cid:durableId="493378057">
    <w:abstractNumId w:val="35"/>
  </w:num>
  <w:num w:numId="49" w16cid:durableId="448398420">
    <w:abstractNumId w:val="23"/>
  </w:num>
  <w:num w:numId="50" w16cid:durableId="2070616611">
    <w:abstractNumId w:val="9"/>
  </w:num>
  <w:num w:numId="51" w16cid:durableId="2106459977">
    <w:abstractNumId w:val="19"/>
  </w:num>
  <w:num w:numId="52" w16cid:durableId="136647158">
    <w:abstractNumId w:val="0"/>
  </w:num>
  <w:num w:numId="53" w16cid:durableId="516890487">
    <w:abstractNumId w:val="26"/>
  </w:num>
  <w:num w:numId="54" w16cid:durableId="225386114">
    <w:abstractNumId w:val="45"/>
  </w:num>
  <w:num w:numId="55" w16cid:durableId="1617373645">
    <w:abstractNumId w:val="32"/>
  </w:num>
  <w:num w:numId="56" w16cid:durableId="728723594">
    <w:abstractNumId w:val="60"/>
  </w:num>
  <w:num w:numId="57" w16cid:durableId="2084908411">
    <w:abstractNumId w:val="59"/>
  </w:num>
  <w:num w:numId="58" w16cid:durableId="2116631097">
    <w:abstractNumId w:val="18"/>
  </w:num>
  <w:num w:numId="59" w16cid:durableId="750809704">
    <w:abstractNumId w:val="13"/>
  </w:num>
  <w:num w:numId="60" w16cid:durableId="1939218286">
    <w:abstractNumId w:val="11"/>
  </w:num>
  <w:num w:numId="61" w16cid:durableId="217085333">
    <w:abstractNumId w:val="31"/>
  </w:num>
  <w:num w:numId="62" w16cid:durableId="943464192">
    <w:abstractNumId w:val="56"/>
  </w:num>
  <w:num w:numId="63" w16cid:durableId="689332828">
    <w:abstractNumId w:val="20"/>
  </w:num>
  <w:num w:numId="64" w16cid:durableId="1959331847">
    <w:abstractNumId w:val="25"/>
  </w:num>
  <w:num w:numId="65" w16cid:durableId="1244028290">
    <w:abstractNumId w:val="8"/>
  </w:num>
  <w:num w:numId="66" w16cid:durableId="93331927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032C6"/>
    <w:rsid w:val="00007B5B"/>
    <w:rsid w:val="0001061A"/>
    <w:rsid w:val="00014329"/>
    <w:rsid w:val="00015CCE"/>
    <w:rsid w:val="00016920"/>
    <w:rsid w:val="000212B7"/>
    <w:rsid w:val="00023677"/>
    <w:rsid w:val="00024A5E"/>
    <w:rsid w:val="0002597C"/>
    <w:rsid w:val="0002640E"/>
    <w:rsid w:val="000300F9"/>
    <w:rsid w:val="00030164"/>
    <w:rsid w:val="00031C48"/>
    <w:rsid w:val="00032325"/>
    <w:rsid w:val="00036C2C"/>
    <w:rsid w:val="00041A35"/>
    <w:rsid w:val="00042AD8"/>
    <w:rsid w:val="00044815"/>
    <w:rsid w:val="000459D3"/>
    <w:rsid w:val="00045C2A"/>
    <w:rsid w:val="00047659"/>
    <w:rsid w:val="00050070"/>
    <w:rsid w:val="00050D34"/>
    <w:rsid w:val="00054E74"/>
    <w:rsid w:val="00055782"/>
    <w:rsid w:val="00055FFA"/>
    <w:rsid w:val="00057726"/>
    <w:rsid w:val="00062EE3"/>
    <w:rsid w:val="0006627D"/>
    <w:rsid w:val="000664B7"/>
    <w:rsid w:val="0007089C"/>
    <w:rsid w:val="00071CFF"/>
    <w:rsid w:val="000802EC"/>
    <w:rsid w:val="000806C6"/>
    <w:rsid w:val="00080F77"/>
    <w:rsid w:val="00080FEA"/>
    <w:rsid w:val="00082CDF"/>
    <w:rsid w:val="00083768"/>
    <w:rsid w:val="00083B20"/>
    <w:rsid w:val="000844FA"/>
    <w:rsid w:val="0008459E"/>
    <w:rsid w:val="000850B3"/>
    <w:rsid w:val="00085CA0"/>
    <w:rsid w:val="00086DA9"/>
    <w:rsid w:val="00090932"/>
    <w:rsid w:val="00095768"/>
    <w:rsid w:val="000975E0"/>
    <w:rsid w:val="00097785"/>
    <w:rsid w:val="000A18B2"/>
    <w:rsid w:val="000B4953"/>
    <w:rsid w:val="000B7606"/>
    <w:rsid w:val="000C300E"/>
    <w:rsid w:val="000C38E8"/>
    <w:rsid w:val="000C3EEF"/>
    <w:rsid w:val="000C52F7"/>
    <w:rsid w:val="000C7BE4"/>
    <w:rsid w:val="000D066F"/>
    <w:rsid w:val="000D10B7"/>
    <w:rsid w:val="000D2F6A"/>
    <w:rsid w:val="000D30C4"/>
    <w:rsid w:val="000D4CA4"/>
    <w:rsid w:val="000E2751"/>
    <w:rsid w:val="000E4162"/>
    <w:rsid w:val="000E5796"/>
    <w:rsid w:val="000E6260"/>
    <w:rsid w:val="000E656A"/>
    <w:rsid w:val="000E7766"/>
    <w:rsid w:val="000F1954"/>
    <w:rsid w:val="000F1F5F"/>
    <w:rsid w:val="000F2CBD"/>
    <w:rsid w:val="000F3857"/>
    <w:rsid w:val="000F4522"/>
    <w:rsid w:val="00101B71"/>
    <w:rsid w:val="0010342D"/>
    <w:rsid w:val="0010506F"/>
    <w:rsid w:val="00106F69"/>
    <w:rsid w:val="00107931"/>
    <w:rsid w:val="001103AF"/>
    <w:rsid w:val="00110950"/>
    <w:rsid w:val="00111945"/>
    <w:rsid w:val="00112D8A"/>
    <w:rsid w:val="001143EF"/>
    <w:rsid w:val="00120056"/>
    <w:rsid w:val="001264A0"/>
    <w:rsid w:val="001274CB"/>
    <w:rsid w:val="0013199F"/>
    <w:rsid w:val="00135D3A"/>
    <w:rsid w:val="00136021"/>
    <w:rsid w:val="001361FD"/>
    <w:rsid w:val="00143C77"/>
    <w:rsid w:val="001443A9"/>
    <w:rsid w:val="001458A0"/>
    <w:rsid w:val="00145B0F"/>
    <w:rsid w:val="00151478"/>
    <w:rsid w:val="0015242E"/>
    <w:rsid w:val="00152D49"/>
    <w:rsid w:val="001542DE"/>
    <w:rsid w:val="00154F84"/>
    <w:rsid w:val="001563A1"/>
    <w:rsid w:val="00157B2C"/>
    <w:rsid w:val="00161427"/>
    <w:rsid w:val="00165099"/>
    <w:rsid w:val="00165335"/>
    <w:rsid w:val="00166154"/>
    <w:rsid w:val="0016730F"/>
    <w:rsid w:val="00170D31"/>
    <w:rsid w:val="0017209E"/>
    <w:rsid w:val="001727CE"/>
    <w:rsid w:val="0017299B"/>
    <w:rsid w:val="00172BAE"/>
    <w:rsid w:val="00173773"/>
    <w:rsid w:val="00173ED4"/>
    <w:rsid w:val="0017505A"/>
    <w:rsid w:val="0017568E"/>
    <w:rsid w:val="001816E3"/>
    <w:rsid w:val="00183661"/>
    <w:rsid w:val="001850D6"/>
    <w:rsid w:val="00186F80"/>
    <w:rsid w:val="00187772"/>
    <w:rsid w:val="001877C7"/>
    <w:rsid w:val="00190CEE"/>
    <w:rsid w:val="00194485"/>
    <w:rsid w:val="00197477"/>
    <w:rsid w:val="00197F59"/>
    <w:rsid w:val="001A05B9"/>
    <w:rsid w:val="001A19CE"/>
    <w:rsid w:val="001A370E"/>
    <w:rsid w:val="001A578F"/>
    <w:rsid w:val="001A6B1E"/>
    <w:rsid w:val="001A7EB0"/>
    <w:rsid w:val="001B092D"/>
    <w:rsid w:val="001B0B47"/>
    <w:rsid w:val="001B2118"/>
    <w:rsid w:val="001B3533"/>
    <w:rsid w:val="001B430F"/>
    <w:rsid w:val="001B61D1"/>
    <w:rsid w:val="001B6B2A"/>
    <w:rsid w:val="001B6F3D"/>
    <w:rsid w:val="001C268E"/>
    <w:rsid w:val="001C4763"/>
    <w:rsid w:val="001C72AC"/>
    <w:rsid w:val="001D3687"/>
    <w:rsid w:val="001D4EE2"/>
    <w:rsid w:val="001D55B1"/>
    <w:rsid w:val="001D6496"/>
    <w:rsid w:val="001D7064"/>
    <w:rsid w:val="001D785F"/>
    <w:rsid w:val="001E198B"/>
    <w:rsid w:val="001E6805"/>
    <w:rsid w:val="001E75E8"/>
    <w:rsid w:val="001F18B9"/>
    <w:rsid w:val="001F34AB"/>
    <w:rsid w:val="001F7025"/>
    <w:rsid w:val="001F71C7"/>
    <w:rsid w:val="001F7431"/>
    <w:rsid w:val="002011AF"/>
    <w:rsid w:val="00201212"/>
    <w:rsid w:val="00201535"/>
    <w:rsid w:val="00202379"/>
    <w:rsid w:val="00203205"/>
    <w:rsid w:val="00204250"/>
    <w:rsid w:val="00205D2E"/>
    <w:rsid w:val="002108F3"/>
    <w:rsid w:val="00210F34"/>
    <w:rsid w:val="00211100"/>
    <w:rsid w:val="002113C7"/>
    <w:rsid w:val="00215BE0"/>
    <w:rsid w:val="00216B07"/>
    <w:rsid w:val="0022164C"/>
    <w:rsid w:val="00227D9C"/>
    <w:rsid w:val="002321CF"/>
    <w:rsid w:val="00234DE4"/>
    <w:rsid w:val="00236C4D"/>
    <w:rsid w:val="00236D6B"/>
    <w:rsid w:val="0023735D"/>
    <w:rsid w:val="00241CE0"/>
    <w:rsid w:val="00243DED"/>
    <w:rsid w:val="00244454"/>
    <w:rsid w:val="00245DF6"/>
    <w:rsid w:val="002467CC"/>
    <w:rsid w:val="0025070E"/>
    <w:rsid w:val="00251618"/>
    <w:rsid w:val="00251DE6"/>
    <w:rsid w:val="00255072"/>
    <w:rsid w:val="002555C9"/>
    <w:rsid w:val="00256E28"/>
    <w:rsid w:val="00257C6E"/>
    <w:rsid w:val="00260BBA"/>
    <w:rsid w:val="0026175B"/>
    <w:rsid w:val="002641DB"/>
    <w:rsid w:val="00264489"/>
    <w:rsid w:val="00265DA5"/>
    <w:rsid w:val="00267D90"/>
    <w:rsid w:val="00272D45"/>
    <w:rsid w:val="00273926"/>
    <w:rsid w:val="00273A90"/>
    <w:rsid w:val="00274773"/>
    <w:rsid w:val="00275374"/>
    <w:rsid w:val="002774AB"/>
    <w:rsid w:val="0028030B"/>
    <w:rsid w:val="00280859"/>
    <w:rsid w:val="00282E42"/>
    <w:rsid w:val="00282F28"/>
    <w:rsid w:val="00283891"/>
    <w:rsid w:val="00284AA3"/>
    <w:rsid w:val="0028638D"/>
    <w:rsid w:val="002902F9"/>
    <w:rsid w:val="00290654"/>
    <w:rsid w:val="002911DB"/>
    <w:rsid w:val="002918C4"/>
    <w:rsid w:val="00291C4A"/>
    <w:rsid w:val="0029270C"/>
    <w:rsid w:val="00292885"/>
    <w:rsid w:val="0029355C"/>
    <w:rsid w:val="0029408B"/>
    <w:rsid w:val="00295ACE"/>
    <w:rsid w:val="00296F3F"/>
    <w:rsid w:val="002A1D8A"/>
    <w:rsid w:val="002A1EE1"/>
    <w:rsid w:val="002A2894"/>
    <w:rsid w:val="002A29BD"/>
    <w:rsid w:val="002B0F5E"/>
    <w:rsid w:val="002B150D"/>
    <w:rsid w:val="002B1783"/>
    <w:rsid w:val="002B1D3A"/>
    <w:rsid w:val="002B4DA4"/>
    <w:rsid w:val="002B6879"/>
    <w:rsid w:val="002C030E"/>
    <w:rsid w:val="002C2DBB"/>
    <w:rsid w:val="002D3EAD"/>
    <w:rsid w:val="002D4C3C"/>
    <w:rsid w:val="002D4FC7"/>
    <w:rsid w:val="002D7110"/>
    <w:rsid w:val="002D7440"/>
    <w:rsid w:val="002D7CAB"/>
    <w:rsid w:val="002E027C"/>
    <w:rsid w:val="002E0A09"/>
    <w:rsid w:val="002E3C71"/>
    <w:rsid w:val="002E4F11"/>
    <w:rsid w:val="002E561D"/>
    <w:rsid w:val="002E63ED"/>
    <w:rsid w:val="002E65B4"/>
    <w:rsid w:val="002E6FED"/>
    <w:rsid w:val="002F1289"/>
    <w:rsid w:val="002F129D"/>
    <w:rsid w:val="002F4876"/>
    <w:rsid w:val="002F4DAD"/>
    <w:rsid w:val="002F6640"/>
    <w:rsid w:val="002F6727"/>
    <w:rsid w:val="002F7603"/>
    <w:rsid w:val="003017B5"/>
    <w:rsid w:val="00302692"/>
    <w:rsid w:val="00304BAF"/>
    <w:rsid w:val="0030543F"/>
    <w:rsid w:val="003054F7"/>
    <w:rsid w:val="003060E2"/>
    <w:rsid w:val="00306456"/>
    <w:rsid w:val="00307754"/>
    <w:rsid w:val="00311B09"/>
    <w:rsid w:val="00312EDC"/>
    <w:rsid w:val="00315BA0"/>
    <w:rsid w:val="00322945"/>
    <w:rsid w:val="00325198"/>
    <w:rsid w:val="00331B70"/>
    <w:rsid w:val="00332BF4"/>
    <w:rsid w:val="00335A1C"/>
    <w:rsid w:val="00335F6A"/>
    <w:rsid w:val="00337951"/>
    <w:rsid w:val="00343983"/>
    <w:rsid w:val="00344A47"/>
    <w:rsid w:val="0034633B"/>
    <w:rsid w:val="0035053E"/>
    <w:rsid w:val="003509D4"/>
    <w:rsid w:val="0035136C"/>
    <w:rsid w:val="003516F0"/>
    <w:rsid w:val="00351D40"/>
    <w:rsid w:val="0035419E"/>
    <w:rsid w:val="00356727"/>
    <w:rsid w:val="0036080A"/>
    <w:rsid w:val="0036099C"/>
    <w:rsid w:val="00361925"/>
    <w:rsid w:val="00362DB4"/>
    <w:rsid w:val="00363A3E"/>
    <w:rsid w:val="003646D2"/>
    <w:rsid w:val="003715EC"/>
    <w:rsid w:val="003727DE"/>
    <w:rsid w:val="003739B3"/>
    <w:rsid w:val="00377741"/>
    <w:rsid w:val="00377A34"/>
    <w:rsid w:val="003837B6"/>
    <w:rsid w:val="00383808"/>
    <w:rsid w:val="00385D7F"/>
    <w:rsid w:val="00386859"/>
    <w:rsid w:val="003868D2"/>
    <w:rsid w:val="00386FD9"/>
    <w:rsid w:val="00390853"/>
    <w:rsid w:val="00391754"/>
    <w:rsid w:val="00393031"/>
    <w:rsid w:val="00393B57"/>
    <w:rsid w:val="00395854"/>
    <w:rsid w:val="003A0FD2"/>
    <w:rsid w:val="003A125A"/>
    <w:rsid w:val="003A297B"/>
    <w:rsid w:val="003A74A0"/>
    <w:rsid w:val="003B06FD"/>
    <w:rsid w:val="003B0BED"/>
    <w:rsid w:val="003B1ACF"/>
    <w:rsid w:val="003B3E65"/>
    <w:rsid w:val="003B408C"/>
    <w:rsid w:val="003B40E1"/>
    <w:rsid w:val="003B5A2F"/>
    <w:rsid w:val="003B63F4"/>
    <w:rsid w:val="003B6F6F"/>
    <w:rsid w:val="003C0FC4"/>
    <w:rsid w:val="003C2719"/>
    <w:rsid w:val="003C3C93"/>
    <w:rsid w:val="003C4345"/>
    <w:rsid w:val="003C4C5C"/>
    <w:rsid w:val="003C63AE"/>
    <w:rsid w:val="003D245C"/>
    <w:rsid w:val="003D2DC3"/>
    <w:rsid w:val="003D3837"/>
    <w:rsid w:val="003D4C51"/>
    <w:rsid w:val="003D4CE8"/>
    <w:rsid w:val="003D5A08"/>
    <w:rsid w:val="003D7251"/>
    <w:rsid w:val="003E0625"/>
    <w:rsid w:val="003E3061"/>
    <w:rsid w:val="003E46A6"/>
    <w:rsid w:val="003E478E"/>
    <w:rsid w:val="003E4921"/>
    <w:rsid w:val="003E7FB5"/>
    <w:rsid w:val="003F00F7"/>
    <w:rsid w:val="003F1A8D"/>
    <w:rsid w:val="003F1E83"/>
    <w:rsid w:val="003F2EA0"/>
    <w:rsid w:val="003F7837"/>
    <w:rsid w:val="00400C61"/>
    <w:rsid w:val="00403027"/>
    <w:rsid w:val="004032D6"/>
    <w:rsid w:val="0040420C"/>
    <w:rsid w:val="00405967"/>
    <w:rsid w:val="004059D7"/>
    <w:rsid w:val="00406DB5"/>
    <w:rsid w:val="00407D8F"/>
    <w:rsid w:val="0041047A"/>
    <w:rsid w:val="00411794"/>
    <w:rsid w:val="0041375F"/>
    <w:rsid w:val="004139AE"/>
    <w:rsid w:val="0041427D"/>
    <w:rsid w:val="00414468"/>
    <w:rsid w:val="00415A13"/>
    <w:rsid w:val="00417EC6"/>
    <w:rsid w:val="00420AAC"/>
    <w:rsid w:val="00426FFF"/>
    <w:rsid w:val="004272C3"/>
    <w:rsid w:val="00427ABC"/>
    <w:rsid w:val="004316BB"/>
    <w:rsid w:val="00435E02"/>
    <w:rsid w:val="004413FA"/>
    <w:rsid w:val="00441568"/>
    <w:rsid w:val="00441946"/>
    <w:rsid w:val="00443509"/>
    <w:rsid w:val="00444660"/>
    <w:rsid w:val="00445631"/>
    <w:rsid w:val="00446134"/>
    <w:rsid w:val="004508FE"/>
    <w:rsid w:val="00454394"/>
    <w:rsid w:val="00462BBA"/>
    <w:rsid w:val="00464506"/>
    <w:rsid w:val="0046713B"/>
    <w:rsid w:val="00467307"/>
    <w:rsid w:val="00470D47"/>
    <w:rsid w:val="00471467"/>
    <w:rsid w:val="0047166B"/>
    <w:rsid w:val="00471BAB"/>
    <w:rsid w:val="00473475"/>
    <w:rsid w:val="00474225"/>
    <w:rsid w:val="00480835"/>
    <w:rsid w:val="00480FD3"/>
    <w:rsid w:val="004815A7"/>
    <w:rsid w:val="004815FD"/>
    <w:rsid w:val="004837C3"/>
    <w:rsid w:val="0048489F"/>
    <w:rsid w:val="004850F1"/>
    <w:rsid w:val="004877DD"/>
    <w:rsid w:val="00491934"/>
    <w:rsid w:val="004926D6"/>
    <w:rsid w:val="00493A1C"/>
    <w:rsid w:val="004950D1"/>
    <w:rsid w:val="00495208"/>
    <w:rsid w:val="00496FC4"/>
    <w:rsid w:val="00497037"/>
    <w:rsid w:val="004A0DFC"/>
    <w:rsid w:val="004A1DDA"/>
    <w:rsid w:val="004A27D2"/>
    <w:rsid w:val="004A2BCD"/>
    <w:rsid w:val="004A2E17"/>
    <w:rsid w:val="004A48CE"/>
    <w:rsid w:val="004A695E"/>
    <w:rsid w:val="004A6A0F"/>
    <w:rsid w:val="004A6FC1"/>
    <w:rsid w:val="004B1187"/>
    <w:rsid w:val="004B2501"/>
    <w:rsid w:val="004B2820"/>
    <w:rsid w:val="004B3F1B"/>
    <w:rsid w:val="004B65AD"/>
    <w:rsid w:val="004B7731"/>
    <w:rsid w:val="004C0A09"/>
    <w:rsid w:val="004C1321"/>
    <w:rsid w:val="004C1E13"/>
    <w:rsid w:val="004C542E"/>
    <w:rsid w:val="004C5B89"/>
    <w:rsid w:val="004C61D3"/>
    <w:rsid w:val="004C7265"/>
    <w:rsid w:val="004C7732"/>
    <w:rsid w:val="004D19D0"/>
    <w:rsid w:val="004D2512"/>
    <w:rsid w:val="004D2B72"/>
    <w:rsid w:val="004D3582"/>
    <w:rsid w:val="004D4651"/>
    <w:rsid w:val="004D5918"/>
    <w:rsid w:val="004D727F"/>
    <w:rsid w:val="004E0541"/>
    <w:rsid w:val="004E2F1E"/>
    <w:rsid w:val="004E68EE"/>
    <w:rsid w:val="004E73B0"/>
    <w:rsid w:val="004F6266"/>
    <w:rsid w:val="004F64B0"/>
    <w:rsid w:val="004F6E88"/>
    <w:rsid w:val="004F729E"/>
    <w:rsid w:val="004F72C1"/>
    <w:rsid w:val="004F7BB7"/>
    <w:rsid w:val="004F7BCC"/>
    <w:rsid w:val="00500BB3"/>
    <w:rsid w:val="00505725"/>
    <w:rsid w:val="005057DF"/>
    <w:rsid w:val="00505D1F"/>
    <w:rsid w:val="00507589"/>
    <w:rsid w:val="005121C5"/>
    <w:rsid w:val="005122CD"/>
    <w:rsid w:val="00513A2D"/>
    <w:rsid w:val="0051451E"/>
    <w:rsid w:val="00515772"/>
    <w:rsid w:val="00516F19"/>
    <w:rsid w:val="00517E04"/>
    <w:rsid w:val="0052258F"/>
    <w:rsid w:val="0052416E"/>
    <w:rsid w:val="005244FF"/>
    <w:rsid w:val="00525C6E"/>
    <w:rsid w:val="0053106E"/>
    <w:rsid w:val="00531138"/>
    <w:rsid w:val="005311A2"/>
    <w:rsid w:val="00534722"/>
    <w:rsid w:val="00534C7B"/>
    <w:rsid w:val="00535318"/>
    <w:rsid w:val="00535E66"/>
    <w:rsid w:val="005367EB"/>
    <w:rsid w:val="00536C7D"/>
    <w:rsid w:val="00537035"/>
    <w:rsid w:val="00537761"/>
    <w:rsid w:val="005405C4"/>
    <w:rsid w:val="00541E44"/>
    <w:rsid w:val="00542232"/>
    <w:rsid w:val="00542577"/>
    <w:rsid w:val="00543A6F"/>
    <w:rsid w:val="00545F43"/>
    <w:rsid w:val="005462FF"/>
    <w:rsid w:val="005530BC"/>
    <w:rsid w:val="00553D0E"/>
    <w:rsid w:val="00553DE9"/>
    <w:rsid w:val="00553DF3"/>
    <w:rsid w:val="005558E3"/>
    <w:rsid w:val="00555B51"/>
    <w:rsid w:val="00556B60"/>
    <w:rsid w:val="00563277"/>
    <w:rsid w:val="00563990"/>
    <w:rsid w:val="00564D47"/>
    <w:rsid w:val="00571855"/>
    <w:rsid w:val="00574151"/>
    <w:rsid w:val="00574F93"/>
    <w:rsid w:val="00576010"/>
    <w:rsid w:val="005778AA"/>
    <w:rsid w:val="00581D1D"/>
    <w:rsid w:val="00585BF8"/>
    <w:rsid w:val="005871CA"/>
    <w:rsid w:val="0059136D"/>
    <w:rsid w:val="00591E6A"/>
    <w:rsid w:val="005926D9"/>
    <w:rsid w:val="0059341C"/>
    <w:rsid w:val="005949EC"/>
    <w:rsid w:val="005957CC"/>
    <w:rsid w:val="005A44C4"/>
    <w:rsid w:val="005A4FED"/>
    <w:rsid w:val="005A6D2E"/>
    <w:rsid w:val="005B1052"/>
    <w:rsid w:val="005B370E"/>
    <w:rsid w:val="005B4A9C"/>
    <w:rsid w:val="005B733E"/>
    <w:rsid w:val="005C07F0"/>
    <w:rsid w:val="005C1CCA"/>
    <w:rsid w:val="005C1DF9"/>
    <w:rsid w:val="005C4B31"/>
    <w:rsid w:val="005C6984"/>
    <w:rsid w:val="005D04EA"/>
    <w:rsid w:val="005D106C"/>
    <w:rsid w:val="005D1F47"/>
    <w:rsid w:val="005D3262"/>
    <w:rsid w:val="005D34E0"/>
    <w:rsid w:val="005D45E6"/>
    <w:rsid w:val="005D4D59"/>
    <w:rsid w:val="005D5FF3"/>
    <w:rsid w:val="005D693C"/>
    <w:rsid w:val="005E0F26"/>
    <w:rsid w:val="005E3E7B"/>
    <w:rsid w:val="005E502E"/>
    <w:rsid w:val="005F0672"/>
    <w:rsid w:val="005F11B2"/>
    <w:rsid w:val="005F1BF2"/>
    <w:rsid w:val="005F506E"/>
    <w:rsid w:val="005F61E3"/>
    <w:rsid w:val="006018BE"/>
    <w:rsid w:val="006018EB"/>
    <w:rsid w:val="0060241F"/>
    <w:rsid w:val="00605500"/>
    <w:rsid w:val="00605676"/>
    <w:rsid w:val="0060691B"/>
    <w:rsid w:val="00606A2E"/>
    <w:rsid w:val="00607DB6"/>
    <w:rsid w:val="006111A2"/>
    <w:rsid w:val="0061151E"/>
    <w:rsid w:val="006118A3"/>
    <w:rsid w:val="00611E2E"/>
    <w:rsid w:val="00612830"/>
    <w:rsid w:val="006138A6"/>
    <w:rsid w:val="00616203"/>
    <w:rsid w:val="006163D4"/>
    <w:rsid w:val="00616A80"/>
    <w:rsid w:val="00617E69"/>
    <w:rsid w:val="00620116"/>
    <w:rsid w:val="00620939"/>
    <w:rsid w:val="00620E17"/>
    <w:rsid w:val="00621405"/>
    <w:rsid w:val="006230AE"/>
    <w:rsid w:val="00625650"/>
    <w:rsid w:val="00625C81"/>
    <w:rsid w:val="00627FF7"/>
    <w:rsid w:val="00633EC9"/>
    <w:rsid w:val="00635329"/>
    <w:rsid w:val="006364ED"/>
    <w:rsid w:val="00637DDC"/>
    <w:rsid w:val="00640239"/>
    <w:rsid w:val="0064082D"/>
    <w:rsid w:val="0064184E"/>
    <w:rsid w:val="00641C61"/>
    <w:rsid w:val="00642BDC"/>
    <w:rsid w:val="00643F9B"/>
    <w:rsid w:val="00644376"/>
    <w:rsid w:val="006468CB"/>
    <w:rsid w:val="006508EC"/>
    <w:rsid w:val="00651BE1"/>
    <w:rsid w:val="00653AD7"/>
    <w:rsid w:val="006615EB"/>
    <w:rsid w:val="00661A12"/>
    <w:rsid w:val="00661BE0"/>
    <w:rsid w:val="00662F8D"/>
    <w:rsid w:val="00667575"/>
    <w:rsid w:val="00670DE3"/>
    <w:rsid w:val="00672094"/>
    <w:rsid w:val="00673252"/>
    <w:rsid w:val="006732BE"/>
    <w:rsid w:val="006770CB"/>
    <w:rsid w:val="00682626"/>
    <w:rsid w:val="00683159"/>
    <w:rsid w:val="00683B37"/>
    <w:rsid w:val="006840B1"/>
    <w:rsid w:val="00684EE8"/>
    <w:rsid w:val="006901F6"/>
    <w:rsid w:val="0069027C"/>
    <w:rsid w:val="006929C1"/>
    <w:rsid w:val="006938C4"/>
    <w:rsid w:val="00696ED3"/>
    <w:rsid w:val="00697083"/>
    <w:rsid w:val="006A08F8"/>
    <w:rsid w:val="006A35B5"/>
    <w:rsid w:val="006A383A"/>
    <w:rsid w:val="006A66F6"/>
    <w:rsid w:val="006A670D"/>
    <w:rsid w:val="006A700B"/>
    <w:rsid w:val="006B6C76"/>
    <w:rsid w:val="006B7FC1"/>
    <w:rsid w:val="006C0D5E"/>
    <w:rsid w:val="006C1C84"/>
    <w:rsid w:val="006C30A5"/>
    <w:rsid w:val="006C3E41"/>
    <w:rsid w:val="006C4C2C"/>
    <w:rsid w:val="006C6999"/>
    <w:rsid w:val="006D3201"/>
    <w:rsid w:val="006D373B"/>
    <w:rsid w:val="006D66D9"/>
    <w:rsid w:val="006D68F4"/>
    <w:rsid w:val="006D783C"/>
    <w:rsid w:val="006E04F0"/>
    <w:rsid w:val="006E215B"/>
    <w:rsid w:val="006E23F1"/>
    <w:rsid w:val="006E257D"/>
    <w:rsid w:val="006E41A8"/>
    <w:rsid w:val="006E4FFA"/>
    <w:rsid w:val="006E65D3"/>
    <w:rsid w:val="006F0D26"/>
    <w:rsid w:val="006F0D85"/>
    <w:rsid w:val="006F0E11"/>
    <w:rsid w:val="006F37D9"/>
    <w:rsid w:val="006F3BD8"/>
    <w:rsid w:val="006F4618"/>
    <w:rsid w:val="006F47F4"/>
    <w:rsid w:val="006F48A0"/>
    <w:rsid w:val="006F5043"/>
    <w:rsid w:val="006F5E6B"/>
    <w:rsid w:val="006F7768"/>
    <w:rsid w:val="00701B99"/>
    <w:rsid w:val="0070386F"/>
    <w:rsid w:val="0070441F"/>
    <w:rsid w:val="00705BD4"/>
    <w:rsid w:val="00710347"/>
    <w:rsid w:val="007118AE"/>
    <w:rsid w:val="00712701"/>
    <w:rsid w:val="00713364"/>
    <w:rsid w:val="00714A67"/>
    <w:rsid w:val="00715B22"/>
    <w:rsid w:val="00715E67"/>
    <w:rsid w:val="0072093C"/>
    <w:rsid w:val="00720DFD"/>
    <w:rsid w:val="00721E5C"/>
    <w:rsid w:val="00721FD8"/>
    <w:rsid w:val="00723305"/>
    <w:rsid w:val="00724475"/>
    <w:rsid w:val="007250CA"/>
    <w:rsid w:val="007254AE"/>
    <w:rsid w:val="00725593"/>
    <w:rsid w:val="00726891"/>
    <w:rsid w:val="00727258"/>
    <w:rsid w:val="00731C6F"/>
    <w:rsid w:val="0073495A"/>
    <w:rsid w:val="007416F6"/>
    <w:rsid w:val="007424D8"/>
    <w:rsid w:val="0074354C"/>
    <w:rsid w:val="00744AC2"/>
    <w:rsid w:val="00745B44"/>
    <w:rsid w:val="007462BF"/>
    <w:rsid w:val="007476B9"/>
    <w:rsid w:val="00750FD9"/>
    <w:rsid w:val="007520DD"/>
    <w:rsid w:val="007549F2"/>
    <w:rsid w:val="00755DAC"/>
    <w:rsid w:val="00757367"/>
    <w:rsid w:val="00757C62"/>
    <w:rsid w:val="00763745"/>
    <w:rsid w:val="00766373"/>
    <w:rsid w:val="00766719"/>
    <w:rsid w:val="007668D8"/>
    <w:rsid w:val="00767196"/>
    <w:rsid w:val="007710A8"/>
    <w:rsid w:val="00771FEA"/>
    <w:rsid w:val="00772B68"/>
    <w:rsid w:val="00775936"/>
    <w:rsid w:val="00777A09"/>
    <w:rsid w:val="00780629"/>
    <w:rsid w:val="00780B0D"/>
    <w:rsid w:val="00782CCB"/>
    <w:rsid w:val="007838DD"/>
    <w:rsid w:val="00783CE6"/>
    <w:rsid w:val="007861E4"/>
    <w:rsid w:val="0079040A"/>
    <w:rsid w:val="0079084F"/>
    <w:rsid w:val="00792C94"/>
    <w:rsid w:val="007933E9"/>
    <w:rsid w:val="00793814"/>
    <w:rsid w:val="0079479C"/>
    <w:rsid w:val="00794B90"/>
    <w:rsid w:val="00794E4C"/>
    <w:rsid w:val="00795FAD"/>
    <w:rsid w:val="00796CB6"/>
    <w:rsid w:val="007A08BB"/>
    <w:rsid w:val="007A2BC2"/>
    <w:rsid w:val="007A461D"/>
    <w:rsid w:val="007A4C0F"/>
    <w:rsid w:val="007A6432"/>
    <w:rsid w:val="007A78E5"/>
    <w:rsid w:val="007B274F"/>
    <w:rsid w:val="007B43DC"/>
    <w:rsid w:val="007B79C1"/>
    <w:rsid w:val="007B7B3A"/>
    <w:rsid w:val="007C0EDF"/>
    <w:rsid w:val="007C1685"/>
    <w:rsid w:val="007C3C46"/>
    <w:rsid w:val="007C4474"/>
    <w:rsid w:val="007D137C"/>
    <w:rsid w:val="007D3672"/>
    <w:rsid w:val="007D38ED"/>
    <w:rsid w:val="007D4F55"/>
    <w:rsid w:val="007E047D"/>
    <w:rsid w:val="007E16A2"/>
    <w:rsid w:val="007E3B59"/>
    <w:rsid w:val="007E5241"/>
    <w:rsid w:val="007E76D5"/>
    <w:rsid w:val="007F09DE"/>
    <w:rsid w:val="007F1432"/>
    <w:rsid w:val="007F1675"/>
    <w:rsid w:val="007F3D57"/>
    <w:rsid w:val="007F6EAE"/>
    <w:rsid w:val="00800490"/>
    <w:rsid w:val="008006FF"/>
    <w:rsid w:val="00802F92"/>
    <w:rsid w:val="00804A11"/>
    <w:rsid w:val="0080569D"/>
    <w:rsid w:val="008072D2"/>
    <w:rsid w:val="0081108E"/>
    <w:rsid w:val="00811DB6"/>
    <w:rsid w:val="00812EF9"/>
    <w:rsid w:val="00815BA4"/>
    <w:rsid w:val="00815C42"/>
    <w:rsid w:val="00815C73"/>
    <w:rsid w:val="00817722"/>
    <w:rsid w:val="00820A98"/>
    <w:rsid w:val="00820D61"/>
    <w:rsid w:val="008216D6"/>
    <w:rsid w:val="00823623"/>
    <w:rsid w:val="00823D10"/>
    <w:rsid w:val="00823F4E"/>
    <w:rsid w:val="0082449F"/>
    <w:rsid w:val="00825C55"/>
    <w:rsid w:val="00830A5F"/>
    <w:rsid w:val="0083306A"/>
    <w:rsid w:val="00835175"/>
    <w:rsid w:val="008352F8"/>
    <w:rsid w:val="00842245"/>
    <w:rsid w:val="00842738"/>
    <w:rsid w:val="00842EEA"/>
    <w:rsid w:val="00845559"/>
    <w:rsid w:val="00845B9E"/>
    <w:rsid w:val="00847860"/>
    <w:rsid w:val="0085142A"/>
    <w:rsid w:val="00851C77"/>
    <w:rsid w:val="008524A1"/>
    <w:rsid w:val="0085358B"/>
    <w:rsid w:val="00853F93"/>
    <w:rsid w:val="00853FCE"/>
    <w:rsid w:val="008541C8"/>
    <w:rsid w:val="008545F0"/>
    <w:rsid w:val="00860F52"/>
    <w:rsid w:val="00861F1C"/>
    <w:rsid w:val="008646FE"/>
    <w:rsid w:val="00865012"/>
    <w:rsid w:val="00865EEB"/>
    <w:rsid w:val="00866D22"/>
    <w:rsid w:val="0086737F"/>
    <w:rsid w:val="008677A2"/>
    <w:rsid w:val="0087114C"/>
    <w:rsid w:val="00874F4A"/>
    <w:rsid w:val="00875A52"/>
    <w:rsid w:val="00877148"/>
    <w:rsid w:val="00880617"/>
    <w:rsid w:val="0088301E"/>
    <w:rsid w:val="00883F5D"/>
    <w:rsid w:val="00884556"/>
    <w:rsid w:val="00884BFA"/>
    <w:rsid w:val="00886DCB"/>
    <w:rsid w:val="00892BC1"/>
    <w:rsid w:val="00893F8F"/>
    <w:rsid w:val="00894EED"/>
    <w:rsid w:val="008A0A1F"/>
    <w:rsid w:val="008A15E1"/>
    <w:rsid w:val="008A2686"/>
    <w:rsid w:val="008A298B"/>
    <w:rsid w:val="008A3B3D"/>
    <w:rsid w:val="008A401D"/>
    <w:rsid w:val="008A7214"/>
    <w:rsid w:val="008A7C78"/>
    <w:rsid w:val="008B070D"/>
    <w:rsid w:val="008B08CB"/>
    <w:rsid w:val="008B0CD2"/>
    <w:rsid w:val="008B0E37"/>
    <w:rsid w:val="008B38CD"/>
    <w:rsid w:val="008B4385"/>
    <w:rsid w:val="008C25BA"/>
    <w:rsid w:val="008C3466"/>
    <w:rsid w:val="008C362C"/>
    <w:rsid w:val="008C3FD1"/>
    <w:rsid w:val="008C5907"/>
    <w:rsid w:val="008C6218"/>
    <w:rsid w:val="008C62AB"/>
    <w:rsid w:val="008C7161"/>
    <w:rsid w:val="008C75C0"/>
    <w:rsid w:val="008D029C"/>
    <w:rsid w:val="008D0745"/>
    <w:rsid w:val="008D230D"/>
    <w:rsid w:val="008D492B"/>
    <w:rsid w:val="008D492D"/>
    <w:rsid w:val="008D5E40"/>
    <w:rsid w:val="008D611F"/>
    <w:rsid w:val="008D63F0"/>
    <w:rsid w:val="008D6BA7"/>
    <w:rsid w:val="008E106A"/>
    <w:rsid w:val="008E1F4B"/>
    <w:rsid w:val="008E207D"/>
    <w:rsid w:val="008E7EFC"/>
    <w:rsid w:val="008F16B6"/>
    <w:rsid w:val="008F26F1"/>
    <w:rsid w:val="008F2DFE"/>
    <w:rsid w:val="008F4F18"/>
    <w:rsid w:val="008F71F7"/>
    <w:rsid w:val="008F7915"/>
    <w:rsid w:val="00901E2E"/>
    <w:rsid w:val="00901FE9"/>
    <w:rsid w:val="0090323C"/>
    <w:rsid w:val="0090343C"/>
    <w:rsid w:val="00904A1E"/>
    <w:rsid w:val="00905BC8"/>
    <w:rsid w:val="00905D02"/>
    <w:rsid w:val="009116C9"/>
    <w:rsid w:val="0091340D"/>
    <w:rsid w:val="0091431F"/>
    <w:rsid w:val="009144DC"/>
    <w:rsid w:val="00915AD2"/>
    <w:rsid w:val="00916CE3"/>
    <w:rsid w:val="0091771F"/>
    <w:rsid w:val="00922095"/>
    <w:rsid w:val="009245E9"/>
    <w:rsid w:val="00926683"/>
    <w:rsid w:val="00926D8E"/>
    <w:rsid w:val="009319B7"/>
    <w:rsid w:val="00931A41"/>
    <w:rsid w:val="009327F1"/>
    <w:rsid w:val="009354A9"/>
    <w:rsid w:val="0093724F"/>
    <w:rsid w:val="00937733"/>
    <w:rsid w:val="00937865"/>
    <w:rsid w:val="00941660"/>
    <w:rsid w:val="0094234F"/>
    <w:rsid w:val="009426E8"/>
    <w:rsid w:val="00944769"/>
    <w:rsid w:val="00945CDE"/>
    <w:rsid w:val="00945DC8"/>
    <w:rsid w:val="00945EF9"/>
    <w:rsid w:val="009466CD"/>
    <w:rsid w:val="00950AAB"/>
    <w:rsid w:val="009511F4"/>
    <w:rsid w:val="009523CD"/>
    <w:rsid w:val="00952AD6"/>
    <w:rsid w:val="00952BBD"/>
    <w:rsid w:val="009609FD"/>
    <w:rsid w:val="00962CDF"/>
    <w:rsid w:val="0096370B"/>
    <w:rsid w:val="00964705"/>
    <w:rsid w:val="009651DE"/>
    <w:rsid w:val="00976C1F"/>
    <w:rsid w:val="00980016"/>
    <w:rsid w:val="00982C77"/>
    <w:rsid w:val="009860BA"/>
    <w:rsid w:val="00991E77"/>
    <w:rsid w:val="0099401B"/>
    <w:rsid w:val="0099418E"/>
    <w:rsid w:val="00994A5C"/>
    <w:rsid w:val="00994AC1"/>
    <w:rsid w:val="00994AEA"/>
    <w:rsid w:val="009958EF"/>
    <w:rsid w:val="009961E9"/>
    <w:rsid w:val="009A01BC"/>
    <w:rsid w:val="009A093F"/>
    <w:rsid w:val="009A0BC9"/>
    <w:rsid w:val="009A563F"/>
    <w:rsid w:val="009A6423"/>
    <w:rsid w:val="009B0CF2"/>
    <w:rsid w:val="009B12DF"/>
    <w:rsid w:val="009B1B6D"/>
    <w:rsid w:val="009B5587"/>
    <w:rsid w:val="009B73B9"/>
    <w:rsid w:val="009B779B"/>
    <w:rsid w:val="009C07C0"/>
    <w:rsid w:val="009C08EC"/>
    <w:rsid w:val="009C1F4B"/>
    <w:rsid w:val="009C2232"/>
    <w:rsid w:val="009C4695"/>
    <w:rsid w:val="009D08E1"/>
    <w:rsid w:val="009D1836"/>
    <w:rsid w:val="009D3F9A"/>
    <w:rsid w:val="009D4A18"/>
    <w:rsid w:val="009E12BF"/>
    <w:rsid w:val="009E154D"/>
    <w:rsid w:val="009F0319"/>
    <w:rsid w:val="009F0B2F"/>
    <w:rsid w:val="009F1095"/>
    <w:rsid w:val="009F165C"/>
    <w:rsid w:val="009F2D0B"/>
    <w:rsid w:val="009F3D07"/>
    <w:rsid w:val="009F66EB"/>
    <w:rsid w:val="009F6771"/>
    <w:rsid w:val="009F7253"/>
    <w:rsid w:val="009F76F6"/>
    <w:rsid w:val="009F7907"/>
    <w:rsid w:val="00A005F6"/>
    <w:rsid w:val="00A008D4"/>
    <w:rsid w:val="00A00940"/>
    <w:rsid w:val="00A02405"/>
    <w:rsid w:val="00A044F5"/>
    <w:rsid w:val="00A074D3"/>
    <w:rsid w:val="00A12D5E"/>
    <w:rsid w:val="00A12EEE"/>
    <w:rsid w:val="00A13C63"/>
    <w:rsid w:val="00A14728"/>
    <w:rsid w:val="00A15B7C"/>
    <w:rsid w:val="00A16594"/>
    <w:rsid w:val="00A204FF"/>
    <w:rsid w:val="00A21A40"/>
    <w:rsid w:val="00A2289B"/>
    <w:rsid w:val="00A23368"/>
    <w:rsid w:val="00A240E5"/>
    <w:rsid w:val="00A2413A"/>
    <w:rsid w:val="00A24546"/>
    <w:rsid w:val="00A256AF"/>
    <w:rsid w:val="00A30571"/>
    <w:rsid w:val="00A337A0"/>
    <w:rsid w:val="00A33E5C"/>
    <w:rsid w:val="00A341B0"/>
    <w:rsid w:val="00A35BFF"/>
    <w:rsid w:val="00A3639E"/>
    <w:rsid w:val="00A37CDC"/>
    <w:rsid w:val="00A43C47"/>
    <w:rsid w:val="00A45D44"/>
    <w:rsid w:val="00A46790"/>
    <w:rsid w:val="00A5072F"/>
    <w:rsid w:val="00A50979"/>
    <w:rsid w:val="00A52391"/>
    <w:rsid w:val="00A53031"/>
    <w:rsid w:val="00A5414F"/>
    <w:rsid w:val="00A55F7F"/>
    <w:rsid w:val="00A564A4"/>
    <w:rsid w:val="00A57988"/>
    <w:rsid w:val="00A626FF"/>
    <w:rsid w:val="00A633E8"/>
    <w:rsid w:val="00A63874"/>
    <w:rsid w:val="00A65F3A"/>
    <w:rsid w:val="00A65FD7"/>
    <w:rsid w:val="00A71685"/>
    <w:rsid w:val="00A7320B"/>
    <w:rsid w:val="00A7367B"/>
    <w:rsid w:val="00A749F5"/>
    <w:rsid w:val="00A8121A"/>
    <w:rsid w:val="00A82FFB"/>
    <w:rsid w:val="00A838D9"/>
    <w:rsid w:val="00A84DA0"/>
    <w:rsid w:val="00A84E95"/>
    <w:rsid w:val="00A86665"/>
    <w:rsid w:val="00A87A78"/>
    <w:rsid w:val="00A87FC5"/>
    <w:rsid w:val="00A91047"/>
    <w:rsid w:val="00A91950"/>
    <w:rsid w:val="00A931AE"/>
    <w:rsid w:val="00A93C52"/>
    <w:rsid w:val="00AA45F1"/>
    <w:rsid w:val="00AA55EE"/>
    <w:rsid w:val="00AB1DC3"/>
    <w:rsid w:val="00AB1DDF"/>
    <w:rsid w:val="00AB3BA0"/>
    <w:rsid w:val="00AB5EF9"/>
    <w:rsid w:val="00AB6174"/>
    <w:rsid w:val="00AB685C"/>
    <w:rsid w:val="00AC0EDD"/>
    <w:rsid w:val="00AC34BD"/>
    <w:rsid w:val="00AC4D40"/>
    <w:rsid w:val="00AC4DC6"/>
    <w:rsid w:val="00AD00D5"/>
    <w:rsid w:val="00AD205A"/>
    <w:rsid w:val="00AD3900"/>
    <w:rsid w:val="00AD390C"/>
    <w:rsid w:val="00AD6E64"/>
    <w:rsid w:val="00AD7593"/>
    <w:rsid w:val="00AD75FD"/>
    <w:rsid w:val="00AE0BB2"/>
    <w:rsid w:val="00AE1425"/>
    <w:rsid w:val="00AE1756"/>
    <w:rsid w:val="00AE2013"/>
    <w:rsid w:val="00AE2F5E"/>
    <w:rsid w:val="00AE3BD4"/>
    <w:rsid w:val="00AE5FE9"/>
    <w:rsid w:val="00AF0A39"/>
    <w:rsid w:val="00AF1D62"/>
    <w:rsid w:val="00AF39AB"/>
    <w:rsid w:val="00AF5BED"/>
    <w:rsid w:val="00AF6502"/>
    <w:rsid w:val="00AF7575"/>
    <w:rsid w:val="00B01EB3"/>
    <w:rsid w:val="00B04AF6"/>
    <w:rsid w:val="00B05952"/>
    <w:rsid w:val="00B066F1"/>
    <w:rsid w:val="00B073D3"/>
    <w:rsid w:val="00B073F0"/>
    <w:rsid w:val="00B07F20"/>
    <w:rsid w:val="00B1270F"/>
    <w:rsid w:val="00B12A05"/>
    <w:rsid w:val="00B16664"/>
    <w:rsid w:val="00B235F4"/>
    <w:rsid w:val="00B26072"/>
    <w:rsid w:val="00B31797"/>
    <w:rsid w:val="00B33235"/>
    <w:rsid w:val="00B35A09"/>
    <w:rsid w:val="00B3771D"/>
    <w:rsid w:val="00B42532"/>
    <w:rsid w:val="00B44275"/>
    <w:rsid w:val="00B4521E"/>
    <w:rsid w:val="00B45496"/>
    <w:rsid w:val="00B47424"/>
    <w:rsid w:val="00B47913"/>
    <w:rsid w:val="00B50800"/>
    <w:rsid w:val="00B5213F"/>
    <w:rsid w:val="00B52DAB"/>
    <w:rsid w:val="00B53DBF"/>
    <w:rsid w:val="00B568B8"/>
    <w:rsid w:val="00B60AE1"/>
    <w:rsid w:val="00B62448"/>
    <w:rsid w:val="00B6252D"/>
    <w:rsid w:val="00B62A59"/>
    <w:rsid w:val="00B63664"/>
    <w:rsid w:val="00B63FA4"/>
    <w:rsid w:val="00B64A8C"/>
    <w:rsid w:val="00B64BAC"/>
    <w:rsid w:val="00B66D83"/>
    <w:rsid w:val="00B70343"/>
    <w:rsid w:val="00B715D1"/>
    <w:rsid w:val="00B729D0"/>
    <w:rsid w:val="00B72DAD"/>
    <w:rsid w:val="00B73733"/>
    <w:rsid w:val="00B7437B"/>
    <w:rsid w:val="00B75D11"/>
    <w:rsid w:val="00B764EB"/>
    <w:rsid w:val="00B76ADA"/>
    <w:rsid w:val="00B77F81"/>
    <w:rsid w:val="00B83505"/>
    <w:rsid w:val="00B86062"/>
    <w:rsid w:val="00B8621B"/>
    <w:rsid w:val="00B87B59"/>
    <w:rsid w:val="00B903F2"/>
    <w:rsid w:val="00B9330E"/>
    <w:rsid w:val="00B96477"/>
    <w:rsid w:val="00BA1567"/>
    <w:rsid w:val="00BA207E"/>
    <w:rsid w:val="00BA212E"/>
    <w:rsid w:val="00BA287A"/>
    <w:rsid w:val="00BA346F"/>
    <w:rsid w:val="00BA34E1"/>
    <w:rsid w:val="00BA43D1"/>
    <w:rsid w:val="00BA44B6"/>
    <w:rsid w:val="00BA7009"/>
    <w:rsid w:val="00BB0BDE"/>
    <w:rsid w:val="00BB0F80"/>
    <w:rsid w:val="00BB1839"/>
    <w:rsid w:val="00BB1F7D"/>
    <w:rsid w:val="00BB2E42"/>
    <w:rsid w:val="00BB3104"/>
    <w:rsid w:val="00BB31DA"/>
    <w:rsid w:val="00BB6F85"/>
    <w:rsid w:val="00BC0703"/>
    <w:rsid w:val="00BC3727"/>
    <w:rsid w:val="00BC49B6"/>
    <w:rsid w:val="00BC55F3"/>
    <w:rsid w:val="00BC6185"/>
    <w:rsid w:val="00BD2DBE"/>
    <w:rsid w:val="00BD55F4"/>
    <w:rsid w:val="00BD686A"/>
    <w:rsid w:val="00BD7326"/>
    <w:rsid w:val="00BD7593"/>
    <w:rsid w:val="00BE0E16"/>
    <w:rsid w:val="00BE324C"/>
    <w:rsid w:val="00BE4288"/>
    <w:rsid w:val="00BE7E53"/>
    <w:rsid w:val="00BF1B5B"/>
    <w:rsid w:val="00BF22B8"/>
    <w:rsid w:val="00C02604"/>
    <w:rsid w:val="00C02A6D"/>
    <w:rsid w:val="00C0324C"/>
    <w:rsid w:val="00C037DE"/>
    <w:rsid w:val="00C0505E"/>
    <w:rsid w:val="00C117B0"/>
    <w:rsid w:val="00C1202E"/>
    <w:rsid w:val="00C1305C"/>
    <w:rsid w:val="00C13198"/>
    <w:rsid w:val="00C13404"/>
    <w:rsid w:val="00C14C1A"/>
    <w:rsid w:val="00C15F32"/>
    <w:rsid w:val="00C203CF"/>
    <w:rsid w:val="00C20FD5"/>
    <w:rsid w:val="00C21239"/>
    <w:rsid w:val="00C21ABA"/>
    <w:rsid w:val="00C2338B"/>
    <w:rsid w:val="00C23403"/>
    <w:rsid w:val="00C2378B"/>
    <w:rsid w:val="00C243F0"/>
    <w:rsid w:val="00C253F8"/>
    <w:rsid w:val="00C25AB2"/>
    <w:rsid w:val="00C31FE9"/>
    <w:rsid w:val="00C3262C"/>
    <w:rsid w:val="00C32FB3"/>
    <w:rsid w:val="00C32FE1"/>
    <w:rsid w:val="00C34FE9"/>
    <w:rsid w:val="00C35398"/>
    <w:rsid w:val="00C36C03"/>
    <w:rsid w:val="00C42194"/>
    <w:rsid w:val="00C43550"/>
    <w:rsid w:val="00C438C8"/>
    <w:rsid w:val="00C44E85"/>
    <w:rsid w:val="00C51F1D"/>
    <w:rsid w:val="00C56C13"/>
    <w:rsid w:val="00C56D54"/>
    <w:rsid w:val="00C60081"/>
    <w:rsid w:val="00C61502"/>
    <w:rsid w:val="00C61794"/>
    <w:rsid w:val="00C63691"/>
    <w:rsid w:val="00C649CC"/>
    <w:rsid w:val="00C66BCE"/>
    <w:rsid w:val="00C700E5"/>
    <w:rsid w:val="00C70477"/>
    <w:rsid w:val="00C70C66"/>
    <w:rsid w:val="00C717B2"/>
    <w:rsid w:val="00C7293F"/>
    <w:rsid w:val="00C75E49"/>
    <w:rsid w:val="00C82857"/>
    <w:rsid w:val="00C83C87"/>
    <w:rsid w:val="00C840C9"/>
    <w:rsid w:val="00C84C1C"/>
    <w:rsid w:val="00C87ECD"/>
    <w:rsid w:val="00C9040E"/>
    <w:rsid w:val="00C923FC"/>
    <w:rsid w:val="00C93432"/>
    <w:rsid w:val="00C93E5C"/>
    <w:rsid w:val="00C96590"/>
    <w:rsid w:val="00C96D14"/>
    <w:rsid w:val="00CA1592"/>
    <w:rsid w:val="00CA1A4D"/>
    <w:rsid w:val="00CA2332"/>
    <w:rsid w:val="00CA2CFC"/>
    <w:rsid w:val="00CA39C8"/>
    <w:rsid w:val="00CA4E55"/>
    <w:rsid w:val="00CA5502"/>
    <w:rsid w:val="00CA5B8B"/>
    <w:rsid w:val="00CA6A8E"/>
    <w:rsid w:val="00CA6E45"/>
    <w:rsid w:val="00CA7C4A"/>
    <w:rsid w:val="00CB29BB"/>
    <w:rsid w:val="00CB39A4"/>
    <w:rsid w:val="00CB73B6"/>
    <w:rsid w:val="00CC2841"/>
    <w:rsid w:val="00CC4780"/>
    <w:rsid w:val="00CC4C00"/>
    <w:rsid w:val="00CC7B62"/>
    <w:rsid w:val="00CD33AD"/>
    <w:rsid w:val="00CD3624"/>
    <w:rsid w:val="00CD3971"/>
    <w:rsid w:val="00CD46D4"/>
    <w:rsid w:val="00CD49E9"/>
    <w:rsid w:val="00CD4FF8"/>
    <w:rsid w:val="00CE363E"/>
    <w:rsid w:val="00CE40F5"/>
    <w:rsid w:val="00CE70F4"/>
    <w:rsid w:val="00CF3EAB"/>
    <w:rsid w:val="00CF59EC"/>
    <w:rsid w:val="00CF76F4"/>
    <w:rsid w:val="00D00133"/>
    <w:rsid w:val="00D01B99"/>
    <w:rsid w:val="00D03B69"/>
    <w:rsid w:val="00D0772D"/>
    <w:rsid w:val="00D07CB4"/>
    <w:rsid w:val="00D11E9A"/>
    <w:rsid w:val="00D144CF"/>
    <w:rsid w:val="00D1487E"/>
    <w:rsid w:val="00D160C0"/>
    <w:rsid w:val="00D1621E"/>
    <w:rsid w:val="00D212F5"/>
    <w:rsid w:val="00D22026"/>
    <w:rsid w:val="00D23DB1"/>
    <w:rsid w:val="00D25445"/>
    <w:rsid w:val="00D26117"/>
    <w:rsid w:val="00D2624F"/>
    <w:rsid w:val="00D269FD"/>
    <w:rsid w:val="00D27F9A"/>
    <w:rsid w:val="00D30548"/>
    <w:rsid w:val="00D31EFB"/>
    <w:rsid w:val="00D32C6E"/>
    <w:rsid w:val="00D330DC"/>
    <w:rsid w:val="00D34084"/>
    <w:rsid w:val="00D363A4"/>
    <w:rsid w:val="00D403AE"/>
    <w:rsid w:val="00D415FC"/>
    <w:rsid w:val="00D45618"/>
    <w:rsid w:val="00D456B6"/>
    <w:rsid w:val="00D47AB9"/>
    <w:rsid w:val="00D517B1"/>
    <w:rsid w:val="00D53BEB"/>
    <w:rsid w:val="00D57175"/>
    <w:rsid w:val="00D574D0"/>
    <w:rsid w:val="00D57CDD"/>
    <w:rsid w:val="00D57D3C"/>
    <w:rsid w:val="00D60069"/>
    <w:rsid w:val="00D60E26"/>
    <w:rsid w:val="00D64053"/>
    <w:rsid w:val="00D661FD"/>
    <w:rsid w:val="00D66997"/>
    <w:rsid w:val="00D66CD6"/>
    <w:rsid w:val="00D70A49"/>
    <w:rsid w:val="00D74CF9"/>
    <w:rsid w:val="00D80461"/>
    <w:rsid w:val="00D80A19"/>
    <w:rsid w:val="00D818B1"/>
    <w:rsid w:val="00D83673"/>
    <w:rsid w:val="00D846B2"/>
    <w:rsid w:val="00D9094D"/>
    <w:rsid w:val="00D929F9"/>
    <w:rsid w:val="00D950F7"/>
    <w:rsid w:val="00D95359"/>
    <w:rsid w:val="00D95CDC"/>
    <w:rsid w:val="00D97F9B"/>
    <w:rsid w:val="00DA0D31"/>
    <w:rsid w:val="00DA37FD"/>
    <w:rsid w:val="00DA3951"/>
    <w:rsid w:val="00DA4DC0"/>
    <w:rsid w:val="00DA4F51"/>
    <w:rsid w:val="00DA5794"/>
    <w:rsid w:val="00DA5952"/>
    <w:rsid w:val="00DA6781"/>
    <w:rsid w:val="00DA7208"/>
    <w:rsid w:val="00DB08C1"/>
    <w:rsid w:val="00DB2962"/>
    <w:rsid w:val="00DB2F82"/>
    <w:rsid w:val="00DB4F97"/>
    <w:rsid w:val="00DB575A"/>
    <w:rsid w:val="00DB6857"/>
    <w:rsid w:val="00DC1210"/>
    <w:rsid w:val="00DC418B"/>
    <w:rsid w:val="00DC514A"/>
    <w:rsid w:val="00DC5E97"/>
    <w:rsid w:val="00DC6692"/>
    <w:rsid w:val="00DD0085"/>
    <w:rsid w:val="00DD14BB"/>
    <w:rsid w:val="00DD3E5B"/>
    <w:rsid w:val="00DD4523"/>
    <w:rsid w:val="00DE08BE"/>
    <w:rsid w:val="00DE263A"/>
    <w:rsid w:val="00DE263E"/>
    <w:rsid w:val="00DE3723"/>
    <w:rsid w:val="00DE49B4"/>
    <w:rsid w:val="00DE5A5F"/>
    <w:rsid w:val="00DE62E5"/>
    <w:rsid w:val="00DE65D2"/>
    <w:rsid w:val="00DF029A"/>
    <w:rsid w:val="00DF097F"/>
    <w:rsid w:val="00DF1B6F"/>
    <w:rsid w:val="00DF4399"/>
    <w:rsid w:val="00DF5938"/>
    <w:rsid w:val="00DF73E2"/>
    <w:rsid w:val="00E000F6"/>
    <w:rsid w:val="00E02394"/>
    <w:rsid w:val="00E03B46"/>
    <w:rsid w:val="00E03E8C"/>
    <w:rsid w:val="00E05949"/>
    <w:rsid w:val="00E1085A"/>
    <w:rsid w:val="00E14920"/>
    <w:rsid w:val="00E1602E"/>
    <w:rsid w:val="00E17C38"/>
    <w:rsid w:val="00E20B97"/>
    <w:rsid w:val="00E20DB4"/>
    <w:rsid w:val="00E211DA"/>
    <w:rsid w:val="00E26B39"/>
    <w:rsid w:val="00E2732D"/>
    <w:rsid w:val="00E3058C"/>
    <w:rsid w:val="00E33E36"/>
    <w:rsid w:val="00E42372"/>
    <w:rsid w:val="00E4724B"/>
    <w:rsid w:val="00E53D58"/>
    <w:rsid w:val="00E5446C"/>
    <w:rsid w:val="00E60472"/>
    <w:rsid w:val="00E65457"/>
    <w:rsid w:val="00E70CF1"/>
    <w:rsid w:val="00E70F4A"/>
    <w:rsid w:val="00E72C7D"/>
    <w:rsid w:val="00E736F5"/>
    <w:rsid w:val="00E757C3"/>
    <w:rsid w:val="00E823CB"/>
    <w:rsid w:val="00E82F17"/>
    <w:rsid w:val="00E83106"/>
    <w:rsid w:val="00E83AE2"/>
    <w:rsid w:val="00E83EAF"/>
    <w:rsid w:val="00E8450A"/>
    <w:rsid w:val="00E84CDB"/>
    <w:rsid w:val="00E84CEB"/>
    <w:rsid w:val="00E84F56"/>
    <w:rsid w:val="00E86828"/>
    <w:rsid w:val="00E86B68"/>
    <w:rsid w:val="00E86F39"/>
    <w:rsid w:val="00E91A53"/>
    <w:rsid w:val="00E922EE"/>
    <w:rsid w:val="00E950FC"/>
    <w:rsid w:val="00E96E97"/>
    <w:rsid w:val="00EA15F5"/>
    <w:rsid w:val="00EA166F"/>
    <w:rsid w:val="00EA3DA1"/>
    <w:rsid w:val="00EA5ED8"/>
    <w:rsid w:val="00EB006F"/>
    <w:rsid w:val="00EB15B0"/>
    <w:rsid w:val="00EB2F48"/>
    <w:rsid w:val="00EC0E12"/>
    <w:rsid w:val="00EC1659"/>
    <w:rsid w:val="00EC234C"/>
    <w:rsid w:val="00EC4F84"/>
    <w:rsid w:val="00EC53B9"/>
    <w:rsid w:val="00EC5740"/>
    <w:rsid w:val="00EC6B97"/>
    <w:rsid w:val="00ED06A8"/>
    <w:rsid w:val="00ED06E1"/>
    <w:rsid w:val="00ED0B14"/>
    <w:rsid w:val="00ED3CA9"/>
    <w:rsid w:val="00ED4DCF"/>
    <w:rsid w:val="00ED5323"/>
    <w:rsid w:val="00EE0BFD"/>
    <w:rsid w:val="00EE1F41"/>
    <w:rsid w:val="00EE5E3E"/>
    <w:rsid w:val="00EE7203"/>
    <w:rsid w:val="00EE7CA1"/>
    <w:rsid w:val="00EF06D3"/>
    <w:rsid w:val="00EF1416"/>
    <w:rsid w:val="00EF2A2D"/>
    <w:rsid w:val="00EF4081"/>
    <w:rsid w:val="00EF758E"/>
    <w:rsid w:val="00F00DF9"/>
    <w:rsid w:val="00F02C22"/>
    <w:rsid w:val="00F067CF"/>
    <w:rsid w:val="00F07B32"/>
    <w:rsid w:val="00F1081C"/>
    <w:rsid w:val="00F10FDE"/>
    <w:rsid w:val="00F11E87"/>
    <w:rsid w:val="00F149B1"/>
    <w:rsid w:val="00F15A49"/>
    <w:rsid w:val="00F16C52"/>
    <w:rsid w:val="00F16E03"/>
    <w:rsid w:val="00F17C19"/>
    <w:rsid w:val="00F20812"/>
    <w:rsid w:val="00F21190"/>
    <w:rsid w:val="00F21617"/>
    <w:rsid w:val="00F2177E"/>
    <w:rsid w:val="00F243BF"/>
    <w:rsid w:val="00F24F45"/>
    <w:rsid w:val="00F25495"/>
    <w:rsid w:val="00F26A88"/>
    <w:rsid w:val="00F30079"/>
    <w:rsid w:val="00F31FDB"/>
    <w:rsid w:val="00F32FAE"/>
    <w:rsid w:val="00F35001"/>
    <w:rsid w:val="00F352AF"/>
    <w:rsid w:val="00F3572E"/>
    <w:rsid w:val="00F371A4"/>
    <w:rsid w:val="00F37EDC"/>
    <w:rsid w:val="00F42E87"/>
    <w:rsid w:val="00F43234"/>
    <w:rsid w:val="00F448FB"/>
    <w:rsid w:val="00F457AE"/>
    <w:rsid w:val="00F45BB4"/>
    <w:rsid w:val="00F4746B"/>
    <w:rsid w:val="00F47A9A"/>
    <w:rsid w:val="00F47E6B"/>
    <w:rsid w:val="00F518A8"/>
    <w:rsid w:val="00F51DCA"/>
    <w:rsid w:val="00F52A62"/>
    <w:rsid w:val="00F5763B"/>
    <w:rsid w:val="00F60BDA"/>
    <w:rsid w:val="00F63080"/>
    <w:rsid w:val="00F67118"/>
    <w:rsid w:val="00F7015D"/>
    <w:rsid w:val="00F703BF"/>
    <w:rsid w:val="00F706D7"/>
    <w:rsid w:val="00F71CA7"/>
    <w:rsid w:val="00F71CA8"/>
    <w:rsid w:val="00F7420D"/>
    <w:rsid w:val="00F7663B"/>
    <w:rsid w:val="00F76B7B"/>
    <w:rsid w:val="00F77508"/>
    <w:rsid w:val="00F777D6"/>
    <w:rsid w:val="00F81B9F"/>
    <w:rsid w:val="00F81C67"/>
    <w:rsid w:val="00F85F07"/>
    <w:rsid w:val="00F86E59"/>
    <w:rsid w:val="00F904B2"/>
    <w:rsid w:val="00F920CB"/>
    <w:rsid w:val="00F92D12"/>
    <w:rsid w:val="00F94BFC"/>
    <w:rsid w:val="00F95816"/>
    <w:rsid w:val="00F95EA0"/>
    <w:rsid w:val="00FA0414"/>
    <w:rsid w:val="00FA5450"/>
    <w:rsid w:val="00FA6B35"/>
    <w:rsid w:val="00FB4E9D"/>
    <w:rsid w:val="00FB7D5A"/>
    <w:rsid w:val="00FC0FB6"/>
    <w:rsid w:val="00FC227E"/>
    <w:rsid w:val="00FC5B7D"/>
    <w:rsid w:val="00FC6ACC"/>
    <w:rsid w:val="00FC7E87"/>
    <w:rsid w:val="00FD2F71"/>
    <w:rsid w:val="00FD4F62"/>
    <w:rsid w:val="00FD52B4"/>
    <w:rsid w:val="00FD5B90"/>
    <w:rsid w:val="00FE364B"/>
    <w:rsid w:val="00FE472B"/>
    <w:rsid w:val="00FE6E43"/>
    <w:rsid w:val="00FF3BAA"/>
    <w:rsid w:val="00FF3F4D"/>
    <w:rsid w:val="00FF5AAF"/>
    <w:rsid w:val="00FF78A0"/>
    <w:rsid w:val="0107E4AF"/>
    <w:rsid w:val="0453D61C"/>
    <w:rsid w:val="046DF63D"/>
    <w:rsid w:val="068DECCD"/>
    <w:rsid w:val="07D25C8E"/>
    <w:rsid w:val="0977C0F4"/>
    <w:rsid w:val="0A586E79"/>
    <w:rsid w:val="0B5C89A1"/>
    <w:rsid w:val="0BE5A9C6"/>
    <w:rsid w:val="0CF9F719"/>
    <w:rsid w:val="0EDF0181"/>
    <w:rsid w:val="0F565382"/>
    <w:rsid w:val="1084A84E"/>
    <w:rsid w:val="13558BEA"/>
    <w:rsid w:val="15D64C27"/>
    <w:rsid w:val="164DA94E"/>
    <w:rsid w:val="177C3297"/>
    <w:rsid w:val="17B22078"/>
    <w:rsid w:val="19BA356C"/>
    <w:rsid w:val="19F1288D"/>
    <w:rsid w:val="1A451252"/>
    <w:rsid w:val="1AB3137C"/>
    <w:rsid w:val="1B1138DC"/>
    <w:rsid w:val="1B6C43F3"/>
    <w:rsid w:val="1B92B2E2"/>
    <w:rsid w:val="1D170485"/>
    <w:rsid w:val="1D1AF478"/>
    <w:rsid w:val="20A1D947"/>
    <w:rsid w:val="2191437F"/>
    <w:rsid w:val="248849AB"/>
    <w:rsid w:val="26185E4F"/>
    <w:rsid w:val="2A8AE6C8"/>
    <w:rsid w:val="2C6F3CAC"/>
    <w:rsid w:val="2D2A42B3"/>
    <w:rsid w:val="2E1CC92E"/>
    <w:rsid w:val="2E7EF127"/>
    <w:rsid w:val="30B8F2F5"/>
    <w:rsid w:val="3159AC01"/>
    <w:rsid w:val="326CD061"/>
    <w:rsid w:val="32DFA199"/>
    <w:rsid w:val="33239D86"/>
    <w:rsid w:val="3613786E"/>
    <w:rsid w:val="3668036F"/>
    <w:rsid w:val="36FCA2DE"/>
    <w:rsid w:val="3A621D3D"/>
    <w:rsid w:val="3BC26DB1"/>
    <w:rsid w:val="3C8818C5"/>
    <w:rsid w:val="3D11AC38"/>
    <w:rsid w:val="3F7E26D8"/>
    <w:rsid w:val="40C14A16"/>
    <w:rsid w:val="43BC678C"/>
    <w:rsid w:val="465D4C4F"/>
    <w:rsid w:val="46AAFF94"/>
    <w:rsid w:val="4759C818"/>
    <w:rsid w:val="47777381"/>
    <w:rsid w:val="48EF3803"/>
    <w:rsid w:val="4ADD77DA"/>
    <w:rsid w:val="4C578070"/>
    <w:rsid w:val="4D77423F"/>
    <w:rsid w:val="4F1312A0"/>
    <w:rsid w:val="4F5E9352"/>
    <w:rsid w:val="50FE14E9"/>
    <w:rsid w:val="52361739"/>
    <w:rsid w:val="5408C174"/>
    <w:rsid w:val="57F65FDF"/>
    <w:rsid w:val="585FD383"/>
    <w:rsid w:val="5888DCEE"/>
    <w:rsid w:val="5A231F7B"/>
    <w:rsid w:val="5AC84F65"/>
    <w:rsid w:val="5C37BF61"/>
    <w:rsid w:val="5CA452D4"/>
    <w:rsid w:val="5CAB184C"/>
    <w:rsid w:val="60360559"/>
    <w:rsid w:val="6049A1CB"/>
    <w:rsid w:val="62B4E839"/>
    <w:rsid w:val="636B6730"/>
    <w:rsid w:val="6772B6D3"/>
    <w:rsid w:val="685961C3"/>
    <w:rsid w:val="69478155"/>
    <w:rsid w:val="6B64BC28"/>
    <w:rsid w:val="6C3956E8"/>
    <w:rsid w:val="6CFEC31F"/>
    <w:rsid w:val="6DFAF7C4"/>
    <w:rsid w:val="6FE94292"/>
    <w:rsid w:val="700724EB"/>
    <w:rsid w:val="7179EAB2"/>
    <w:rsid w:val="7189D0EA"/>
    <w:rsid w:val="71F09237"/>
    <w:rsid w:val="74597F98"/>
    <w:rsid w:val="76857847"/>
    <w:rsid w:val="76A196A6"/>
    <w:rsid w:val="76FBC132"/>
    <w:rsid w:val="772A6072"/>
    <w:rsid w:val="77BDDF42"/>
    <w:rsid w:val="784F4FF9"/>
    <w:rsid w:val="79DF7952"/>
    <w:rsid w:val="7A09AA97"/>
    <w:rsid w:val="7B8A7D60"/>
    <w:rsid w:val="7C00AFA9"/>
    <w:rsid w:val="7CE3022D"/>
    <w:rsid w:val="7DC0C0D2"/>
    <w:rsid w:val="7E4F2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D11BE"/>
  <w15:chartTrackingRefBased/>
  <w15:docId w15:val="{3BBFD94D-FD98-4204-86DD-BB6AE9D6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42"/>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93E5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eastAsia="Times New Roman"/>
      <w:caps/>
      <w:spacing w:val="15"/>
      <w:sz w:val="20"/>
      <w:szCs w:val="20"/>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E5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88301E"/>
    <w:rPr>
      <w:color w:val="0563C1" w:themeColor="hyperlink"/>
      <w:u w:val="single"/>
    </w:rPr>
  </w:style>
  <w:style w:type="character" w:styleId="UnresolvedMention">
    <w:name w:val="Unresolved Mention"/>
    <w:basedOn w:val="DefaultParagraphFont"/>
    <w:uiPriority w:val="99"/>
    <w:semiHidden/>
    <w:unhideWhenUsed/>
    <w:rsid w:val="0088301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301E"/>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88301E"/>
    <w:rPr>
      <w:rFonts w:ascii="Calibri" w:eastAsia="Times New Roman" w:hAnsi="Calibri" w:cs="Times New Roman"/>
      <w:b/>
      <w:bCs/>
      <w:sz w:val="20"/>
      <w:szCs w:val="20"/>
      <w:lang w:bidi="en-US"/>
    </w:rPr>
  </w:style>
  <w:style w:type="paragraph" w:styleId="ListParagraph">
    <w:name w:val="List Paragraph"/>
    <w:basedOn w:val="Normal"/>
    <w:uiPriority w:val="34"/>
    <w:qFormat/>
    <w:rsid w:val="00500BB3"/>
    <w:pPr>
      <w:spacing w:after="160" w:line="259" w:lineRule="auto"/>
      <w:ind w:left="720"/>
      <w:contextualSpacing/>
    </w:pPr>
    <w:rPr>
      <w:rFonts w:asciiTheme="minorHAnsi" w:hAnsiTheme="minorHAnsi" w:cstheme="minorBidi"/>
      <w:kern w:val="2"/>
      <w14:ligatures w14:val="standardContextual"/>
    </w:rPr>
  </w:style>
  <w:style w:type="paragraph" w:styleId="FootnoteText">
    <w:name w:val="footnote text"/>
    <w:basedOn w:val="Normal"/>
    <w:link w:val="FootnoteTextChar"/>
    <w:uiPriority w:val="99"/>
    <w:semiHidden/>
    <w:unhideWhenUsed/>
    <w:rsid w:val="00A749F5"/>
    <w:rPr>
      <w:sz w:val="20"/>
      <w:szCs w:val="20"/>
    </w:rPr>
  </w:style>
  <w:style w:type="character" w:customStyle="1" w:styleId="FootnoteTextChar">
    <w:name w:val="Footnote Text Char"/>
    <w:basedOn w:val="DefaultParagraphFont"/>
    <w:link w:val="FootnoteText"/>
    <w:uiPriority w:val="99"/>
    <w:semiHidden/>
    <w:rsid w:val="00A749F5"/>
    <w:rPr>
      <w:rFonts w:ascii="Calibri" w:hAnsi="Calibri" w:cs="Times New Roman"/>
      <w:sz w:val="20"/>
      <w:szCs w:val="20"/>
    </w:rPr>
  </w:style>
  <w:style w:type="character" w:styleId="FootnoteReference">
    <w:name w:val="footnote reference"/>
    <w:basedOn w:val="DefaultParagraphFont"/>
    <w:uiPriority w:val="99"/>
    <w:semiHidden/>
    <w:unhideWhenUsed/>
    <w:rsid w:val="00A749F5"/>
    <w:rPr>
      <w:vertAlign w:val="superscript"/>
    </w:rPr>
  </w:style>
  <w:style w:type="paragraph" w:styleId="BodyText">
    <w:name w:val="Body Text"/>
    <w:basedOn w:val="Normal"/>
    <w:link w:val="BodyTextChar"/>
    <w:uiPriority w:val="1"/>
    <w:qFormat/>
    <w:rsid w:val="009860BA"/>
    <w:pPr>
      <w:widowControl w:val="0"/>
      <w:ind w:left="220"/>
    </w:pPr>
    <w:rPr>
      <w:rFonts w:eastAsia="Calibri" w:cstheme="minorBidi"/>
    </w:rPr>
  </w:style>
  <w:style w:type="character" w:customStyle="1" w:styleId="BodyTextChar">
    <w:name w:val="Body Text Char"/>
    <w:basedOn w:val="DefaultParagraphFont"/>
    <w:link w:val="BodyText"/>
    <w:uiPriority w:val="1"/>
    <w:rsid w:val="009860BA"/>
    <w:rPr>
      <w:rFonts w:ascii="Calibri" w:eastAsia="Calibri" w:hAnsi="Calibri"/>
    </w:rPr>
  </w:style>
  <w:style w:type="paragraph" w:styleId="Revision">
    <w:name w:val="Revision"/>
    <w:hidden/>
    <w:uiPriority w:val="99"/>
    <w:semiHidden/>
    <w:rsid w:val="004A0DFC"/>
    <w:pPr>
      <w:spacing w:after="0" w:line="240" w:lineRule="auto"/>
    </w:pPr>
    <w:rPr>
      <w:rFonts w:ascii="Calibri" w:hAnsi="Calibri" w:cs="Times New Roman"/>
    </w:rPr>
  </w:style>
  <w:style w:type="paragraph" w:styleId="IntenseQuote">
    <w:name w:val="Intense Quote"/>
    <w:basedOn w:val="Normal"/>
    <w:next w:val="Normal"/>
    <w:link w:val="IntenseQuoteChar"/>
    <w:uiPriority w:val="30"/>
    <w:qFormat/>
    <w:rsid w:val="00CE70F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CE70F4"/>
    <w:rPr>
      <w:i/>
      <w:iCs/>
      <w:color w:val="2E74B5" w:themeColor="accent1" w:themeShade="BF"/>
      <w:kern w:val="2"/>
      <w14:ligatures w14:val="standardContextual"/>
    </w:rPr>
  </w:style>
  <w:style w:type="character" w:styleId="Mention">
    <w:name w:val="Mention"/>
    <w:basedOn w:val="DefaultParagraphFont"/>
    <w:uiPriority w:val="99"/>
    <w:unhideWhenUsed/>
    <w:rsid w:val="0001061A"/>
    <w:rPr>
      <w:color w:val="2B579A"/>
      <w:shd w:val="clear" w:color="auto" w:fill="E1DFDD"/>
    </w:rPr>
  </w:style>
  <w:style w:type="character" w:styleId="FollowedHyperlink">
    <w:name w:val="FollowedHyperlink"/>
    <w:basedOn w:val="DefaultParagraphFont"/>
    <w:uiPriority w:val="99"/>
    <w:semiHidden/>
    <w:unhideWhenUsed/>
    <w:rsid w:val="00585BF8"/>
    <w:rPr>
      <w:color w:val="954F72" w:themeColor="followedHyperlink"/>
      <w:u w:val="single"/>
    </w:rPr>
  </w:style>
  <w:style w:type="paragraph" w:customStyle="1" w:styleId="paragraph">
    <w:name w:val="paragraph"/>
    <w:basedOn w:val="Normal"/>
    <w:rsid w:val="0061620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616203"/>
  </w:style>
  <w:style w:type="character" w:customStyle="1" w:styleId="eop">
    <w:name w:val="eop"/>
    <w:basedOn w:val="DefaultParagraphFont"/>
    <w:rsid w:val="00616203"/>
  </w:style>
  <w:style w:type="character" w:customStyle="1" w:styleId="tabchar">
    <w:name w:val="tabchar"/>
    <w:basedOn w:val="DefaultParagraphFont"/>
    <w:rsid w:val="0061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SessionLaws/Acts/2022/Chapter179" TargetMode="External"/><Relationship Id="rId18" Type="http://schemas.openxmlformats.org/officeDocument/2006/relationships/hyperlink" Target="https://www.masscec.com/program/innovation-ecosystem" TargetMode="External"/><Relationship Id="rId26" Type="http://schemas.openxmlformats.org/officeDocument/2006/relationships/hyperlink" Target="https://masscec.submittable.com/submit/6ad4618f-9148-47f7-a762-9565545575d8/masscec-innovation-ecosystem-program-fy2026/collectOrganization" TargetMode="External"/><Relationship Id="rId3" Type="http://schemas.openxmlformats.org/officeDocument/2006/relationships/customXml" Target="../customXml/item3.xml"/><Relationship Id="rId21" Type="http://schemas.openxmlformats.org/officeDocument/2006/relationships/hyperlink" Target="mailto:innovationecosystem@masscec.com" TargetMode="External"/><Relationship Id="rId7" Type="http://schemas.openxmlformats.org/officeDocument/2006/relationships/settings" Target="settings.xml"/><Relationship Id="rId12" Type="http://schemas.openxmlformats.org/officeDocument/2006/relationships/hyperlink" Target="mailto:innovationecosystem@masscec.com" TargetMode="External"/><Relationship Id="rId17" Type="http://schemas.openxmlformats.org/officeDocument/2006/relationships/hyperlink" Target="https://www.masscec.com/program/innovation-ecosystem" TargetMode="External"/><Relationship Id="rId25" Type="http://schemas.openxmlformats.org/officeDocument/2006/relationships/hyperlink" Target="mailto:innovationecosystem@masscec.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cec.com/program/request-proposals-ocean-innovation-network" TargetMode="External"/><Relationship Id="rId20" Type="http://schemas.openxmlformats.org/officeDocument/2006/relationships/hyperlink" Target="https://www.masscec.com/program/innovation-ecosystem" TargetMode="External"/><Relationship Id="rId29" Type="http://schemas.openxmlformats.org/officeDocument/2006/relationships/hyperlink" Target="mailto:ap@massc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legislature.gov/Laws/SessionLaws/Acts/2024/Chapter239" TargetMode="External"/><Relationship Id="rId23" Type="http://schemas.openxmlformats.org/officeDocument/2006/relationships/header" Target="header1.xml"/><Relationship Id="rId28" Type="http://schemas.openxmlformats.org/officeDocument/2006/relationships/hyperlink" Target="mailto:kravi@masscec.com" TargetMode="External"/><Relationship Id="rId10" Type="http://schemas.openxmlformats.org/officeDocument/2006/relationships/endnotes" Target="endnotes.xml"/><Relationship Id="rId19" Type="http://schemas.openxmlformats.org/officeDocument/2006/relationships/hyperlink" Target="mailto:innovationecosystem@masscec.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ass-leads-an-act-relative-to-strengthening-massachusetts-economic-leadership/download" TargetMode="External"/><Relationship Id="rId22" Type="http://schemas.openxmlformats.org/officeDocument/2006/relationships/hyperlink" Target="https://masscec.submittable.com/submit/6ad4618f-9148-47f7-a762-9565545575d8/masscec-innovation-ecosystem-program-fy2026/collectOrganization" TargetMode="External"/><Relationship Id="rId27" Type="http://schemas.openxmlformats.org/officeDocument/2006/relationships/hyperlink" Target="mailto:kravi@masscec.com" TargetMode="External"/><Relationship Id="rId30" Type="http://schemas.openxmlformats.org/officeDocument/2006/relationships/hyperlink" Target="mailto:AP@masscec.com"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environmental-justice-populations-in-massachusetts" TargetMode="External"/><Relationship Id="rId13" Type="http://schemas.openxmlformats.org/officeDocument/2006/relationships/hyperlink" Target="https://www.mass.gov/doc/gatewaycitiesdocx/download" TargetMode="External"/><Relationship Id="rId3" Type="http://schemas.openxmlformats.org/officeDocument/2006/relationships/hyperlink" Target="https://www.mass.gov/doc/gatewaycitiesdocx/download" TargetMode="External"/><Relationship Id="rId7" Type="http://schemas.openxmlformats.org/officeDocument/2006/relationships/hyperlink" Target="https://www.mass.gov/doc/gatewaycitiesdocx/download" TargetMode="External"/><Relationship Id="rId12" Type="http://schemas.openxmlformats.org/officeDocument/2006/relationships/hyperlink" Target="https://www.energy.gov/sites/default/files/2022-08/EERE_R_540.112-02_Technology_Readiness_Levels_%28TRLs%29.pdf" TargetMode="External"/><Relationship Id="rId2" Type="http://schemas.openxmlformats.org/officeDocument/2006/relationships/hyperlink" Target="https://www.energy.gov/sites/default/files/2022-08/EERE_R_540.112-02_Technology_Readiness_Levels_%28TRLs%29.pdf" TargetMode="External"/><Relationship Id="rId1" Type="http://schemas.openxmlformats.org/officeDocument/2006/relationships/hyperlink" Target="https://malegislature.gov/Bills/194/H4240" TargetMode="External"/><Relationship Id="rId6" Type="http://schemas.openxmlformats.org/officeDocument/2006/relationships/hyperlink" Target="https://www.mass.gov/info-details/massachusetts-clean-energy-and-climate-plan-for-2050" TargetMode="External"/><Relationship Id="rId11" Type="http://schemas.openxmlformats.org/officeDocument/2006/relationships/hyperlink" Target="https://malegislature.gov/Laws/SessionLaws/Acts/2024/Chapter238" TargetMode="External"/><Relationship Id="rId5" Type="http://schemas.openxmlformats.org/officeDocument/2006/relationships/hyperlink" Target="https://www.masscec.com/sites/default/files/documents/Massachusetts_Climatetech_EconDev_Strategy_2025.pdf" TargetMode="External"/><Relationship Id="rId10" Type="http://schemas.openxmlformats.org/officeDocument/2006/relationships/hyperlink" Target="https://www.mass.gov/info-details/massachusetts-clean-energy-and-climate-plan-for-2050" TargetMode="External"/><Relationship Id="rId4" Type="http://schemas.openxmlformats.org/officeDocument/2006/relationships/hyperlink" Target="https://www.mass.gov/info-details/environmental-justice-populations-in-massachusetts" TargetMode="External"/><Relationship Id="rId9" Type="http://schemas.openxmlformats.org/officeDocument/2006/relationships/hyperlink" Target="https://www.masscec.com/sites/default/files/documents/Massachusetts_Climatetech_EconDev_Strategy_2025.pdf" TargetMode="External"/><Relationship Id="rId14" Type="http://schemas.openxmlformats.org/officeDocument/2006/relationships/hyperlink" Target="https://www.mass.gov/info-details/environmental-justice-populations-in-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0f73733567ae4a4594da24dd3ad4d3c8">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96d4ebc4a189b8ccab14835ae21cf587"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E32A49CE-BF41-4097-B1D2-BCE07115B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2ef15-9bf2-48dc-a02b-569415b1decc"/>
    <ds:schemaRef ds:uri="0e758630-0973-480b-a8ec-18262ddf1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9F592-9238-4245-927B-43C6449AC8A2}">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0ED56CA8-CCE5-4520-B1F4-1A01D65BC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40</Pages>
  <Words>13035</Words>
  <Characters>66742</Characters>
  <Application>Microsoft Office Word</Application>
  <DocSecurity>0</DocSecurity>
  <Lines>2085</Lines>
  <Paragraphs>1477</Paragraphs>
  <ScaleCrop>false</ScaleCrop>
  <Company/>
  <LinksUpToDate>false</LinksUpToDate>
  <CharactersWithSpaces>78300</CharactersWithSpaces>
  <SharedDoc>false</SharedDoc>
  <HLinks>
    <vt:vector size="96" baseType="variant">
      <vt:variant>
        <vt:i4>7471197</vt:i4>
      </vt:variant>
      <vt:variant>
        <vt:i4>21</vt:i4>
      </vt:variant>
      <vt:variant>
        <vt:i4>0</vt:i4>
      </vt:variant>
      <vt:variant>
        <vt:i4>5</vt:i4>
      </vt:variant>
      <vt:variant>
        <vt:lpwstr>mailto:innovationecosystem@masscec.com</vt:lpwstr>
      </vt:variant>
      <vt:variant>
        <vt:lpwstr/>
      </vt:variant>
      <vt:variant>
        <vt:i4>1245278</vt:i4>
      </vt:variant>
      <vt:variant>
        <vt:i4>18</vt:i4>
      </vt:variant>
      <vt:variant>
        <vt:i4>0</vt:i4>
      </vt:variant>
      <vt:variant>
        <vt:i4>5</vt:i4>
      </vt:variant>
      <vt:variant>
        <vt:lpwstr>https://www.irs.gov/forms-pubs/about-form-w-9</vt:lpwstr>
      </vt:variant>
      <vt:variant>
        <vt:lpwstr/>
      </vt:variant>
      <vt:variant>
        <vt:i4>7471197</vt:i4>
      </vt:variant>
      <vt:variant>
        <vt:i4>15</vt:i4>
      </vt:variant>
      <vt:variant>
        <vt:i4>0</vt:i4>
      </vt:variant>
      <vt:variant>
        <vt:i4>5</vt:i4>
      </vt:variant>
      <vt:variant>
        <vt:lpwstr>mailto:innovationecosystem@masscec.com</vt:lpwstr>
      </vt:variant>
      <vt:variant>
        <vt:lpwstr/>
      </vt:variant>
      <vt:variant>
        <vt:i4>7471197</vt:i4>
      </vt:variant>
      <vt:variant>
        <vt:i4>12</vt:i4>
      </vt:variant>
      <vt:variant>
        <vt:i4>0</vt:i4>
      </vt:variant>
      <vt:variant>
        <vt:i4>5</vt:i4>
      </vt:variant>
      <vt:variant>
        <vt:lpwstr>mailto:innovationecosystem@masscec.com</vt:lpwstr>
      </vt:variant>
      <vt:variant>
        <vt:lpwstr/>
      </vt:variant>
      <vt:variant>
        <vt:i4>7733308</vt:i4>
      </vt:variant>
      <vt:variant>
        <vt:i4>9</vt:i4>
      </vt:variant>
      <vt:variant>
        <vt:i4>0</vt:i4>
      </vt:variant>
      <vt:variant>
        <vt:i4>5</vt:i4>
      </vt:variant>
      <vt:variant>
        <vt:lpwstr>https://malegislature.gov/Laws/SessionLaws/Acts/2024/Chapter239</vt:lpwstr>
      </vt:variant>
      <vt:variant>
        <vt:lpwstr/>
      </vt:variant>
      <vt:variant>
        <vt:i4>3211380</vt:i4>
      </vt:variant>
      <vt:variant>
        <vt:i4>6</vt:i4>
      </vt:variant>
      <vt:variant>
        <vt:i4>0</vt:i4>
      </vt:variant>
      <vt:variant>
        <vt:i4>5</vt:i4>
      </vt:variant>
      <vt:variant>
        <vt:lpwstr>https://www.mass.gov/doc/mass-leads-an-act-relative-to-strengthening-massachusetts-economic-leadership/download</vt:lpwstr>
      </vt:variant>
      <vt:variant>
        <vt:lpwstr/>
      </vt:variant>
      <vt:variant>
        <vt:i4>7602239</vt:i4>
      </vt:variant>
      <vt:variant>
        <vt:i4>3</vt:i4>
      </vt:variant>
      <vt:variant>
        <vt:i4>0</vt:i4>
      </vt:variant>
      <vt:variant>
        <vt:i4>5</vt:i4>
      </vt:variant>
      <vt:variant>
        <vt:lpwstr>https://malegislature.gov/Laws/SessionLaws/Acts/2022/Chapter179</vt:lpwstr>
      </vt:variant>
      <vt:variant>
        <vt:lpwstr/>
      </vt:variant>
      <vt:variant>
        <vt:i4>7471197</vt:i4>
      </vt:variant>
      <vt:variant>
        <vt:i4>0</vt:i4>
      </vt:variant>
      <vt:variant>
        <vt:i4>0</vt:i4>
      </vt:variant>
      <vt:variant>
        <vt:i4>5</vt:i4>
      </vt:variant>
      <vt:variant>
        <vt:lpwstr>mailto:innovationecosystem@masscec.com</vt:lpwstr>
      </vt:variant>
      <vt:variant>
        <vt:lpwstr/>
      </vt:variant>
      <vt:variant>
        <vt:i4>1245204</vt:i4>
      </vt:variant>
      <vt:variant>
        <vt:i4>21</vt:i4>
      </vt:variant>
      <vt:variant>
        <vt:i4>0</vt:i4>
      </vt:variant>
      <vt:variant>
        <vt:i4>5</vt:i4>
      </vt:variant>
      <vt:variant>
        <vt:lpwstr>https://www.mass.gov/info-details/environmental-justice-populations-in-massachusetts</vt:lpwstr>
      </vt:variant>
      <vt:variant>
        <vt:lpwstr>interactive-map-</vt:lpwstr>
      </vt:variant>
      <vt:variant>
        <vt:i4>2818081</vt:i4>
      </vt:variant>
      <vt:variant>
        <vt:i4>18</vt:i4>
      </vt:variant>
      <vt:variant>
        <vt:i4>0</vt:i4>
      </vt:variant>
      <vt:variant>
        <vt:i4>5</vt:i4>
      </vt:variant>
      <vt:variant>
        <vt:lpwstr>https://www.mass.gov/doc/gatewaycitiesdocx/download</vt:lpwstr>
      </vt:variant>
      <vt:variant>
        <vt:lpwstr/>
      </vt:variant>
      <vt:variant>
        <vt:i4>7733308</vt:i4>
      </vt:variant>
      <vt:variant>
        <vt:i4>15</vt:i4>
      </vt:variant>
      <vt:variant>
        <vt:i4>0</vt:i4>
      </vt:variant>
      <vt:variant>
        <vt:i4>5</vt:i4>
      </vt:variant>
      <vt:variant>
        <vt:lpwstr>https://malegislature.gov/Laws/SessionLaws/Acts/2024/Chapter238</vt:lpwstr>
      </vt:variant>
      <vt:variant>
        <vt:lpwstr/>
      </vt:variant>
      <vt:variant>
        <vt:i4>2490480</vt:i4>
      </vt:variant>
      <vt:variant>
        <vt:i4>12</vt:i4>
      </vt:variant>
      <vt:variant>
        <vt:i4>0</vt:i4>
      </vt:variant>
      <vt:variant>
        <vt:i4>5</vt:i4>
      </vt:variant>
      <vt:variant>
        <vt:lpwstr>https://www.mass.gov/info-details/massachusetts-clean-energy-and-climate-plan-for-2050</vt:lpwstr>
      </vt:variant>
      <vt:variant>
        <vt:lpwstr/>
      </vt:variant>
      <vt:variant>
        <vt:i4>3211369</vt:i4>
      </vt:variant>
      <vt:variant>
        <vt:i4>9</vt:i4>
      </vt:variant>
      <vt:variant>
        <vt:i4>0</vt:i4>
      </vt:variant>
      <vt:variant>
        <vt:i4>5</vt:i4>
      </vt:variant>
      <vt:variant>
        <vt:lpwstr>https://www.masscec.com/sites/default/files/documents/Massachusetts_Climatetech_EconDev_Strategy_2025.pdf</vt:lpwstr>
      </vt:variant>
      <vt:variant>
        <vt:lpwstr/>
      </vt:variant>
      <vt:variant>
        <vt:i4>1245204</vt:i4>
      </vt:variant>
      <vt:variant>
        <vt:i4>6</vt:i4>
      </vt:variant>
      <vt:variant>
        <vt:i4>0</vt:i4>
      </vt:variant>
      <vt:variant>
        <vt:i4>5</vt:i4>
      </vt:variant>
      <vt:variant>
        <vt:lpwstr>https://www.mass.gov/info-details/environmental-justice-populations-in-massachusetts</vt:lpwstr>
      </vt:variant>
      <vt:variant>
        <vt:lpwstr>interactive-map-</vt:lpwstr>
      </vt:variant>
      <vt:variant>
        <vt:i4>2818081</vt:i4>
      </vt:variant>
      <vt:variant>
        <vt:i4>3</vt:i4>
      </vt:variant>
      <vt:variant>
        <vt:i4>0</vt:i4>
      </vt:variant>
      <vt:variant>
        <vt:i4>5</vt:i4>
      </vt:variant>
      <vt:variant>
        <vt:lpwstr>https://www.mass.gov/doc/gatewaycitiesdocx/download</vt:lpwstr>
      </vt:variant>
      <vt:variant>
        <vt:lpwstr/>
      </vt:variant>
      <vt:variant>
        <vt:i4>3211369</vt:i4>
      </vt:variant>
      <vt:variant>
        <vt:i4>0</vt:i4>
      </vt:variant>
      <vt:variant>
        <vt:i4>0</vt:i4>
      </vt:variant>
      <vt:variant>
        <vt:i4>5</vt:i4>
      </vt:variant>
      <vt:variant>
        <vt:lpwstr>https://www.masscec.com/sites/default/files/documents/Massachusetts_Climatetech_EconDev_Strategy_2025.pdf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Marianna Miller</cp:lastModifiedBy>
  <cp:revision>1135</cp:revision>
  <cp:lastPrinted>2025-12-23T14:45:00Z</cp:lastPrinted>
  <dcterms:created xsi:type="dcterms:W3CDTF">2025-10-05T01:30:00Z</dcterms:created>
  <dcterms:modified xsi:type="dcterms:W3CDTF">2026-02-06T19:03:00Z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_ExtendedDescription">
    <vt:lpwstr/>
  </property>
  <property fmtid="{D5CDD505-2E9C-101B-9397-08002B2CF9AE}" pid="6" name="Current Status1">
    <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ce18325d-5c9d-4cb6-bd8a-2b9343816035</vt:lpwstr>
  </property>
</Properties>
</file>