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9900" w14:textId="5C895AD3" w:rsidR="009804A1" w:rsidRDefault="009804A1" w:rsidP="4371E3F4">
      <w:pPr>
        <w:pStyle w:val="paragraph"/>
        <w:spacing w:before="0" w:beforeAutospacing="0" w:after="0" w:afterAutospacing="0"/>
        <w:jc w:val="center"/>
        <w:rPr>
          <w:rStyle w:val="eop"/>
          <w:rFonts w:ascii="Calibri" w:eastAsiaTheme="majorEastAsia" w:hAnsi="Calibri" w:cs="Calibri"/>
          <w:b/>
          <w:bCs/>
          <w:color w:val="000000"/>
          <w:kern w:val="2"/>
          <w:sz w:val="22"/>
          <w:szCs w:val="22"/>
          <w14:ligatures w14:val="standardContextual"/>
        </w:rPr>
      </w:pPr>
      <w:r w:rsidRPr="4371E3F4">
        <w:rPr>
          <w:rStyle w:val="normaltextrun"/>
          <w:rFonts w:ascii="Calibri" w:eastAsiaTheme="majorEastAsia" w:hAnsi="Calibri" w:cs="Calibri"/>
          <w:b/>
          <w:bCs/>
          <w:color w:val="000000" w:themeColor="text1"/>
          <w:sz w:val="22"/>
          <w:szCs w:val="22"/>
          <w:u w:val="single"/>
        </w:rPr>
        <w:t>GRANT AGREEMENT</w:t>
      </w:r>
      <w:r w:rsidRPr="4371E3F4">
        <w:rPr>
          <w:rStyle w:val="eop"/>
          <w:rFonts w:ascii="Calibri" w:eastAsiaTheme="majorEastAsia" w:hAnsi="Calibri" w:cs="Calibri"/>
          <w:b/>
          <w:bCs/>
          <w:color w:val="000000" w:themeColor="text1"/>
          <w:sz w:val="22"/>
          <w:szCs w:val="22"/>
        </w:rPr>
        <w:t> </w:t>
      </w:r>
    </w:p>
    <w:p w14:paraId="044D6088" w14:textId="77777777" w:rsidR="009804A1" w:rsidRDefault="009804A1" w:rsidP="009804A1">
      <w:pPr>
        <w:pStyle w:val="paragraph"/>
        <w:spacing w:before="0" w:beforeAutospacing="0" w:after="0" w:afterAutospacing="0"/>
        <w:jc w:val="center"/>
        <w:textAlignment w:val="baseline"/>
        <w:rPr>
          <w:rFonts w:ascii="Segoe UI" w:hAnsi="Segoe UI" w:cs="Segoe UI"/>
          <w:b/>
          <w:bCs/>
          <w:color w:val="000000"/>
          <w:sz w:val="18"/>
          <w:szCs w:val="18"/>
        </w:rPr>
      </w:pPr>
    </w:p>
    <w:p w14:paraId="3B7E48B3" w14:textId="4B6DBDDA" w:rsidR="009804A1" w:rsidRDefault="009804A1" w:rsidP="65BC82A2">
      <w:pPr>
        <w:pStyle w:val="paragraph"/>
        <w:spacing w:before="0" w:beforeAutospacing="0" w:after="0" w:afterAutospacing="0"/>
        <w:textAlignment w:val="baseline"/>
        <w:rPr>
          <w:rFonts w:ascii="Segoe UI" w:hAnsi="Segoe UI" w:cs="Segoe UI"/>
          <w:sz w:val="18"/>
          <w:szCs w:val="18"/>
        </w:rPr>
      </w:pPr>
      <w:r w:rsidRPr="65BC82A2">
        <w:rPr>
          <w:rStyle w:val="normaltextrun"/>
          <w:rFonts w:ascii="Calibri" w:eastAsiaTheme="majorEastAsia" w:hAnsi="Calibri" w:cs="Calibri"/>
          <w:sz w:val="22"/>
          <w:szCs w:val="22"/>
        </w:rPr>
        <w:t>This Grant Agreement (the “</w:t>
      </w:r>
      <w:r w:rsidRPr="65BC82A2">
        <w:rPr>
          <w:rStyle w:val="normaltextrun"/>
          <w:rFonts w:ascii="Calibri" w:eastAsiaTheme="majorEastAsia" w:hAnsi="Calibri" w:cs="Calibri"/>
          <w:sz w:val="22"/>
          <w:szCs w:val="22"/>
          <w:u w:val="single"/>
        </w:rPr>
        <w:t>Agreement</w:t>
      </w:r>
      <w:r w:rsidRPr="65BC82A2">
        <w:rPr>
          <w:rStyle w:val="normaltextrun"/>
          <w:rFonts w:ascii="Calibri" w:eastAsiaTheme="majorEastAsia" w:hAnsi="Calibri" w:cs="Calibri"/>
          <w:sz w:val="22"/>
          <w:szCs w:val="22"/>
        </w:rPr>
        <w:t xml:space="preserve">”), effective as of </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b/>
          <w:bCs/>
          <w:sz w:val="22"/>
          <w:szCs w:val="22"/>
          <w:shd w:val="clear" w:color="auto" w:fill="C0C0C0"/>
        </w:rPr>
        <w:t>Date – Month DD, YYYY</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sz w:val="22"/>
          <w:szCs w:val="22"/>
        </w:rPr>
        <w:t xml:space="preserve"> (the “</w:t>
      </w:r>
      <w:r w:rsidRPr="65BC82A2">
        <w:rPr>
          <w:rStyle w:val="normaltextrun"/>
          <w:rFonts w:ascii="Calibri" w:eastAsiaTheme="majorEastAsia" w:hAnsi="Calibri" w:cs="Calibri"/>
          <w:sz w:val="22"/>
          <w:szCs w:val="22"/>
          <w:u w:val="single"/>
        </w:rPr>
        <w:t>Effective Date</w:t>
      </w:r>
      <w:r w:rsidRPr="65BC82A2">
        <w:rPr>
          <w:rStyle w:val="normaltextrun"/>
          <w:rFonts w:ascii="Calibri" w:eastAsiaTheme="majorEastAsia" w:hAnsi="Calibri" w:cs="Calibri"/>
          <w:sz w:val="22"/>
          <w:szCs w:val="22"/>
        </w:rPr>
        <w:t xml:space="preserve">”), is by and between the </w:t>
      </w:r>
      <w:r w:rsidRPr="65BC82A2">
        <w:rPr>
          <w:rStyle w:val="normaltextrun"/>
          <w:rFonts w:ascii="Calibri" w:eastAsiaTheme="majorEastAsia" w:hAnsi="Calibri" w:cs="Calibri"/>
          <w:b/>
          <w:bCs/>
          <w:sz w:val="22"/>
          <w:szCs w:val="22"/>
        </w:rPr>
        <w:t>Massachusetts Clean Energy Technology Center</w:t>
      </w:r>
      <w:r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u w:val="single"/>
        </w:rPr>
        <w:t>MassCEC</w:t>
      </w:r>
      <w:r w:rsidRPr="65BC82A2">
        <w:rPr>
          <w:rStyle w:val="normaltextrun"/>
          <w:rFonts w:ascii="Calibri" w:eastAsiaTheme="majorEastAsia" w:hAnsi="Calibri" w:cs="Calibri"/>
          <w:sz w:val="22"/>
          <w:szCs w:val="22"/>
        </w:rPr>
        <w:t>”), an independent public instrumentality of the Commonwealth of Massachusetts (the “</w:t>
      </w:r>
      <w:r w:rsidRPr="65BC82A2">
        <w:rPr>
          <w:rStyle w:val="normaltextrun"/>
          <w:rFonts w:ascii="Calibri" w:eastAsiaTheme="majorEastAsia" w:hAnsi="Calibri" w:cs="Calibri"/>
          <w:sz w:val="22"/>
          <w:szCs w:val="22"/>
          <w:u w:val="single"/>
        </w:rPr>
        <w:t>Commonwealth</w:t>
      </w:r>
      <w:r w:rsidRPr="65BC82A2">
        <w:rPr>
          <w:rStyle w:val="normaltextrun"/>
          <w:rFonts w:ascii="Calibri" w:eastAsiaTheme="majorEastAsia" w:hAnsi="Calibri" w:cs="Calibri"/>
          <w:sz w:val="22"/>
          <w:szCs w:val="22"/>
        </w:rPr>
        <w:t xml:space="preserve">”) with a principal office and place of business at 294 Washington Street, Suite 1150, Boston, MA 02108, and </w:t>
      </w:r>
      <w:r w:rsidRPr="65BC82A2">
        <w:rPr>
          <w:rStyle w:val="normaltextrun"/>
          <w:rFonts w:ascii="Calibri" w:eastAsiaTheme="majorEastAsia" w:hAnsi="Calibri" w:cs="Calibri"/>
          <w:b/>
          <w:bCs/>
          <w:sz w:val="22"/>
          <w:szCs w:val="22"/>
          <w:shd w:val="clear" w:color="auto" w:fill="C0C0C0"/>
        </w:rPr>
        <w:t>[Grantee Name]</w:t>
      </w:r>
      <w:r w:rsidR="35615185" w:rsidRPr="65BC82A2">
        <w:rPr>
          <w:rStyle w:val="normaltextrun"/>
          <w:rFonts w:ascii="Calibri" w:eastAsiaTheme="majorEastAsia" w:hAnsi="Calibri" w:cs="Calibri"/>
          <w:sz w:val="22"/>
          <w:szCs w:val="22"/>
          <w:shd w:val="clear" w:color="auto" w:fill="C0C0C0"/>
        </w:rPr>
        <w:t xml:space="preserve">, a </w:t>
      </w:r>
      <w:r w:rsidR="35615185" w:rsidRPr="002934C3">
        <w:rPr>
          <w:rStyle w:val="normaltextrun"/>
          <w:rFonts w:ascii="Calibri" w:eastAsiaTheme="majorEastAsia" w:hAnsi="Calibri" w:cs="Calibri"/>
          <w:sz w:val="22"/>
          <w:szCs w:val="22"/>
          <w:highlight w:val="lightGray"/>
          <w:shd w:val="clear" w:color="auto" w:fill="C0C0C0"/>
        </w:rPr>
        <w:t>[include brief description i.e. “a Massachusetts corporation/limited liability company</w:t>
      </w:r>
      <w:r w:rsidR="00A50FA4">
        <w:rPr>
          <w:rStyle w:val="normaltextrun"/>
          <w:rFonts w:ascii="Calibri" w:eastAsiaTheme="majorEastAsia" w:hAnsi="Calibri" w:cs="Calibri"/>
          <w:sz w:val="22"/>
          <w:szCs w:val="22"/>
          <w:highlight w:val="lightGray"/>
          <w:shd w:val="clear" w:color="auto" w:fill="C0C0C0"/>
        </w:rPr>
        <w:t>/nonprofit organization</w:t>
      </w:r>
      <w:r w:rsidR="35615185" w:rsidRPr="002934C3">
        <w:rPr>
          <w:rStyle w:val="normaltextrun"/>
          <w:rFonts w:ascii="Calibri" w:eastAsiaTheme="majorEastAsia" w:hAnsi="Calibri" w:cs="Calibri"/>
          <w:sz w:val="22"/>
          <w:szCs w:val="22"/>
          <w:highlight w:val="lightGray"/>
          <w:shd w:val="clear" w:color="auto" w:fill="C0C0C0"/>
        </w:rPr>
        <w:t>”</w:t>
      </w:r>
      <w:r w:rsidR="35615185" w:rsidRPr="65BC82A2">
        <w:rPr>
          <w:rStyle w:val="normaltextrun"/>
          <w:rFonts w:ascii="Calibri" w:eastAsiaTheme="majorEastAsia" w:hAnsi="Calibri" w:cs="Calibri"/>
          <w:sz w:val="22"/>
          <w:szCs w:val="22"/>
          <w:shd w:val="clear" w:color="auto" w:fill="C0C0C0"/>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 xml:space="preserve">with a principal office and place of business at </w:t>
      </w:r>
      <w:r w:rsidRPr="65BC82A2">
        <w:rPr>
          <w:rStyle w:val="normaltextrun"/>
          <w:rFonts w:ascii="Calibri" w:eastAsiaTheme="majorEastAsia" w:hAnsi="Calibri" w:cs="Calibri"/>
          <w:sz w:val="22"/>
          <w:szCs w:val="22"/>
          <w:shd w:val="clear" w:color="auto" w:fill="C0C0C0"/>
        </w:rPr>
        <w:t>[Grantee Address</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u w:val="single"/>
        </w:rPr>
        <w:t>Grantee</w:t>
      </w:r>
      <w:r w:rsidRPr="65BC82A2">
        <w:rPr>
          <w:rStyle w:val="normaltextrun"/>
          <w:rFonts w:ascii="Calibri" w:eastAsiaTheme="majorEastAsia" w:hAnsi="Calibri" w:cs="Calibri"/>
          <w:sz w:val="22"/>
          <w:szCs w:val="22"/>
        </w:rPr>
        <w:t>”). Each of MassCEC and Grantee are at times referred to in this Agreement as a “</w:t>
      </w:r>
      <w:r w:rsidRPr="65BC82A2">
        <w:rPr>
          <w:rStyle w:val="normaltextrun"/>
          <w:rFonts w:ascii="Calibri" w:eastAsiaTheme="majorEastAsia" w:hAnsi="Calibri" w:cs="Calibri"/>
          <w:sz w:val="22"/>
          <w:szCs w:val="22"/>
          <w:u w:val="single"/>
        </w:rPr>
        <w:t>Party</w:t>
      </w:r>
      <w:r w:rsidRPr="65BC82A2">
        <w:rPr>
          <w:rStyle w:val="normaltextrun"/>
          <w:rFonts w:ascii="Calibri" w:eastAsiaTheme="majorEastAsia" w:hAnsi="Calibri" w:cs="Calibri"/>
          <w:sz w:val="22"/>
          <w:szCs w:val="22"/>
        </w:rPr>
        <w:t>,” and together the “</w:t>
      </w:r>
      <w:r w:rsidRPr="65BC82A2">
        <w:rPr>
          <w:rStyle w:val="normaltextrun"/>
          <w:rFonts w:ascii="Calibri" w:eastAsiaTheme="majorEastAsia" w:hAnsi="Calibri" w:cs="Calibri"/>
          <w:sz w:val="22"/>
          <w:szCs w:val="22"/>
          <w:u w:val="single"/>
        </w:rPr>
        <w:t>Parties</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76B7E1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756C457"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proofErr w:type="gramStart"/>
      <w:r>
        <w:rPr>
          <w:rStyle w:val="normaltextrun"/>
          <w:rFonts w:ascii="Calibri" w:eastAsiaTheme="majorEastAsia" w:hAnsi="Calibri" w:cs="Calibri"/>
          <w:sz w:val="22"/>
          <w:szCs w:val="22"/>
          <w:shd w:val="clear" w:color="auto" w:fill="C0C0C0"/>
        </w:rPr>
        <w:t>provide an introduction to</w:t>
      </w:r>
      <w:proofErr w:type="gramEnd"/>
      <w:r>
        <w:rPr>
          <w:rStyle w:val="normaltextrun"/>
          <w:rFonts w:ascii="Calibri" w:eastAsiaTheme="majorEastAsia" w:hAnsi="Calibri" w:cs="Calibri"/>
          <w:sz w:val="22"/>
          <w:szCs w:val="22"/>
          <w:shd w:val="clear" w:color="auto" w:fill="C0C0C0"/>
        </w:rPr>
        <w:t xml:space="preserve"> the Agreement, why it is being </w:t>
      </w:r>
      <w:proofErr w:type="gramStart"/>
      <w:r>
        <w:rPr>
          <w:rStyle w:val="normaltextrun"/>
          <w:rFonts w:ascii="Calibri" w:eastAsiaTheme="majorEastAsia" w:hAnsi="Calibri" w:cs="Calibri"/>
          <w:sz w:val="22"/>
          <w:szCs w:val="22"/>
          <w:shd w:val="clear" w:color="auto" w:fill="C0C0C0"/>
        </w:rPr>
        <w:t>entered into</w:t>
      </w:r>
      <w:proofErr w:type="gramEnd"/>
      <w:r>
        <w:rPr>
          <w:rStyle w:val="normaltextrun"/>
          <w:rFonts w:ascii="Calibri" w:eastAsiaTheme="majorEastAsia" w:hAnsi="Calibri" w:cs="Calibri"/>
          <w:sz w:val="22"/>
          <w:szCs w:val="22"/>
          <w:shd w:val="clear" w:color="auto" w:fill="C0C0C0"/>
        </w:rPr>
        <w:t>, provide facts about the relationship and goals of the parties, the nature of the contract, and mention other related transactional documents</w:t>
      </w:r>
      <w:proofErr w:type="gramStart"/>
      <w:r>
        <w:rPr>
          <w:rStyle w:val="normaltextrun"/>
          <w:rFonts w:ascii="Calibri" w:eastAsiaTheme="majorEastAsia" w:hAnsi="Calibri" w:cs="Calibri"/>
          <w:sz w:val="22"/>
          <w:szCs w:val="22"/>
        </w:rPr>
        <w:t>];</w:t>
      </w:r>
      <w:proofErr w:type="gram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A3C8C6E" w14:textId="77777777" w:rsidR="001C46A5" w:rsidRDefault="001C46A5" w:rsidP="009804A1">
      <w:pPr>
        <w:pStyle w:val="paragraph"/>
        <w:spacing w:before="0" w:beforeAutospacing="0" w:after="0" w:afterAutospacing="0"/>
        <w:textAlignment w:val="baseline"/>
        <w:rPr>
          <w:rStyle w:val="eop"/>
          <w:rFonts w:ascii="Calibri" w:eastAsiaTheme="majorEastAsia" w:hAnsi="Calibri" w:cs="Calibri"/>
          <w:sz w:val="22"/>
          <w:szCs w:val="22"/>
        </w:rPr>
      </w:pPr>
    </w:p>
    <w:p w14:paraId="1462F576" w14:textId="65826854" w:rsidR="001C46A5" w:rsidRDefault="001C46A5" w:rsidP="237857F3">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sidRPr="003D5CD7">
        <w:rPr>
          <w:rStyle w:val="eop"/>
          <w:rFonts w:ascii="Calibri" w:eastAsiaTheme="majorEastAsia" w:hAnsi="Calibri" w:cs="Calibri"/>
          <w:b/>
          <w:bCs/>
          <w:sz w:val="22"/>
          <w:szCs w:val="22"/>
        </w:rPr>
        <w:t>WHEREAS,</w:t>
      </w:r>
      <w:proofErr w:type="gramEnd"/>
      <w:r w:rsidRPr="237857F3">
        <w:rPr>
          <w:rStyle w:val="eop"/>
          <w:rFonts w:ascii="Calibri" w:eastAsiaTheme="majorEastAsia" w:hAnsi="Calibri" w:cs="Calibri"/>
          <w:sz w:val="22"/>
          <w:szCs w:val="22"/>
        </w:rPr>
        <w:t xml:space="preserve"> [clearly define the project (“</w:t>
      </w:r>
      <w:r w:rsidRPr="003D5CD7">
        <w:rPr>
          <w:rStyle w:val="eop"/>
          <w:rFonts w:ascii="Calibri" w:eastAsiaTheme="majorEastAsia" w:hAnsi="Calibri" w:cs="Calibri"/>
          <w:sz w:val="22"/>
          <w:szCs w:val="22"/>
          <w:u w:val="single"/>
        </w:rPr>
        <w:t>Project</w:t>
      </w:r>
      <w:r w:rsidRPr="237857F3">
        <w:rPr>
          <w:rStyle w:val="eop"/>
          <w:rFonts w:ascii="Calibri" w:eastAsiaTheme="majorEastAsia" w:hAnsi="Calibri" w:cs="Calibri"/>
          <w:sz w:val="22"/>
          <w:szCs w:val="22"/>
        </w:rPr>
        <w:t>”) as that term is used below</w:t>
      </w:r>
      <w:r w:rsidR="00FE20F1" w:rsidRPr="237857F3">
        <w:rPr>
          <w:rStyle w:val="eop"/>
          <w:rFonts w:ascii="Calibri" w:eastAsiaTheme="majorEastAsia" w:hAnsi="Calibri" w:cs="Calibri"/>
          <w:sz w:val="22"/>
          <w:szCs w:val="22"/>
        </w:rPr>
        <w:t>];</w:t>
      </w:r>
      <w:r w:rsidR="008B455E">
        <w:rPr>
          <w:rStyle w:val="eop"/>
          <w:rFonts w:ascii="Calibri" w:eastAsiaTheme="majorEastAsia" w:hAnsi="Calibri" w:cs="Calibri"/>
          <w:sz w:val="22"/>
          <w:szCs w:val="22"/>
        </w:rPr>
        <w:t xml:space="preserve"> and</w:t>
      </w:r>
    </w:p>
    <w:p w14:paraId="21AB70B3"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26B6E698" w14:textId="5F673AF4"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shd w:val="clear" w:color="auto" w:fill="C0C0C0"/>
        </w:rPr>
        <w:t>use as many clauses as necessary</w:t>
      </w:r>
      <w:proofErr w:type="gramStart"/>
      <w:r>
        <w:rPr>
          <w:rStyle w:val="normaltextrun"/>
          <w:rFonts w:ascii="Calibri" w:eastAsiaTheme="majorEastAsia" w:hAnsi="Calibri" w:cs="Calibri"/>
          <w:sz w:val="22"/>
          <w:szCs w:val="22"/>
          <w:shd w:val="clear" w:color="auto" w:fill="C0C0C0"/>
        </w:rPr>
        <w:t>]</w:t>
      </w:r>
      <w:r w:rsidR="008B455E">
        <w:rPr>
          <w:rStyle w:val="eop"/>
          <w:rFonts w:ascii="Calibri" w:eastAsiaTheme="majorEastAsia" w:hAnsi="Calibri" w:cs="Calibri"/>
          <w:sz w:val="22"/>
          <w:szCs w:val="22"/>
        </w:rPr>
        <w:t>;</w:t>
      </w:r>
      <w:proofErr w:type="gramEnd"/>
    </w:p>
    <w:p w14:paraId="6A09493F"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51B91668"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caps/>
          <w:sz w:val="22"/>
          <w:szCs w:val="22"/>
        </w:rPr>
        <w:t>NOW, THEREFORE</w:t>
      </w:r>
      <w:r>
        <w:rPr>
          <w:rStyle w:val="normaltextrun"/>
          <w:rFonts w:ascii="Calibri" w:eastAsiaTheme="majorEastAsia" w:hAnsi="Calibri" w:cs="Calibri"/>
          <w:b/>
          <w:bCs/>
          <w:sz w:val="22"/>
          <w:szCs w:val="22"/>
        </w:rPr>
        <w:t xml:space="preserve">, </w:t>
      </w:r>
      <w:r>
        <w:rPr>
          <w:rStyle w:val="normaltextrun"/>
          <w:rFonts w:ascii="Calibri" w:eastAsiaTheme="majorEastAsia" w:hAnsi="Calibri" w:cs="Calibri"/>
          <w:sz w:val="22"/>
          <w:szCs w:val="22"/>
        </w:rPr>
        <w:t>in consideration of the recitals, the mutual promises and covenants contained in this Agreement, and other good and valuable consideration, the receipt, adequacy, and sufficiency of which are hereby acknowledged, MassCEC and Grantee agree as follows:</w:t>
      </w:r>
      <w:r>
        <w:rPr>
          <w:rStyle w:val="eop"/>
          <w:rFonts w:ascii="Calibri" w:eastAsiaTheme="majorEastAsia" w:hAnsi="Calibri" w:cs="Calibri"/>
          <w:sz w:val="22"/>
          <w:szCs w:val="22"/>
        </w:rPr>
        <w:t> </w:t>
      </w:r>
    </w:p>
    <w:p w14:paraId="3054B465"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449D6EAB" w14:textId="77777777" w:rsidR="009804A1" w:rsidRPr="00A07CBF" w:rsidRDefault="009804A1" w:rsidP="009804A1">
      <w:pPr>
        <w:pStyle w:val="paragraph"/>
        <w:numPr>
          <w:ilvl w:val="0"/>
          <w:numId w:val="1"/>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Performance of the Work</w:t>
      </w:r>
      <w:r>
        <w:rPr>
          <w:rStyle w:val="eop"/>
          <w:rFonts w:ascii="Calibri" w:eastAsiaTheme="majorEastAsia" w:hAnsi="Calibri" w:cs="Calibri"/>
          <w:b/>
          <w:bCs/>
          <w:color w:val="000000"/>
          <w:sz w:val="22"/>
          <w:szCs w:val="22"/>
        </w:rPr>
        <w:t> </w:t>
      </w:r>
    </w:p>
    <w:p w14:paraId="63B44C18" w14:textId="77777777" w:rsidR="00A07CBF" w:rsidRDefault="00A07CBF" w:rsidP="00A07CBF">
      <w:pPr>
        <w:pStyle w:val="paragraph"/>
        <w:spacing w:before="0" w:beforeAutospacing="0" w:after="0" w:afterAutospacing="0"/>
        <w:ind w:left="720"/>
        <w:textAlignment w:val="baseline"/>
        <w:rPr>
          <w:rFonts w:ascii="Calibri" w:hAnsi="Calibri" w:cs="Calibri"/>
          <w:b/>
          <w:bCs/>
          <w:color w:val="000000"/>
          <w:sz w:val="22"/>
          <w:szCs w:val="22"/>
        </w:rPr>
      </w:pPr>
    </w:p>
    <w:p w14:paraId="66AB7C9F" w14:textId="164D8D6B" w:rsidR="009804A1" w:rsidRPr="00A07CBF" w:rsidRDefault="009804A1" w:rsidP="65BC82A2">
      <w:pPr>
        <w:pStyle w:val="paragraph"/>
        <w:numPr>
          <w:ilvl w:val="0"/>
          <w:numId w:val="2"/>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2"/>
          <w:szCs w:val="22"/>
        </w:rPr>
        <w:t>Grantee shall complete the Project and provide the deliverables (the “</w:t>
      </w:r>
      <w:r w:rsidRPr="65BC82A2">
        <w:rPr>
          <w:rStyle w:val="normaltextrun"/>
          <w:rFonts w:ascii="Calibri" w:eastAsiaTheme="majorEastAsia" w:hAnsi="Calibri" w:cs="Calibri"/>
          <w:color w:val="000000"/>
          <w:sz w:val="22"/>
          <w:szCs w:val="22"/>
          <w:u w:val="single"/>
        </w:rPr>
        <w:t>Deliverables</w:t>
      </w:r>
      <w:r w:rsidRPr="65BC82A2">
        <w:rPr>
          <w:rStyle w:val="normaltextrun"/>
          <w:rFonts w:ascii="Calibri" w:eastAsiaTheme="majorEastAsia" w:hAnsi="Calibri" w:cs="Calibri"/>
          <w:color w:val="000000"/>
          <w:sz w:val="22"/>
          <w:szCs w:val="22"/>
        </w:rPr>
        <w:t>”) described in the Scope of Work set forth in Attachment 1 (the “</w:t>
      </w:r>
      <w:r w:rsidRPr="65BC82A2">
        <w:rPr>
          <w:rStyle w:val="normaltextrun"/>
          <w:rFonts w:ascii="Calibri" w:eastAsiaTheme="majorEastAsia" w:hAnsi="Calibri" w:cs="Calibri"/>
          <w:color w:val="000000"/>
          <w:sz w:val="22"/>
          <w:szCs w:val="22"/>
          <w:u w:val="single"/>
        </w:rPr>
        <w:t>Scope of Work</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07206BB5"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5BD8CC2E" w14:textId="77777777" w:rsidR="009804A1" w:rsidRPr="00A07CBF" w:rsidRDefault="009804A1" w:rsidP="009804A1">
      <w:pPr>
        <w:pStyle w:val="paragraph"/>
        <w:numPr>
          <w:ilvl w:val="0"/>
          <w:numId w:val="3"/>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is solely responsible for all Project decisions, the preparation of all plans and specifications, and completing the Project in accordance with the Scope of Work. </w:t>
      </w:r>
      <w:r>
        <w:rPr>
          <w:rStyle w:val="eop"/>
          <w:rFonts w:ascii="Calibri" w:eastAsiaTheme="majorEastAsia" w:hAnsi="Calibri" w:cs="Calibri"/>
          <w:color w:val="000000"/>
          <w:sz w:val="22"/>
          <w:szCs w:val="22"/>
        </w:rPr>
        <w:t> </w:t>
      </w:r>
    </w:p>
    <w:p w14:paraId="40A83835"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71DFA8C" w14:textId="2E8093BD" w:rsidR="009804A1" w:rsidRPr="00A07CBF" w:rsidRDefault="009804A1" w:rsidP="009804A1">
      <w:pPr>
        <w:pStyle w:val="paragraph"/>
        <w:numPr>
          <w:ilvl w:val="0"/>
          <w:numId w:val="4"/>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Grantee is solely responsible for selecting and </w:t>
      </w:r>
      <w:proofErr w:type="gramStart"/>
      <w:r>
        <w:rPr>
          <w:rStyle w:val="normaltextrun"/>
          <w:rFonts w:ascii="Calibri" w:eastAsiaTheme="majorEastAsia" w:hAnsi="Calibri" w:cs="Calibri"/>
          <w:color w:val="000000"/>
          <w:sz w:val="22"/>
          <w:szCs w:val="22"/>
        </w:rPr>
        <w:t>entering into</w:t>
      </w:r>
      <w:proofErr w:type="gramEnd"/>
      <w:r>
        <w:rPr>
          <w:rStyle w:val="normaltextrun"/>
          <w:rFonts w:ascii="Calibri" w:eastAsiaTheme="majorEastAsia" w:hAnsi="Calibri" w:cs="Calibri"/>
          <w:color w:val="000000"/>
          <w:sz w:val="22"/>
          <w:szCs w:val="22"/>
        </w:rPr>
        <w:t xml:space="preserve"> written contract</w:t>
      </w:r>
      <w:r w:rsidR="00331B63">
        <w:rPr>
          <w:rStyle w:val="normaltextrun"/>
          <w:rFonts w:ascii="Calibri" w:eastAsiaTheme="majorEastAsia" w:hAnsi="Calibri" w:cs="Calibri"/>
          <w:color w:val="000000"/>
          <w:sz w:val="22"/>
          <w:szCs w:val="22"/>
        </w:rPr>
        <w:t>s</w:t>
      </w:r>
      <w:r>
        <w:rPr>
          <w:rStyle w:val="normaltextrun"/>
          <w:rFonts w:ascii="Calibri" w:eastAsiaTheme="majorEastAsia" w:hAnsi="Calibri" w:cs="Calibri"/>
          <w:color w:val="000000"/>
          <w:sz w:val="22"/>
          <w:szCs w:val="22"/>
        </w:rPr>
        <w:t xml:space="preserve">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w:t>
      </w:r>
      <w:r>
        <w:rPr>
          <w:rStyle w:val="eop"/>
          <w:rFonts w:ascii="Calibri" w:eastAsiaTheme="majorEastAsia" w:hAnsi="Calibri" w:cs="Calibri"/>
          <w:color w:val="000000"/>
          <w:sz w:val="22"/>
          <w:szCs w:val="22"/>
        </w:rPr>
        <w:t> </w:t>
      </w:r>
    </w:p>
    <w:p w14:paraId="43210FEE"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7F15A298" w14:textId="318A8D83" w:rsidR="00A07CBF" w:rsidRPr="00A07CBF" w:rsidRDefault="009804A1" w:rsidP="009804A1">
      <w:pPr>
        <w:pStyle w:val="paragraph"/>
        <w:numPr>
          <w:ilvl w:val="0"/>
          <w:numId w:val="5"/>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eastAsiaTheme="majorEastAsia"/>
          <w:color w:val="000000"/>
          <w:sz w:val="14"/>
          <w:szCs w:val="14"/>
        </w:rPr>
        <w:t> </w:t>
      </w:r>
      <w:r>
        <w:rPr>
          <w:rStyle w:val="normaltextrun"/>
          <w:rFonts w:ascii="Calibri" w:eastAsiaTheme="majorEastAsia" w:hAnsi="Calibri" w:cs="Calibri"/>
          <w:color w:val="000000"/>
          <w:sz w:val="22"/>
          <w:szCs w:val="22"/>
        </w:rPr>
        <w:t xml:space="preserve">Grantee acknowledges that MassCEC </w:t>
      </w:r>
      <w:r w:rsidR="00083C81">
        <w:rPr>
          <w:rStyle w:val="normaltextrun"/>
          <w:rFonts w:ascii="Calibri" w:eastAsiaTheme="majorEastAsia" w:hAnsi="Calibri" w:cs="Calibri"/>
          <w:color w:val="000000"/>
          <w:sz w:val="22"/>
          <w:szCs w:val="22"/>
        </w:rPr>
        <w:t>has</w:t>
      </w:r>
      <w:r>
        <w:rPr>
          <w:rStyle w:val="normaltextrun"/>
          <w:rFonts w:ascii="Calibri" w:eastAsiaTheme="majorEastAsia" w:hAnsi="Calibri" w:cs="Calibri"/>
          <w:color w:val="000000"/>
          <w:sz w:val="22"/>
          <w:szCs w:val="22"/>
        </w:rPr>
        <w:t xml:space="preserve"> no responsibility for management of the Project, including obtaining </w:t>
      </w:r>
      <w:r w:rsidR="00083C81">
        <w:rPr>
          <w:rStyle w:val="normaltextrun"/>
          <w:rFonts w:ascii="Calibri" w:eastAsiaTheme="majorEastAsia" w:hAnsi="Calibri" w:cs="Calibri"/>
          <w:color w:val="000000"/>
          <w:sz w:val="22"/>
          <w:szCs w:val="22"/>
        </w:rPr>
        <w:t xml:space="preserve">any </w:t>
      </w:r>
      <w:r>
        <w:rPr>
          <w:rStyle w:val="normaltextrun"/>
          <w:rFonts w:ascii="Calibri" w:eastAsiaTheme="majorEastAsia" w:hAnsi="Calibri" w:cs="Calibri"/>
          <w:color w:val="000000"/>
          <w:sz w:val="22"/>
          <w:szCs w:val="22"/>
        </w:rPr>
        <w:t>local, state, and federal permits, as applicable. </w:t>
      </w:r>
    </w:p>
    <w:p w14:paraId="44218DAC" w14:textId="666D02E9" w:rsidR="009804A1" w:rsidRDefault="009804A1" w:rsidP="00A07CBF">
      <w:pPr>
        <w:pStyle w:val="paragraph"/>
        <w:spacing w:before="0" w:beforeAutospacing="0" w:after="0" w:afterAutospacing="0"/>
        <w:ind w:left="1080"/>
        <w:textAlignment w:val="baseline"/>
        <w:rPr>
          <w:rFonts w:ascii="Calibri" w:hAnsi="Calibri" w:cs="Calibri"/>
          <w:color w:val="000000"/>
          <w:sz w:val="22"/>
          <w:szCs w:val="22"/>
        </w:rPr>
      </w:pPr>
      <w:r>
        <w:rPr>
          <w:rStyle w:val="eop"/>
          <w:rFonts w:ascii="Calibri" w:eastAsiaTheme="majorEastAsia" w:hAnsi="Calibri" w:cs="Calibri"/>
          <w:color w:val="000000"/>
          <w:sz w:val="22"/>
          <w:szCs w:val="22"/>
        </w:rPr>
        <w:t> </w:t>
      </w:r>
    </w:p>
    <w:p w14:paraId="5644DDE5" w14:textId="77777777" w:rsidR="009804A1" w:rsidRPr="00A07CBF" w:rsidRDefault="009804A1" w:rsidP="009804A1">
      <w:pPr>
        <w:pStyle w:val="paragraph"/>
        <w:numPr>
          <w:ilvl w:val="0"/>
          <w:numId w:val="6"/>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be responsible for completing all required steps to receive funding from any other entity besides MassCEC, as applicable.</w:t>
      </w:r>
      <w:r>
        <w:rPr>
          <w:rStyle w:val="eop"/>
          <w:rFonts w:ascii="Calibri" w:eastAsiaTheme="majorEastAsia" w:hAnsi="Calibri" w:cs="Calibri"/>
          <w:color w:val="000000"/>
          <w:sz w:val="22"/>
          <w:szCs w:val="22"/>
        </w:rPr>
        <w:t> </w:t>
      </w:r>
    </w:p>
    <w:p w14:paraId="1B7A332F"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B016EF0" w14:textId="77777777" w:rsidR="009804A1" w:rsidRDefault="009804A1" w:rsidP="009804A1">
      <w:pPr>
        <w:pStyle w:val="paragraph"/>
        <w:numPr>
          <w:ilvl w:val="0"/>
          <w:numId w:val="7"/>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Term</w:t>
      </w:r>
      <w:r>
        <w:rPr>
          <w:rStyle w:val="eop"/>
          <w:rFonts w:ascii="Calibri" w:eastAsiaTheme="majorEastAsia" w:hAnsi="Calibri" w:cs="Calibri"/>
          <w:b/>
          <w:bCs/>
          <w:color w:val="000000"/>
          <w:sz w:val="22"/>
          <w:szCs w:val="22"/>
        </w:rPr>
        <w:t> </w:t>
      </w:r>
    </w:p>
    <w:p w14:paraId="3B5C72E1" w14:textId="77777777" w:rsidR="00A07CBF" w:rsidRDefault="00A07CBF" w:rsidP="009804A1">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9B15F" w14:textId="26C0C32B" w:rsidR="009804A1" w:rsidRDefault="009804A1" w:rsidP="65BC82A2">
      <w:pPr>
        <w:pStyle w:val="paragraph"/>
        <w:spacing w:before="0" w:beforeAutospacing="0" w:after="0" w:afterAutospacing="0"/>
        <w:ind w:left="720"/>
        <w:textAlignment w:val="baseline"/>
        <w:rPr>
          <w:rFonts w:ascii="Segoe UI" w:hAnsi="Segoe UI" w:cs="Segoe UI"/>
          <w:color w:val="000000"/>
          <w:sz w:val="18"/>
          <w:szCs w:val="18"/>
        </w:rPr>
      </w:pPr>
      <w:r w:rsidRPr="65BC82A2">
        <w:rPr>
          <w:rStyle w:val="normaltextrun"/>
          <w:rFonts w:ascii="Calibri" w:eastAsiaTheme="majorEastAsia" w:hAnsi="Calibri" w:cs="Calibri"/>
          <w:color w:val="000000"/>
          <w:sz w:val="22"/>
          <w:szCs w:val="22"/>
        </w:rPr>
        <w:lastRenderedPageBreak/>
        <w:t>The term of this Agreement shall commence on the Effective Date, and shall expire on [</w:t>
      </w:r>
      <w:r w:rsidRPr="65BC82A2">
        <w:rPr>
          <w:rStyle w:val="normaltextrun"/>
          <w:rFonts w:ascii="Calibri" w:eastAsiaTheme="majorEastAsia" w:hAnsi="Calibri" w:cs="Calibri"/>
          <w:b/>
          <w:bCs/>
          <w:color w:val="000000"/>
          <w:sz w:val="22"/>
          <w:szCs w:val="22"/>
          <w:shd w:val="clear" w:color="auto" w:fill="C0C0C0"/>
        </w:rPr>
        <w:t>Date – Month DD, YYYY</w:t>
      </w:r>
      <w:r w:rsidRPr="65BC82A2">
        <w:rPr>
          <w:rStyle w:val="normaltextrun"/>
          <w:rFonts w:ascii="Calibri" w:eastAsiaTheme="majorEastAsia" w:hAnsi="Calibri" w:cs="Calibri"/>
          <w:color w:val="000000"/>
          <w:sz w:val="22"/>
          <w:szCs w:val="22"/>
        </w:rPr>
        <w:t>] (the “</w:t>
      </w:r>
      <w:r w:rsidRPr="65BC82A2">
        <w:rPr>
          <w:rStyle w:val="normaltextrun"/>
          <w:rFonts w:ascii="Calibri" w:eastAsiaTheme="majorEastAsia" w:hAnsi="Calibri" w:cs="Calibri"/>
          <w:color w:val="000000"/>
          <w:sz w:val="22"/>
          <w:szCs w:val="22"/>
          <w:u w:val="single"/>
        </w:rPr>
        <w:t>Term</w:t>
      </w:r>
      <w:r w:rsidRPr="65BC82A2">
        <w:rPr>
          <w:rStyle w:val="normaltextrun"/>
          <w:rFonts w:ascii="Calibri" w:eastAsiaTheme="majorEastAsia" w:hAnsi="Calibri" w:cs="Calibri"/>
          <w:color w:val="000000"/>
          <w:sz w:val="22"/>
          <w:szCs w:val="22"/>
        </w:rPr>
        <w:t xml:space="preserve">”) unless otherwise terminated in accordance with </w:t>
      </w:r>
      <w:r w:rsidR="00577F78">
        <w:rPr>
          <w:rStyle w:val="normaltextrun"/>
          <w:rFonts w:ascii="Calibri" w:eastAsiaTheme="majorEastAsia" w:hAnsi="Calibri" w:cs="Calibri"/>
          <w:color w:val="000000"/>
          <w:sz w:val="22"/>
          <w:szCs w:val="22"/>
        </w:rPr>
        <w:t>this Agreement</w:t>
      </w:r>
      <w:r w:rsidR="7629726D" w:rsidRPr="65BC82A2">
        <w:rPr>
          <w:rStyle w:val="normaltextrun"/>
          <w:rFonts w:ascii="Calibri" w:eastAsiaTheme="majorEastAsia" w:hAnsi="Calibri" w:cs="Calibri"/>
          <w:color w:val="000000"/>
          <w:sz w:val="22"/>
          <w:szCs w:val="22"/>
        </w:rPr>
        <w:t xml:space="preserve"> or extended by mutual agreement between the Parties through an amendment to this Agreement</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1BE66E98"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2D720A" w14:textId="77777777" w:rsidR="009804A1" w:rsidRPr="00F26BBB" w:rsidRDefault="009804A1" w:rsidP="009804A1">
      <w:pPr>
        <w:pStyle w:val="paragraph"/>
        <w:numPr>
          <w:ilvl w:val="0"/>
          <w:numId w:val="8"/>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Grant Amount; Payment; Rescission</w:t>
      </w:r>
      <w:r>
        <w:rPr>
          <w:rStyle w:val="eop"/>
          <w:rFonts w:ascii="Calibri" w:eastAsiaTheme="majorEastAsia" w:hAnsi="Calibri" w:cs="Calibri"/>
          <w:b/>
          <w:bCs/>
          <w:color w:val="000000"/>
          <w:sz w:val="22"/>
          <w:szCs w:val="22"/>
        </w:rPr>
        <w:t> </w:t>
      </w:r>
    </w:p>
    <w:p w14:paraId="660D664B" w14:textId="77777777" w:rsidR="00F26BBB" w:rsidRDefault="00F26BBB" w:rsidP="00F26BBB">
      <w:pPr>
        <w:pStyle w:val="paragraph"/>
        <w:spacing w:before="0" w:beforeAutospacing="0" w:after="0" w:afterAutospacing="0"/>
        <w:ind w:left="720"/>
        <w:textAlignment w:val="baseline"/>
        <w:rPr>
          <w:rFonts w:ascii="Calibri" w:hAnsi="Calibri" w:cs="Calibri"/>
          <w:b/>
          <w:bCs/>
          <w:color w:val="000000"/>
          <w:sz w:val="22"/>
          <w:szCs w:val="22"/>
        </w:rPr>
      </w:pPr>
    </w:p>
    <w:p w14:paraId="547CEC02" w14:textId="00F0ADAE" w:rsidR="009804A1" w:rsidRPr="00F26BBB" w:rsidRDefault="009804A1" w:rsidP="009804A1">
      <w:pPr>
        <w:pStyle w:val="paragraph"/>
        <w:numPr>
          <w:ilvl w:val="0"/>
          <w:numId w:val="9"/>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Grant Amount</w:t>
      </w:r>
      <w:r>
        <w:rPr>
          <w:rStyle w:val="normaltextrun"/>
          <w:rFonts w:ascii="Calibri" w:eastAsiaTheme="majorEastAsia" w:hAnsi="Calibri" w:cs="Calibri"/>
          <w:color w:val="000000"/>
          <w:sz w:val="22"/>
          <w:szCs w:val="22"/>
        </w:rPr>
        <w:t xml:space="preserve">. In consideration of the obligations to be undertaken by Grantee pursuant to this Agreement, MassCEC agrees to provide Grantee with funds in an amount not to exceed </w:t>
      </w:r>
      <w:r>
        <w:rPr>
          <w:rStyle w:val="normaltextrun"/>
          <w:rFonts w:ascii="Calibri" w:eastAsiaTheme="majorEastAsia" w:hAnsi="Calibri" w:cs="Calibri"/>
          <w:b/>
          <w:bCs/>
          <w:color w:val="000000"/>
          <w:sz w:val="22"/>
          <w:szCs w:val="22"/>
        </w:rPr>
        <w:t>[</w:t>
      </w:r>
      <w:r>
        <w:rPr>
          <w:rStyle w:val="normaltextrun"/>
          <w:rFonts w:ascii="Calibri" w:eastAsiaTheme="majorEastAsia" w:hAnsi="Calibri" w:cs="Calibri"/>
          <w:b/>
          <w:bCs/>
          <w:color w:val="000000"/>
          <w:sz w:val="22"/>
          <w:szCs w:val="22"/>
          <w:shd w:val="clear" w:color="auto" w:fill="C0C0C0"/>
        </w:rPr>
        <w:t>write out amount]</w:t>
      </w:r>
      <w:r>
        <w:rPr>
          <w:rStyle w:val="normaltextrun"/>
          <w:rFonts w:ascii="Calibri" w:eastAsiaTheme="majorEastAsia" w:hAnsi="Calibri" w:cs="Calibri"/>
          <w:b/>
          <w:bCs/>
          <w:color w:val="000000"/>
          <w:sz w:val="22"/>
          <w:szCs w:val="22"/>
        </w:rPr>
        <w:t xml:space="preserve"> Dollars (</w:t>
      </w:r>
      <w:r>
        <w:rPr>
          <w:rStyle w:val="normaltextrun"/>
          <w:rFonts w:ascii="Calibri" w:eastAsiaTheme="majorEastAsia" w:hAnsi="Calibri" w:cs="Calibri"/>
          <w:b/>
          <w:bCs/>
          <w:color w:val="000000"/>
          <w:sz w:val="22"/>
          <w:szCs w:val="22"/>
          <w:shd w:val="clear" w:color="auto" w:fill="C0C0C0"/>
        </w:rPr>
        <w:t>$numerical amount</w:t>
      </w:r>
      <w:r>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(the “</w:t>
      </w:r>
      <w:r>
        <w:rPr>
          <w:rStyle w:val="normaltextrun"/>
          <w:rFonts w:ascii="Calibri" w:eastAsiaTheme="majorEastAsia" w:hAnsi="Calibri" w:cs="Calibri"/>
          <w:color w:val="000000"/>
          <w:sz w:val="22"/>
          <w:szCs w:val="22"/>
          <w:u w:val="single"/>
        </w:rPr>
        <w:t>Grant</w:t>
      </w:r>
      <w:r>
        <w:rPr>
          <w:rStyle w:val="normaltextrun"/>
          <w:rFonts w:ascii="Calibri" w:eastAsiaTheme="majorEastAsia" w:hAnsi="Calibri" w:cs="Calibri"/>
          <w:color w:val="000000"/>
          <w:sz w:val="22"/>
          <w:szCs w:val="22"/>
        </w:rPr>
        <w:t xml:space="preserve">”). The Parties </w:t>
      </w:r>
      <w:r>
        <w:rPr>
          <w:rStyle w:val="normaltextrun"/>
          <w:rFonts w:ascii="Calibri" w:eastAsiaTheme="majorEastAsia" w:hAnsi="Calibri" w:cs="Calibri"/>
          <w:sz w:val="22"/>
          <w:szCs w:val="22"/>
        </w:rPr>
        <w:t xml:space="preserve">acknowledge and </w:t>
      </w:r>
      <w:r>
        <w:rPr>
          <w:rStyle w:val="normaltextrun"/>
          <w:rFonts w:ascii="Calibri" w:eastAsiaTheme="majorEastAsia" w:hAnsi="Calibri" w:cs="Calibri"/>
          <w:color w:val="000000"/>
          <w:sz w:val="22"/>
          <w:szCs w:val="22"/>
        </w:rPr>
        <w:t>agree that this is a maximum authorization</w:t>
      </w:r>
      <w:r w:rsidR="00D705DF">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Pr>
          <w:rStyle w:val="eop"/>
          <w:rFonts w:ascii="Calibri" w:eastAsiaTheme="majorEastAsia" w:hAnsi="Calibri" w:cs="Calibri"/>
          <w:color w:val="000000"/>
          <w:sz w:val="22"/>
          <w:szCs w:val="22"/>
        </w:rPr>
        <w:t> </w:t>
      </w:r>
    </w:p>
    <w:p w14:paraId="0A9B6E13" w14:textId="77777777" w:rsidR="00F26BBB" w:rsidRDefault="00F26BBB" w:rsidP="00F26BBB">
      <w:pPr>
        <w:pStyle w:val="paragraph"/>
        <w:spacing w:before="0" w:beforeAutospacing="0" w:after="0" w:afterAutospacing="0"/>
        <w:ind w:left="1080"/>
        <w:textAlignment w:val="baseline"/>
        <w:rPr>
          <w:rFonts w:ascii="Calibri" w:hAnsi="Calibri" w:cs="Calibri"/>
          <w:color w:val="000000"/>
          <w:sz w:val="22"/>
          <w:szCs w:val="22"/>
        </w:rPr>
      </w:pPr>
    </w:p>
    <w:p w14:paraId="5776E4AA" w14:textId="2961F581" w:rsidR="009804A1" w:rsidRDefault="009804A1" w:rsidP="00B30466">
      <w:pPr>
        <w:pStyle w:val="paragraph"/>
        <w:numPr>
          <w:ilvl w:val="0"/>
          <w:numId w:val="9"/>
        </w:numPr>
        <w:spacing w:before="0" w:beforeAutospacing="0" w:after="0" w:afterAutospacing="0"/>
        <w:ind w:left="1080" w:firstLine="0"/>
        <w:textAlignment w:val="baseline"/>
        <w:rPr>
          <w:rFonts w:ascii="Calibri" w:hAnsi="Calibri" w:cs="Calibri"/>
          <w:color w:val="000000" w:themeColor="text1"/>
          <w:sz w:val="22"/>
          <w:szCs w:val="22"/>
        </w:rPr>
      </w:pPr>
      <w:r w:rsidRPr="74B6AD26">
        <w:rPr>
          <w:rStyle w:val="normaltextrun"/>
          <w:rFonts w:ascii="Calibri" w:eastAsiaTheme="majorEastAsia" w:hAnsi="Calibri" w:cs="Calibri"/>
          <w:i/>
          <w:iCs/>
          <w:color w:val="000000"/>
          <w:sz w:val="22"/>
          <w:szCs w:val="22"/>
        </w:rPr>
        <w:t>Payment</w:t>
      </w:r>
      <w:r w:rsidRPr="74B6AD26">
        <w:rPr>
          <w:rStyle w:val="normaltextrun"/>
          <w:rFonts w:ascii="Calibri" w:eastAsiaTheme="majorEastAsia" w:hAnsi="Calibri" w:cs="Calibri"/>
          <w:color w:val="000000"/>
          <w:sz w:val="22"/>
          <w:szCs w:val="22"/>
        </w:rPr>
        <w:t>. MassCEC will pay Grant funds to Grantee in installments in accordance with the Schedule and Deliverable table set forth in Attachment 1 (each installment a “</w:t>
      </w:r>
      <w:r w:rsidRPr="74B6AD26">
        <w:rPr>
          <w:rStyle w:val="normaltextrun"/>
          <w:rFonts w:ascii="Calibri" w:eastAsiaTheme="majorEastAsia" w:hAnsi="Calibri" w:cs="Calibri"/>
          <w:color w:val="000000"/>
          <w:sz w:val="22"/>
          <w:szCs w:val="22"/>
          <w:u w:val="single"/>
        </w:rPr>
        <w:t>Grant Installment</w:t>
      </w:r>
      <w:r w:rsidRPr="74B6AD26">
        <w:rPr>
          <w:rStyle w:val="normaltextrun"/>
          <w:rFonts w:ascii="Calibri" w:eastAsiaTheme="majorEastAsia" w:hAnsi="Calibri" w:cs="Calibri"/>
          <w:color w:val="000000"/>
          <w:sz w:val="22"/>
          <w:szCs w:val="22"/>
        </w:rPr>
        <w:t xml:space="preserve">”) within forty-five (45) days of approval </w:t>
      </w:r>
      <w:r w:rsidR="00771EE5" w:rsidRPr="74B6AD26">
        <w:rPr>
          <w:rStyle w:val="normaltextrun"/>
          <w:rFonts w:ascii="Calibri" w:eastAsiaTheme="majorEastAsia" w:hAnsi="Calibri" w:cs="Calibri"/>
          <w:color w:val="000000" w:themeColor="text1"/>
          <w:sz w:val="22"/>
          <w:szCs w:val="22"/>
        </w:rPr>
        <w:t xml:space="preserve">by MassCEC </w:t>
      </w:r>
      <w:r w:rsidRPr="74B6AD26">
        <w:rPr>
          <w:rStyle w:val="normaltextrun"/>
          <w:rFonts w:ascii="Calibri" w:eastAsiaTheme="majorEastAsia" w:hAnsi="Calibri" w:cs="Calibri"/>
          <w:color w:val="000000"/>
          <w:sz w:val="22"/>
          <w:szCs w:val="22"/>
        </w:rPr>
        <w:t>of the corresponding Deliverable, receipt of a written invoice describing the work performed with Grant funds during the invoice period, and receipt of a completed and signed [</w:t>
      </w:r>
      <w:r w:rsidRPr="74B6AD26">
        <w:rPr>
          <w:rStyle w:val="normaltextrun"/>
          <w:rFonts w:ascii="Calibri" w:eastAsiaTheme="majorEastAsia" w:hAnsi="Calibri" w:cs="Calibri"/>
          <w:i/>
          <w:iCs/>
          <w:color w:val="000000"/>
          <w:sz w:val="22"/>
          <w:szCs w:val="22"/>
          <w:shd w:val="clear" w:color="auto" w:fill="C0C0C0"/>
        </w:rPr>
        <w:t>IF APPLICABLE</w:t>
      </w:r>
      <w:r w:rsidRPr="74B6AD26">
        <w:rPr>
          <w:rStyle w:val="normaltextrun"/>
          <w:rFonts w:ascii="Calibri" w:eastAsiaTheme="majorEastAsia" w:hAnsi="Calibri" w:cs="Calibri"/>
          <w:color w:val="000000"/>
          <w:sz w:val="22"/>
          <w:szCs w:val="22"/>
          <w:shd w:val="clear" w:color="auto" w:fill="C0C0C0"/>
        </w:rPr>
        <w:t>: Cost Share and</w:t>
      </w:r>
      <w:r w:rsidRPr="74B6AD26">
        <w:rPr>
          <w:rStyle w:val="normaltextrun"/>
          <w:rFonts w:ascii="Calibri" w:eastAsiaTheme="majorEastAsia" w:hAnsi="Calibri" w:cs="Calibri"/>
          <w:color w:val="000000"/>
          <w:sz w:val="22"/>
          <w:szCs w:val="22"/>
        </w:rPr>
        <w:t xml:space="preserve">] Expenditure Certification (Attachment 2). </w:t>
      </w:r>
      <w:r w:rsidR="66BDE9EA" w:rsidRPr="65BC82A2">
        <w:rPr>
          <w:rFonts w:ascii="Calibri" w:eastAsia="Calibri" w:hAnsi="Calibri" w:cs="Calibri"/>
          <w:color w:val="000000" w:themeColor="text1"/>
          <w:sz w:val="22"/>
          <w:szCs w:val="22"/>
        </w:rPr>
        <w:t xml:space="preserve">Grantee shall submit invoices by email to </w:t>
      </w:r>
      <w:r w:rsidR="003E6D05" w:rsidRPr="74B6AD26">
        <w:rPr>
          <w:rFonts w:ascii="Calibri" w:eastAsia="Calibri" w:hAnsi="Calibri" w:cs="Calibri"/>
          <w:color w:val="000000" w:themeColor="text1"/>
          <w:sz w:val="22"/>
          <w:szCs w:val="22"/>
        </w:rPr>
        <w:t xml:space="preserve">ap@masscec.com and a copy to </w:t>
      </w:r>
      <w:r w:rsidR="66BDE9EA" w:rsidRPr="65BC82A2">
        <w:rPr>
          <w:rFonts w:ascii="Calibri" w:eastAsia="Calibri" w:hAnsi="Calibri" w:cs="Calibri"/>
          <w:color w:val="000000" w:themeColor="text1"/>
          <w:sz w:val="22"/>
          <w:szCs w:val="22"/>
        </w:rPr>
        <w:t xml:space="preserve">MassCEC’s Project Managers listed </w:t>
      </w:r>
      <w:r w:rsidR="005F6C28">
        <w:rPr>
          <w:rFonts w:ascii="Calibri" w:eastAsia="Calibri" w:hAnsi="Calibri" w:cs="Calibri"/>
          <w:color w:val="000000" w:themeColor="text1"/>
          <w:sz w:val="22"/>
          <w:szCs w:val="22"/>
        </w:rPr>
        <w:t>in this Agreement</w:t>
      </w:r>
      <w:r w:rsidR="66BDE9EA" w:rsidRPr="65BC82A2">
        <w:rPr>
          <w:rFonts w:ascii="Calibri" w:eastAsia="Calibri" w:hAnsi="Calibri" w:cs="Calibri"/>
          <w:color w:val="000000" w:themeColor="text1"/>
          <w:sz w:val="22"/>
          <w:szCs w:val="22"/>
        </w:rPr>
        <w:t>.</w:t>
      </w:r>
      <w:r w:rsidR="66BDE9EA" w:rsidRPr="65BC82A2">
        <w:t xml:space="preserve"> </w:t>
      </w:r>
      <w:r w:rsidRPr="00B30466">
        <w:rPr>
          <w:rStyle w:val="normaltextrun"/>
          <w:rFonts w:ascii="Calibri" w:eastAsiaTheme="majorEastAsia" w:hAnsi="Calibri" w:cs="Calibri"/>
          <w:color w:val="000000"/>
          <w:sz w:val="22"/>
          <w:szCs w:val="22"/>
          <w:highlight w:val="yellow"/>
        </w:rPr>
        <w:t>Grantee shall enroll in MassCEC’s Automated Clearinghouse (“</w:t>
      </w:r>
      <w:r w:rsidRPr="00B30466">
        <w:rPr>
          <w:rStyle w:val="normaltextrun"/>
          <w:rFonts w:ascii="Calibri" w:eastAsiaTheme="majorEastAsia" w:hAnsi="Calibri" w:cs="Calibri"/>
          <w:color w:val="000000"/>
          <w:sz w:val="22"/>
          <w:szCs w:val="22"/>
          <w:highlight w:val="yellow"/>
          <w:u w:val="single"/>
        </w:rPr>
        <w:t>ACH</w:t>
      </w:r>
      <w:r w:rsidRPr="00B30466">
        <w:rPr>
          <w:rStyle w:val="normaltextrun"/>
          <w:rFonts w:ascii="Calibri" w:eastAsiaTheme="majorEastAsia" w:hAnsi="Calibri" w:cs="Calibri"/>
          <w:color w:val="000000"/>
          <w:sz w:val="22"/>
          <w:szCs w:val="22"/>
          <w:highlight w:val="yellow"/>
        </w:rPr>
        <w:t xml:space="preserve">”) system to receive payment </w:t>
      </w:r>
      <w:r w:rsidR="00FD788A" w:rsidRPr="00B30466">
        <w:rPr>
          <w:rStyle w:val="normaltextrun"/>
          <w:rFonts w:ascii="Calibri" w:eastAsiaTheme="majorEastAsia" w:hAnsi="Calibri" w:cs="Calibri"/>
          <w:color w:val="000000"/>
          <w:sz w:val="22"/>
          <w:szCs w:val="22"/>
          <w:highlight w:val="yellow"/>
        </w:rPr>
        <w:t>(instructions to be provided</w:t>
      </w:r>
      <w:proofErr w:type="gramStart"/>
      <w:r w:rsidR="00FD788A" w:rsidRPr="00B30466">
        <w:rPr>
          <w:rStyle w:val="normaltextrun"/>
          <w:rFonts w:ascii="Calibri" w:eastAsiaTheme="majorEastAsia" w:hAnsi="Calibri" w:cs="Calibri"/>
          <w:color w:val="000000"/>
          <w:sz w:val="22"/>
          <w:szCs w:val="22"/>
          <w:highlight w:val="yellow"/>
        </w:rPr>
        <w:t>).</w:t>
      </w:r>
      <w:r w:rsidR="00CB3870" w:rsidRPr="00B30466">
        <w:rPr>
          <w:rFonts w:ascii="Calibri" w:eastAsia="Calibri" w:hAnsi="Calibri" w:cs="Calibri"/>
          <w:b/>
          <w:bCs/>
          <w:sz w:val="22"/>
          <w:szCs w:val="22"/>
        </w:rPr>
        <w:t>Grantee</w:t>
      </w:r>
      <w:proofErr w:type="gramEnd"/>
      <w:r w:rsidR="00CB3870" w:rsidRPr="00B30466">
        <w:rPr>
          <w:rFonts w:ascii="Calibri" w:eastAsia="Calibri" w:hAnsi="Calibri" w:cs="Calibri"/>
          <w:b/>
          <w:bCs/>
          <w:sz w:val="22"/>
          <w:szCs w:val="22"/>
        </w:rPr>
        <w:t xml:space="preserve"> shall include the contract ID GG-</w:t>
      </w:r>
      <w:r w:rsidR="00CB3870" w:rsidRPr="00B30466">
        <w:rPr>
          <w:rFonts w:ascii="Calibri" w:eastAsia="Calibri" w:hAnsi="Calibri" w:cs="Calibri"/>
          <w:b/>
          <w:bCs/>
          <w:sz w:val="22"/>
          <w:szCs w:val="22"/>
          <w:highlight w:val="lightGray"/>
        </w:rPr>
        <w:t>XXXX-XXXXX</w:t>
      </w:r>
      <w:r w:rsidR="00CB3870" w:rsidRPr="00B30466">
        <w:rPr>
          <w:rFonts w:ascii="Calibri" w:eastAsia="Calibri" w:hAnsi="Calibri" w:cs="Calibri"/>
          <w:b/>
          <w:bCs/>
          <w:sz w:val="22"/>
          <w:szCs w:val="22"/>
        </w:rPr>
        <w:t xml:space="preserve"> on all invoice documentation provided to MassCEC</w:t>
      </w:r>
      <w:r w:rsidR="00CB3870" w:rsidRPr="74B6AD26">
        <w:rPr>
          <w:rFonts w:ascii="Calibri" w:eastAsia="Calibri" w:hAnsi="Calibri" w:cs="Calibri"/>
          <w:sz w:val="22"/>
          <w:szCs w:val="22"/>
        </w:rPr>
        <w:t>.</w:t>
      </w:r>
      <w:r w:rsidR="00CB3870">
        <w:t xml:space="preserve"> </w:t>
      </w:r>
      <w:r w:rsidRPr="74B6AD26">
        <w:rPr>
          <w:rStyle w:val="normaltextrun"/>
          <w:rFonts w:ascii="Calibri" w:eastAsiaTheme="majorEastAsia" w:hAnsi="Calibri" w:cs="Calibri"/>
          <w:color w:val="000000"/>
          <w:sz w:val="22"/>
          <w:szCs w:val="22"/>
        </w:rPr>
        <w:t xml:space="preserve">Any changes to the information in the ACH form must be submitted to </w:t>
      </w:r>
      <w:r w:rsidR="26F63799" w:rsidRPr="74B6AD26">
        <w:rPr>
          <w:rStyle w:val="normaltextrun"/>
          <w:rFonts w:ascii="Calibri" w:eastAsiaTheme="majorEastAsia" w:hAnsi="Calibri" w:cs="Calibri"/>
          <w:color w:val="000000"/>
          <w:sz w:val="22"/>
          <w:szCs w:val="22"/>
        </w:rPr>
        <w:t>ap</w:t>
      </w:r>
      <w:r w:rsidRPr="74B6AD26">
        <w:rPr>
          <w:rStyle w:val="normaltextrun"/>
          <w:rFonts w:ascii="Calibri" w:eastAsiaTheme="majorEastAsia" w:hAnsi="Calibri" w:cs="Calibri"/>
          <w:color w:val="000000"/>
          <w:sz w:val="22"/>
          <w:szCs w:val="22"/>
        </w:rPr>
        <w:t>@masscec.com through an updated ACH enrollment form within thirty (30) days of any such change.</w:t>
      </w:r>
      <w:r w:rsidRPr="74B6AD26">
        <w:rPr>
          <w:rStyle w:val="eop"/>
          <w:rFonts w:ascii="Calibri" w:eastAsiaTheme="majorEastAsia" w:hAnsi="Calibri" w:cs="Calibri"/>
          <w:color w:val="000000"/>
          <w:sz w:val="22"/>
          <w:szCs w:val="22"/>
        </w:rPr>
        <w:t> </w:t>
      </w:r>
    </w:p>
    <w:p w14:paraId="072F22BB"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65412A9" w14:textId="48F105C2" w:rsidR="009804A1" w:rsidRPr="003C5A64" w:rsidRDefault="009804A1" w:rsidP="237857F3">
      <w:pPr>
        <w:pStyle w:val="paragraph"/>
        <w:numPr>
          <w:ilvl w:val="0"/>
          <w:numId w:val="11"/>
        </w:numPr>
        <w:spacing w:before="0" w:beforeAutospacing="0" w:after="0" w:afterAutospacing="0"/>
        <w:ind w:left="1080" w:firstLine="0"/>
        <w:textAlignment w:val="baseline"/>
        <w:rPr>
          <w:rStyle w:val="eop"/>
          <w:rFonts w:ascii="Calibri" w:hAnsi="Calibri" w:cs="Calibri"/>
          <w:color w:val="000000"/>
          <w:sz w:val="22"/>
          <w:szCs w:val="22"/>
        </w:rPr>
      </w:pPr>
      <w:r w:rsidRPr="237857F3">
        <w:rPr>
          <w:rStyle w:val="normaltextrun"/>
          <w:rFonts w:ascii="Calibri" w:eastAsiaTheme="majorEastAsia" w:hAnsi="Calibri" w:cs="Calibri"/>
          <w:i/>
          <w:iCs/>
          <w:color w:val="000000"/>
          <w:sz w:val="22"/>
          <w:szCs w:val="22"/>
        </w:rPr>
        <w:t>Rescission</w:t>
      </w:r>
      <w:r w:rsidRPr="237857F3">
        <w:rPr>
          <w:rStyle w:val="normaltextrun"/>
          <w:rFonts w:ascii="Calibri" w:eastAsiaTheme="majorEastAsia" w:hAnsi="Calibri" w:cs="Calibri"/>
          <w:color w:val="000000"/>
          <w:sz w:val="22"/>
          <w:szCs w:val="22"/>
        </w:rPr>
        <w:t xml:space="preserve">. </w:t>
      </w:r>
      <w:r w:rsidRPr="237857F3">
        <w:rPr>
          <w:rStyle w:val="normaltextrun"/>
          <w:rFonts w:ascii="Calibri" w:eastAsiaTheme="majorEastAsia" w:hAnsi="Calibri" w:cs="Calibri"/>
          <w:color w:val="000000"/>
          <w:sz w:val="22"/>
          <w:szCs w:val="22"/>
          <w:shd w:val="clear" w:color="auto" w:fill="FFFFFF"/>
        </w:rPr>
        <w:t xml:space="preserve">If Grantee materially breaches any term of the Agreement, in addition to the ability to terminate as set forth </w:t>
      </w:r>
      <w:r w:rsidR="007A1C9F">
        <w:rPr>
          <w:rStyle w:val="normaltextrun"/>
          <w:rFonts w:ascii="Calibri" w:eastAsiaTheme="majorEastAsia" w:hAnsi="Calibri" w:cs="Calibri"/>
          <w:color w:val="000000"/>
          <w:sz w:val="22"/>
          <w:szCs w:val="22"/>
          <w:shd w:val="clear" w:color="auto" w:fill="FFFFFF"/>
        </w:rPr>
        <w:t xml:space="preserve">elsewhere </w:t>
      </w:r>
      <w:r w:rsidRPr="237857F3">
        <w:rPr>
          <w:rStyle w:val="normaltextrun"/>
          <w:rFonts w:ascii="Calibri" w:eastAsiaTheme="majorEastAsia" w:hAnsi="Calibri" w:cs="Calibri"/>
          <w:color w:val="000000"/>
          <w:sz w:val="22"/>
          <w:szCs w:val="22"/>
          <w:shd w:val="clear" w:color="auto" w:fill="FFFFFF"/>
        </w:rPr>
        <w:t xml:space="preserve">in </w:t>
      </w:r>
      <w:r w:rsidR="7CB45422" w:rsidRPr="237857F3">
        <w:rPr>
          <w:rStyle w:val="normaltextrun"/>
          <w:rFonts w:ascii="Calibri" w:eastAsiaTheme="majorEastAsia" w:hAnsi="Calibri" w:cs="Calibri"/>
          <w:color w:val="000000"/>
          <w:sz w:val="22"/>
          <w:szCs w:val="22"/>
          <w:shd w:val="clear" w:color="auto" w:fill="FFFFFF"/>
        </w:rPr>
        <w:t>this Agreement</w:t>
      </w:r>
      <w:r w:rsidRPr="237857F3">
        <w:rPr>
          <w:rStyle w:val="normaltextrun"/>
          <w:rFonts w:ascii="Calibri" w:eastAsiaTheme="majorEastAsia" w:hAnsi="Calibri" w:cs="Calibri"/>
          <w:color w:val="000000"/>
          <w:sz w:val="22"/>
          <w:szCs w:val="22"/>
          <w:shd w:val="clear" w:color="auto" w:fill="FFFFFF"/>
        </w:rPr>
        <w:t xml:space="preserve">, MassCEC shall have the right to rescind Grant payments; provided, however, that Grantee shall have the opportunity to cure such breach within thirty (30) days of the breach and if Grantee does so, MassCEC shall not exercise the right to rescind Grant payments. </w:t>
      </w:r>
      <w:r w:rsidRPr="237857F3">
        <w:rPr>
          <w:rStyle w:val="normaltextrun"/>
          <w:rFonts w:ascii="Calibri" w:eastAsiaTheme="majorEastAsia" w:hAnsi="Calibri" w:cs="Calibri"/>
          <w:color w:val="000000"/>
          <w:sz w:val="22"/>
          <w:szCs w:val="22"/>
        </w:rPr>
        <w:t>If Grantee becomes insolvent, makes an assignment of rights or property for the benefit of creditors,</w:t>
      </w:r>
      <w:r w:rsidR="00F9066A">
        <w:rPr>
          <w:rStyle w:val="normaltextrun"/>
          <w:rFonts w:ascii="Calibri" w:eastAsiaTheme="majorEastAsia" w:hAnsi="Calibri" w:cs="Calibri"/>
          <w:color w:val="000000"/>
          <w:sz w:val="22"/>
          <w:szCs w:val="22"/>
        </w:rPr>
        <w:t xml:space="preserve"> </w:t>
      </w:r>
      <w:r w:rsidR="00F12009">
        <w:rPr>
          <w:rStyle w:val="normaltextrun"/>
          <w:rFonts w:ascii="Calibri" w:eastAsiaTheme="majorEastAsia" w:hAnsi="Calibri" w:cs="Calibri"/>
          <w:color w:val="000000"/>
          <w:sz w:val="22"/>
          <w:szCs w:val="22"/>
        </w:rPr>
        <w:t>including an assignment of receivables under this Agreement</w:t>
      </w:r>
      <w:r w:rsidR="00287A92">
        <w:rPr>
          <w:rStyle w:val="normaltextrun"/>
          <w:rFonts w:ascii="Calibri" w:eastAsiaTheme="majorEastAsia" w:hAnsi="Calibri" w:cs="Calibri"/>
          <w:color w:val="000000"/>
          <w:sz w:val="22"/>
          <w:szCs w:val="22"/>
        </w:rPr>
        <w:t xml:space="preserve">, </w:t>
      </w:r>
      <w:r w:rsidRPr="237857F3">
        <w:rPr>
          <w:rStyle w:val="normaltextrun"/>
          <w:rFonts w:ascii="Calibri" w:eastAsiaTheme="majorEastAsia" w:hAnsi="Calibri" w:cs="Calibri"/>
          <w:color w:val="000000"/>
          <w:sz w:val="22"/>
          <w:szCs w:val="22"/>
        </w:rPr>
        <w:t>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237857F3">
        <w:rPr>
          <w:rStyle w:val="eop"/>
          <w:rFonts w:ascii="Calibri" w:eastAsiaTheme="majorEastAsia" w:hAnsi="Calibri" w:cs="Calibri"/>
          <w:color w:val="000000"/>
          <w:sz w:val="22"/>
          <w:szCs w:val="22"/>
        </w:rPr>
        <w:t> </w:t>
      </w:r>
    </w:p>
    <w:p w14:paraId="660AE6B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525CB61C" w14:textId="77777777" w:rsidR="009804A1" w:rsidRPr="003C5A64" w:rsidRDefault="009804A1" w:rsidP="009804A1">
      <w:pPr>
        <w:pStyle w:val="paragraph"/>
        <w:numPr>
          <w:ilvl w:val="0"/>
          <w:numId w:val="12"/>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 xml:space="preserve">Project Managers </w:t>
      </w:r>
      <w:r>
        <w:rPr>
          <w:rStyle w:val="eop"/>
          <w:rFonts w:ascii="Calibri" w:eastAsiaTheme="majorEastAsia" w:hAnsi="Calibri" w:cs="Calibri"/>
          <w:b/>
          <w:bCs/>
          <w:color w:val="000000"/>
          <w:sz w:val="22"/>
          <w:szCs w:val="22"/>
        </w:rPr>
        <w:t> </w:t>
      </w:r>
    </w:p>
    <w:p w14:paraId="3DF894B6"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49C32C69" w14:textId="4C256ABB" w:rsidR="009804A1" w:rsidRDefault="009804A1" w:rsidP="009804A1">
      <w:pPr>
        <w:pStyle w:val="paragraph"/>
        <w:numPr>
          <w:ilvl w:val="0"/>
          <w:numId w:val="13"/>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MassCEC and Grantee have designated the following persons to serve as Project Managers to support effective communication between MassCEC and Grantee and to report on the Project's progress (</w:t>
      </w:r>
      <w:r w:rsidR="009956B0">
        <w:rPr>
          <w:rStyle w:val="normaltextrun"/>
          <w:rFonts w:ascii="Calibri" w:eastAsiaTheme="majorEastAsia" w:hAnsi="Calibri" w:cs="Calibri"/>
          <w:color w:val="000000"/>
          <w:sz w:val="22"/>
          <w:szCs w:val="22"/>
        </w:rPr>
        <w:t xml:space="preserve">each a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u w:val="single"/>
        </w:rPr>
        <w:t>Project Manager</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5F8B829F"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061EFCB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MassCEC</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D26C25" w14:textId="57DDD5C7" w:rsidR="009804A1" w:rsidRDefault="009804A1" w:rsidP="65BC82A2">
      <w:pPr>
        <w:pStyle w:val="paragraph"/>
        <w:spacing w:before="0" w:beforeAutospacing="0" w:after="0" w:afterAutospacing="0"/>
        <w:ind w:left="1080"/>
        <w:jc w:val="both"/>
        <w:textAlignment w:val="baseline"/>
        <w:rPr>
          <w:rFonts w:ascii="Segoe UI" w:hAnsi="Segoe UI" w:cs="Segoe UI"/>
          <w:sz w:val="18"/>
          <w:szCs w:val="18"/>
        </w:rPr>
      </w:pPr>
      <w:r w:rsidRPr="65BC82A2">
        <w:rPr>
          <w:rStyle w:val="normaltextrun"/>
          <w:rFonts w:ascii="Calibri" w:eastAsiaTheme="majorEastAsia" w:hAnsi="Calibri" w:cs="Calibri"/>
          <w:sz w:val="22"/>
          <w:szCs w:val="22"/>
        </w:rPr>
        <w:lastRenderedPageBreak/>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Pr="002934C3">
        <w:rPr>
          <w:rStyle w:val="normaltextrun"/>
          <w:rFonts w:ascii="Calibri" w:eastAsiaTheme="majorEastAsia" w:hAnsi="Calibri" w:cs="Calibri"/>
          <w:sz w:val="22"/>
          <w:szCs w:val="22"/>
          <w:highlight w:val="lightGray"/>
        </w:rPr>
        <w:t>(</w:t>
      </w:r>
      <w:r w:rsidR="775F4A1B" w:rsidRPr="002934C3">
        <w:rPr>
          <w:rStyle w:val="normaltextrun"/>
          <w:rFonts w:ascii="Calibri" w:eastAsiaTheme="majorEastAsia" w:hAnsi="Calibri" w:cs="Calibri"/>
          <w:sz w:val="22"/>
          <w:szCs w:val="22"/>
          <w:highlight w:val="lightGray"/>
        </w:rPr>
        <w:t xml:space="preserve">[address] / </w:t>
      </w:r>
      <w:r w:rsidRPr="002934C3">
        <w:rPr>
          <w:rStyle w:val="normaltextrun"/>
          <w:rFonts w:ascii="Calibri" w:eastAsiaTheme="majorEastAsia" w:hAnsi="Calibri" w:cs="Calibri"/>
          <w:sz w:val="22"/>
          <w:szCs w:val="22"/>
          <w:highlight w:val="lightGray"/>
        </w:rPr>
        <w:t>[</w:t>
      </w:r>
      <w:r w:rsidRPr="002934C3">
        <w:rPr>
          <w:rStyle w:val="normaltextrun"/>
          <w:rFonts w:ascii="Calibri" w:eastAsiaTheme="majorEastAsia" w:hAnsi="Calibri" w:cs="Calibri"/>
          <w:sz w:val="22"/>
          <w:szCs w:val="22"/>
          <w:highlight w:val="lightGray"/>
          <w:shd w:val="clear" w:color="auto" w:fill="C0C0C0"/>
        </w:rPr>
        <w:t>p</w:t>
      </w:r>
      <w:r w:rsidRPr="65BC82A2">
        <w:rPr>
          <w:rStyle w:val="normaltextrun"/>
          <w:rFonts w:ascii="Calibri" w:eastAsiaTheme="majorEastAsia" w:hAnsi="Calibri" w:cs="Calibri"/>
          <w:sz w:val="22"/>
          <w:szCs w:val="22"/>
          <w:shd w:val="clear" w:color="auto" w:fill="C0C0C0"/>
        </w:rPr>
        <w:t>hone number</w:t>
      </w:r>
      <w:r w:rsidRPr="65BC82A2">
        <w:rPr>
          <w:rStyle w:val="normaltextrun"/>
          <w:rFonts w:ascii="Calibri" w:eastAsiaTheme="majorEastAsia" w:hAnsi="Calibri" w:cs="Calibri"/>
          <w:sz w:val="22"/>
          <w:szCs w:val="22"/>
        </w:rPr>
        <w:t xml:space="preserve">] / </w:t>
      </w:r>
      <w:hyperlink r:id="rId11"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3C8BBBF5" w14:textId="123F7A7F" w:rsidR="009804A1" w:rsidRDefault="009804A1" w:rsidP="65BC82A2">
      <w:pPr>
        <w:pStyle w:val="paragraph"/>
        <w:spacing w:before="0" w:beforeAutospacing="0" w:after="0" w:afterAutospacing="0"/>
        <w:ind w:left="1080"/>
        <w:jc w:val="both"/>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456402E2"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xml:space="preserve">] / </w:t>
      </w:r>
      <w:hyperlink r:id="rId12"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57B66ADD" w14:textId="77711FC9" w:rsidR="009804A1" w:rsidRDefault="009804A1" w:rsidP="00093C6C">
      <w:pPr>
        <w:pStyle w:val="paragraph"/>
        <w:spacing w:before="0" w:beforeAutospacing="0" w:after="0" w:afterAutospacing="0"/>
        <w:textAlignment w:val="baseline"/>
        <w:rPr>
          <w:rFonts w:ascii="Segoe UI" w:hAnsi="Segoe UI" w:cs="Segoe UI"/>
          <w:sz w:val="18"/>
          <w:szCs w:val="18"/>
        </w:rPr>
      </w:pPr>
    </w:p>
    <w:p w14:paraId="0C2E775B"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Grantee</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A59414" w14:textId="1708050E" w:rsidR="009804A1" w:rsidRDefault="009804A1" w:rsidP="65BC82A2">
      <w:pPr>
        <w:pStyle w:val="paragraph"/>
        <w:spacing w:before="0" w:beforeAutospacing="0" w:after="0" w:afterAutospacing="0"/>
        <w:ind w:left="1080"/>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657E0269"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 [</w:t>
      </w:r>
      <w:r w:rsidRPr="65BC82A2">
        <w:rPr>
          <w:rStyle w:val="normaltextrun"/>
          <w:rFonts w:ascii="Calibri" w:eastAsiaTheme="majorEastAsia" w:hAnsi="Calibri" w:cs="Calibri"/>
          <w:sz w:val="22"/>
          <w:szCs w:val="22"/>
          <w:shd w:val="clear" w:color="auto" w:fill="C0C0C0"/>
        </w:rPr>
        <w:t>email</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042EC20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10D706BA" w14:textId="096952FA" w:rsidR="009804A1" w:rsidRPr="00093C6C" w:rsidRDefault="009804A1" w:rsidP="65BC82A2">
      <w:pPr>
        <w:pStyle w:val="paragraph"/>
        <w:numPr>
          <w:ilvl w:val="0"/>
          <w:numId w:val="14"/>
        </w:numPr>
        <w:spacing w:before="0" w:beforeAutospacing="0" w:after="0" w:afterAutospacing="0"/>
        <w:ind w:left="1080" w:firstLine="0"/>
        <w:textAlignment w:val="baseline"/>
        <w:rPr>
          <w:rStyle w:val="normaltextrun"/>
          <w:rFonts w:eastAsiaTheme="majorEastAsia"/>
        </w:rPr>
      </w:pPr>
      <w:r w:rsidRPr="65BC82A2">
        <w:rPr>
          <w:rStyle w:val="normaltextrun"/>
          <w:rFonts w:ascii="Calibri" w:eastAsiaTheme="majorEastAsia" w:hAnsi="Calibri" w:cs="Calibri"/>
          <w:sz w:val="22"/>
          <w:szCs w:val="22"/>
        </w:rPr>
        <w:t>Grantee shall obtain prior written approval from MassCEC to make any change to its Project Manager</w:t>
      </w:r>
      <w:r w:rsidR="05018DE6" w:rsidRPr="65BC82A2">
        <w:rPr>
          <w:rStyle w:val="normaltextrun"/>
          <w:rFonts w:ascii="Calibri" w:eastAsiaTheme="majorEastAsia" w:hAnsi="Calibri" w:cs="Calibri"/>
          <w:sz w:val="22"/>
          <w:szCs w:val="22"/>
        </w:rPr>
        <w:t>(s)</w:t>
      </w:r>
      <w:r w:rsidRPr="65BC82A2">
        <w:rPr>
          <w:rStyle w:val="normaltextrun"/>
          <w:rFonts w:ascii="Calibri" w:eastAsiaTheme="majorEastAsia" w:hAnsi="Calibri" w:cs="Calibri"/>
          <w:sz w:val="22"/>
          <w:szCs w:val="22"/>
        </w:rPr>
        <w:t>.</w:t>
      </w:r>
      <w:r w:rsidR="6B416E32" w:rsidRPr="65BC82A2">
        <w:rPr>
          <w:rStyle w:val="normaltextrun"/>
          <w:rFonts w:ascii="Calibri" w:eastAsiaTheme="majorEastAsia" w:hAnsi="Calibri" w:cs="Calibri"/>
          <w:sz w:val="22"/>
          <w:szCs w:val="22"/>
        </w:rPr>
        <w:t xml:space="preserve"> Upon approval by MassCEC</w:t>
      </w:r>
      <w:r w:rsidR="7BE34E6D" w:rsidRPr="65BC82A2">
        <w:rPr>
          <w:rStyle w:val="normaltextrun"/>
          <w:rFonts w:ascii="Calibri" w:eastAsiaTheme="majorEastAsia" w:hAnsi="Calibri" w:cs="Calibri"/>
          <w:sz w:val="22"/>
          <w:szCs w:val="22"/>
        </w:rPr>
        <w:t xml:space="preserve">, </w:t>
      </w:r>
      <w:r w:rsidR="6B416E32" w:rsidRPr="65BC82A2">
        <w:rPr>
          <w:rStyle w:val="normaltextrun"/>
          <w:rFonts w:ascii="Calibri" w:eastAsiaTheme="majorEastAsia" w:hAnsi="Calibri" w:cs="Calibri"/>
          <w:sz w:val="22"/>
          <w:szCs w:val="22"/>
        </w:rPr>
        <w:t>Grantee shall provide MassCEC with all updated contact information for</w:t>
      </w:r>
      <w:r w:rsidR="0726840B" w:rsidRPr="65BC82A2">
        <w:rPr>
          <w:rStyle w:val="normaltextrun"/>
          <w:rFonts w:ascii="Calibri" w:eastAsiaTheme="majorEastAsia" w:hAnsi="Calibri" w:cs="Calibri"/>
          <w:sz w:val="22"/>
          <w:szCs w:val="22"/>
        </w:rPr>
        <w:t xml:space="preserve"> its Project Manager(s).</w:t>
      </w:r>
      <w:r w:rsidRPr="65BC82A2">
        <w:rPr>
          <w:rStyle w:val="normaltextrun"/>
          <w:rFonts w:ascii="Calibri" w:eastAsiaTheme="majorEastAsia" w:hAnsi="Calibri" w:cs="Calibri"/>
          <w:sz w:val="22"/>
          <w:szCs w:val="22"/>
        </w:rPr>
        <w:t xml:space="preserve"> </w:t>
      </w:r>
      <w:r w:rsidR="066AF86A" w:rsidRPr="65BC82A2">
        <w:rPr>
          <w:rStyle w:val="normaltextrun"/>
          <w:rFonts w:ascii="Calibri" w:eastAsiaTheme="majorEastAsia" w:hAnsi="Calibri" w:cs="Calibri"/>
          <w:sz w:val="22"/>
          <w:szCs w:val="22"/>
        </w:rPr>
        <w:t>Grantee shall promptly notify MassCEC of any other changes to its Project Manager(s) contract information</w:t>
      </w:r>
      <w:r w:rsidR="07B9FEA9" w:rsidRPr="65BC82A2">
        <w:rPr>
          <w:rStyle w:val="normaltextrun"/>
          <w:rFonts w:ascii="Calibri" w:eastAsiaTheme="majorEastAsia" w:hAnsi="Calibri" w:cs="Calibri"/>
          <w:sz w:val="22"/>
          <w:szCs w:val="22"/>
        </w:rPr>
        <w:t>.</w:t>
      </w:r>
      <w:r w:rsidR="066AF86A"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rPr>
        <w:t xml:space="preserve">For the avoidance of doubt, MassCEC may update its Project Manager(s) listed without amending this Agreement, if done in compliance with the notice provision </w:t>
      </w:r>
      <w:r w:rsidR="00CF6362" w:rsidRPr="65BC82A2">
        <w:rPr>
          <w:rStyle w:val="normaltextrun"/>
          <w:rFonts w:ascii="Calibri" w:eastAsiaTheme="majorEastAsia" w:hAnsi="Calibri" w:cs="Calibri"/>
          <w:sz w:val="22"/>
          <w:szCs w:val="22"/>
        </w:rPr>
        <w:t>contained herein</w:t>
      </w:r>
      <w:r w:rsidRPr="65BC82A2">
        <w:rPr>
          <w:rStyle w:val="normaltextrun"/>
          <w:rFonts w:ascii="Calibri" w:eastAsiaTheme="majorEastAsia" w:hAnsi="Calibri" w:cs="Calibri"/>
          <w:sz w:val="22"/>
          <w:szCs w:val="22"/>
        </w:rPr>
        <w:t>.</w:t>
      </w:r>
      <w:r w:rsidR="00093C6C">
        <w:rPr>
          <w:rStyle w:val="normaltextrun"/>
          <w:rFonts w:ascii="Calibri" w:eastAsiaTheme="majorEastAsia" w:hAnsi="Calibri" w:cs="Calibri"/>
          <w:sz w:val="22"/>
          <w:szCs w:val="22"/>
        </w:rPr>
        <w:t xml:space="preserve"> </w:t>
      </w:r>
      <w:r w:rsidR="00D90BB0" w:rsidRPr="00093C6C">
        <w:rPr>
          <w:rStyle w:val="normaltextrun"/>
          <w:rFonts w:ascii="Calibri" w:eastAsiaTheme="majorEastAsia" w:hAnsi="Calibri" w:cs="Calibri"/>
          <w:sz w:val="22"/>
          <w:szCs w:val="22"/>
        </w:rPr>
        <w:t xml:space="preserve">Grantee represents and </w:t>
      </w:r>
      <w:proofErr w:type="gramStart"/>
      <w:r w:rsidR="00D90BB0" w:rsidRPr="00093C6C">
        <w:rPr>
          <w:rStyle w:val="normaltextrun"/>
          <w:rFonts w:ascii="Calibri" w:eastAsiaTheme="majorEastAsia" w:hAnsi="Calibri" w:cs="Calibri"/>
          <w:sz w:val="22"/>
          <w:szCs w:val="22"/>
        </w:rPr>
        <w:t>warrants</w:t>
      </w:r>
      <w:proofErr w:type="gramEnd"/>
      <w:r w:rsidR="00D90BB0" w:rsidRPr="00093C6C">
        <w:rPr>
          <w:rStyle w:val="normaltextrun"/>
          <w:rFonts w:ascii="Calibri" w:eastAsiaTheme="majorEastAsia" w:hAnsi="Calibri" w:cs="Calibri"/>
          <w:sz w:val="22"/>
          <w:szCs w:val="22"/>
        </w:rPr>
        <w:t xml:space="preserve"> that its Project Manager is authorized to communicate with MassCEC on behalf of Grantee</w:t>
      </w:r>
      <w:r w:rsidR="00093C6C">
        <w:rPr>
          <w:rStyle w:val="normaltextrun"/>
          <w:rFonts w:eastAsiaTheme="majorEastAsia"/>
        </w:rPr>
        <w:t>.</w:t>
      </w:r>
    </w:p>
    <w:p w14:paraId="79D8CCD7" w14:textId="77777777" w:rsidR="003C5A64" w:rsidRDefault="003C5A64" w:rsidP="009933BD">
      <w:pPr>
        <w:pStyle w:val="paragraph"/>
        <w:spacing w:before="0" w:beforeAutospacing="0" w:after="0" w:afterAutospacing="0"/>
        <w:textAlignment w:val="baseline"/>
        <w:rPr>
          <w:rFonts w:ascii="Calibri" w:hAnsi="Calibri" w:cs="Calibri"/>
          <w:sz w:val="22"/>
          <w:szCs w:val="22"/>
        </w:rPr>
      </w:pPr>
    </w:p>
    <w:p w14:paraId="5FC58135" w14:textId="64E1B124" w:rsidR="00A97006" w:rsidRDefault="009804A1" w:rsidP="00C30689">
      <w:pPr>
        <w:pStyle w:val="paragraph"/>
        <w:numPr>
          <w:ilvl w:val="0"/>
          <w:numId w:val="15"/>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Notice</w:t>
      </w:r>
      <w:r>
        <w:rPr>
          <w:rStyle w:val="eop"/>
          <w:rFonts w:ascii="Calibri" w:eastAsiaTheme="majorEastAsia" w:hAnsi="Calibri" w:cs="Calibri"/>
          <w:b/>
          <w:bCs/>
          <w:color w:val="000000"/>
          <w:sz w:val="22"/>
          <w:szCs w:val="22"/>
        </w:rPr>
        <w:t> </w:t>
      </w:r>
    </w:p>
    <w:p w14:paraId="2E7AA198" w14:textId="77777777" w:rsidR="009933BD" w:rsidRDefault="009933BD" w:rsidP="65BC82A2">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AD917" w14:textId="62DBDA68" w:rsidR="009804A1" w:rsidRDefault="009804A1" w:rsidP="5A9F00C2">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5A9F00C2">
        <w:rPr>
          <w:rStyle w:val="normaltextrun"/>
          <w:rFonts w:ascii="Calibri" w:eastAsiaTheme="majorEastAsia" w:hAnsi="Calibri" w:cs="Calibri"/>
          <w:color w:val="000000"/>
          <w:sz w:val="22"/>
          <w:szCs w:val="22"/>
        </w:rPr>
        <w:t xml:space="preserve">Any notice </w:t>
      </w:r>
      <w:r w:rsidR="000D3693" w:rsidRPr="5A9F00C2">
        <w:rPr>
          <w:rStyle w:val="normaltextrun"/>
          <w:rFonts w:ascii="Calibri" w:eastAsiaTheme="majorEastAsia" w:hAnsi="Calibri" w:cs="Calibri"/>
          <w:color w:val="000000" w:themeColor="text1"/>
          <w:sz w:val="22"/>
          <w:szCs w:val="22"/>
        </w:rPr>
        <w:t xml:space="preserve">pursuant to </w:t>
      </w:r>
      <w:r w:rsidRPr="5A9F00C2">
        <w:rPr>
          <w:rStyle w:val="normaltextrun"/>
          <w:rFonts w:ascii="Calibri" w:eastAsiaTheme="majorEastAsia" w:hAnsi="Calibri" w:cs="Calibri"/>
          <w:color w:val="000000"/>
          <w:sz w:val="22"/>
          <w:szCs w:val="22"/>
        </w:rPr>
        <w:t xml:space="preserve">this Agreement shall be in writing and shall be sent </w:t>
      </w:r>
      <w:r w:rsidR="74A18B13" w:rsidRPr="5A9F00C2">
        <w:rPr>
          <w:rStyle w:val="normaltextrun"/>
          <w:rFonts w:ascii="Calibri" w:eastAsiaTheme="majorEastAsia" w:hAnsi="Calibri" w:cs="Calibri"/>
          <w:color w:val="000000" w:themeColor="text1"/>
          <w:sz w:val="22"/>
          <w:szCs w:val="22"/>
        </w:rPr>
        <w:t xml:space="preserve">to the designated Project Manager(s) listed herein </w:t>
      </w:r>
      <w:r w:rsidRPr="5A9F00C2">
        <w:rPr>
          <w:rStyle w:val="normaltextrun"/>
          <w:rFonts w:ascii="Calibri" w:eastAsiaTheme="majorEastAsia" w:hAnsi="Calibri" w:cs="Calibri"/>
          <w:color w:val="000000"/>
          <w:sz w:val="22"/>
          <w:szCs w:val="22"/>
        </w:rPr>
        <w:t>either by (</w:t>
      </w:r>
      <w:proofErr w:type="spellStart"/>
      <w:r w:rsidRPr="5A9F00C2">
        <w:rPr>
          <w:rStyle w:val="normaltextrun"/>
          <w:rFonts w:ascii="Calibri" w:eastAsiaTheme="majorEastAsia" w:hAnsi="Calibri" w:cs="Calibri"/>
          <w:color w:val="000000"/>
          <w:sz w:val="22"/>
          <w:szCs w:val="22"/>
        </w:rPr>
        <w:t>i</w:t>
      </w:r>
      <w:proofErr w:type="spellEnd"/>
      <w:r w:rsidRPr="5A9F00C2">
        <w:rPr>
          <w:rStyle w:val="normaltextrun"/>
          <w:rFonts w:ascii="Calibri" w:eastAsiaTheme="majorEastAsia" w:hAnsi="Calibri" w:cs="Calibri"/>
          <w:color w:val="000000"/>
          <w:sz w:val="22"/>
          <w:szCs w:val="22"/>
        </w:rPr>
        <w:t>) email or other electronic transmission, (ii) courier, or (iii) first class mail, postage prepaid, addressed to the Project Manager</w:t>
      </w:r>
      <w:r w:rsidR="1EDB9BD7" w:rsidRPr="5A9F00C2">
        <w:rPr>
          <w:rStyle w:val="normaltextrun"/>
          <w:rFonts w:ascii="Calibri" w:eastAsiaTheme="majorEastAsia" w:hAnsi="Calibri" w:cs="Calibri"/>
          <w:color w:val="000000" w:themeColor="text1"/>
          <w:sz w:val="22"/>
          <w:szCs w:val="22"/>
        </w:rPr>
        <w:t>(s)</w:t>
      </w:r>
      <w:r w:rsidRPr="5A9F00C2">
        <w:rPr>
          <w:rStyle w:val="normaltextrun"/>
          <w:rFonts w:ascii="Calibri" w:eastAsiaTheme="majorEastAsia" w:hAnsi="Calibri" w:cs="Calibri"/>
          <w:color w:val="000000"/>
          <w:sz w:val="22"/>
          <w:szCs w:val="22"/>
        </w:rPr>
        <w:t xml:space="preserve"> at the address indicated</w:t>
      </w:r>
      <w:r w:rsidR="00934264">
        <w:rPr>
          <w:rStyle w:val="normaltextrun"/>
          <w:rFonts w:ascii="Calibri" w:eastAsiaTheme="majorEastAsia" w:hAnsi="Calibri" w:cs="Calibri"/>
          <w:color w:val="000000"/>
          <w:sz w:val="22"/>
          <w:szCs w:val="22"/>
        </w:rPr>
        <w:t xml:space="preserve"> herein</w:t>
      </w:r>
      <w:r w:rsidRPr="5A9F00C2">
        <w:rPr>
          <w:rStyle w:val="normaltextrun"/>
          <w:rFonts w:ascii="Calibri" w:eastAsiaTheme="majorEastAsia" w:hAnsi="Calibri" w:cs="Calibri"/>
          <w:color w:val="000000"/>
          <w:sz w:val="22"/>
          <w:szCs w:val="22"/>
        </w:rPr>
        <w:t xml:space="preserve"> and shall be effective (x) at dispatch, if sent by email or other electronic transmission, (y) if sent by courier, upon receipt as recorded by courier, or (z) if sent by first class mail, five (5) days after its date of posting.</w:t>
      </w:r>
      <w:r w:rsidRPr="5A9F00C2">
        <w:rPr>
          <w:rStyle w:val="eop"/>
          <w:rFonts w:ascii="Calibri" w:eastAsiaTheme="majorEastAsia" w:hAnsi="Calibri" w:cs="Calibri"/>
          <w:color w:val="000000"/>
          <w:sz w:val="22"/>
          <w:szCs w:val="22"/>
        </w:rPr>
        <w:t> </w:t>
      </w:r>
    </w:p>
    <w:p w14:paraId="1875A662" w14:textId="77777777" w:rsidR="003C5A64" w:rsidRDefault="003C5A64" w:rsidP="009804A1">
      <w:pPr>
        <w:pStyle w:val="paragraph"/>
        <w:spacing w:before="0" w:beforeAutospacing="0" w:after="0" w:afterAutospacing="0"/>
        <w:textAlignment w:val="baseline"/>
        <w:rPr>
          <w:rFonts w:ascii="Segoe UI" w:hAnsi="Segoe UI" w:cs="Segoe UI"/>
          <w:color w:val="000000"/>
          <w:sz w:val="18"/>
          <w:szCs w:val="18"/>
        </w:rPr>
      </w:pPr>
    </w:p>
    <w:p w14:paraId="48372FA8" w14:textId="1A9C77AA" w:rsidR="009804A1" w:rsidRPr="003C5A64" w:rsidRDefault="009804A1" w:rsidP="009804A1">
      <w:pPr>
        <w:pStyle w:val="paragraph"/>
        <w:numPr>
          <w:ilvl w:val="0"/>
          <w:numId w:val="16"/>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Publicity; Use of Name</w:t>
      </w:r>
      <w:r w:rsidR="00B627A7">
        <w:rPr>
          <w:rStyle w:val="normaltextrun"/>
          <w:rFonts w:ascii="Calibri" w:eastAsiaTheme="majorEastAsia" w:hAnsi="Calibri" w:cs="Calibri"/>
          <w:b/>
          <w:bCs/>
          <w:color w:val="000000"/>
          <w:sz w:val="22"/>
          <w:szCs w:val="22"/>
        </w:rPr>
        <w:t xml:space="preserve"> and Work Product</w:t>
      </w:r>
      <w:r>
        <w:rPr>
          <w:rStyle w:val="eop"/>
          <w:rFonts w:ascii="Calibri" w:eastAsiaTheme="majorEastAsia" w:hAnsi="Calibri" w:cs="Calibri"/>
          <w:b/>
          <w:bCs/>
          <w:color w:val="000000"/>
          <w:sz w:val="22"/>
          <w:szCs w:val="22"/>
        </w:rPr>
        <w:t> </w:t>
      </w:r>
    </w:p>
    <w:p w14:paraId="72C6CE37"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082C13E1" w14:textId="2756C4B0" w:rsidR="009804A1" w:rsidRPr="003C5A64" w:rsidRDefault="009804A1" w:rsidP="009804A1">
      <w:pPr>
        <w:pStyle w:val="paragraph"/>
        <w:numPr>
          <w:ilvl w:val="0"/>
          <w:numId w:val="1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w:t>
      </w:r>
      <w:r>
        <w:rPr>
          <w:rStyle w:val="normaltextrun"/>
          <w:rFonts w:ascii="Calibri" w:eastAsiaTheme="majorEastAsia" w:hAnsi="Calibri" w:cs="Calibri"/>
          <w:color w:val="000000"/>
          <w:sz w:val="22"/>
          <w:szCs w:val="22"/>
          <w:u w:val="single"/>
        </w:rPr>
        <w:t>Public Statement</w:t>
      </w:r>
      <w:r>
        <w:rPr>
          <w:rStyle w:val="normaltextrun"/>
          <w:rFonts w:ascii="Calibri" w:eastAsiaTheme="majorEastAsia" w:hAnsi="Calibri" w:cs="Calibri"/>
          <w:color w:val="000000"/>
          <w:sz w:val="22"/>
          <w:szCs w:val="22"/>
        </w:rPr>
        <w:t>”) and shall in no event be permitted to publish, release, or otherwise disseminate any such Public Statement without MassCEC’s prior written consent. </w:t>
      </w:r>
      <w:r>
        <w:rPr>
          <w:rStyle w:val="eop"/>
          <w:rFonts w:ascii="Calibri" w:eastAsiaTheme="majorEastAsia" w:hAnsi="Calibri" w:cs="Calibri"/>
          <w:color w:val="000000"/>
          <w:sz w:val="22"/>
          <w:szCs w:val="22"/>
        </w:rPr>
        <w:t> </w:t>
      </w:r>
    </w:p>
    <w:p w14:paraId="2B72CBC2"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035C08" w14:textId="713F7CDF" w:rsidR="009804A1" w:rsidRPr="003C5A64" w:rsidRDefault="009804A1" w:rsidP="009804A1">
      <w:pPr>
        <w:pStyle w:val="paragraph"/>
        <w:numPr>
          <w:ilvl w:val="0"/>
          <w:numId w:val="1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Grantee agrees that MassCEC shall have the right to make use of and disseminate, in whole or in part, all work products, reports, Deliverables, and other information produced </w:t>
      </w:r>
      <w:proofErr w:type="gramStart"/>
      <w:r>
        <w:rPr>
          <w:rStyle w:val="normaltextrun"/>
          <w:rFonts w:ascii="Calibri" w:eastAsiaTheme="majorEastAsia" w:hAnsi="Calibri" w:cs="Calibri"/>
          <w:color w:val="000000"/>
          <w:sz w:val="22"/>
          <w:szCs w:val="22"/>
        </w:rPr>
        <w:t>in the course of</w:t>
      </w:r>
      <w:proofErr w:type="gramEnd"/>
      <w:r>
        <w:rPr>
          <w:rStyle w:val="normaltextrun"/>
          <w:rFonts w:ascii="Calibri" w:eastAsiaTheme="majorEastAsia" w:hAnsi="Calibri" w:cs="Calibri"/>
          <w:color w:val="000000"/>
          <w:sz w:val="22"/>
          <w:szCs w:val="22"/>
        </w:rPr>
        <w:t xml:space="preserve"> the Project's completion, and to use the information in such </w:t>
      </w:r>
      <w:proofErr w:type="gramStart"/>
      <w:r>
        <w:rPr>
          <w:rStyle w:val="normaltextrun"/>
          <w:rFonts w:ascii="Calibri" w:eastAsiaTheme="majorEastAsia" w:hAnsi="Calibri" w:cs="Calibri"/>
          <w:color w:val="000000"/>
          <w:sz w:val="22"/>
          <w:szCs w:val="22"/>
        </w:rPr>
        <w:t>materials</w:t>
      </w:r>
      <w:proofErr w:type="gramEnd"/>
      <w:r>
        <w:rPr>
          <w:rStyle w:val="normaltextrun"/>
          <w:rFonts w:ascii="Calibri" w:eastAsiaTheme="majorEastAsia" w:hAnsi="Calibri" w:cs="Calibri"/>
          <w:color w:val="000000"/>
          <w:sz w:val="22"/>
          <w:szCs w:val="22"/>
        </w:rPr>
        <w:t xml:space="preserve"> contained to produce summaries, case studies, or similar information resources.</w:t>
      </w:r>
      <w:r>
        <w:rPr>
          <w:rStyle w:val="eop"/>
          <w:rFonts w:ascii="Calibri" w:eastAsiaTheme="majorEastAsia" w:hAnsi="Calibri" w:cs="Calibri"/>
          <w:color w:val="000000"/>
          <w:sz w:val="22"/>
          <w:szCs w:val="22"/>
        </w:rPr>
        <w:t> </w:t>
      </w:r>
    </w:p>
    <w:p w14:paraId="0367BF1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1EE68B7" w14:textId="77777777" w:rsidR="009804A1" w:rsidRPr="003C5A64" w:rsidRDefault="009804A1" w:rsidP="009804A1">
      <w:pPr>
        <w:pStyle w:val="paragraph"/>
        <w:numPr>
          <w:ilvl w:val="0"/>
          <w:numId w:val="19"/>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Other Requirements </w:t>
      </w:r>
      <w:r>
        <w:rPr>
          <w:rStyle w:val="eop"/>
          <w:rFonts w:ascii="Calibri" w:eastAsiaTheme="majorEastAsia" w:hAnsi="Calibri" w:cs="Calibri"/>
          <w:b/>
          <w:bCs/>
          <w:color w:val="000000"/>
          <w:sz w:val="22"/>
          <w:szCs w:val="22"/>
        </w:rPr>
        <w:t> </w:t>
      </w:r>
    </w:p>
    <w:p w14:paraId="21721AD2"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3233E4BC" w14:textId="77777777" w:rsidR="009804A1" w:rsidRPr="003C5A64" w:rsidRDefault="009804A1" w:rsidP="009804A1">
      <w:pPr>
        <w:pStyle w:val="paragraph"/>
        <w:numPr>
          <w:ilvl w:val="0"/>
          <w:numId w:val="20"/>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Program Evaluation</w:t>
      </w:r>
      <w:r>
        <w:rPr>
          <w:rStyle w:val="normaltextrun"/>
          <w:rFonts w:ascii="Calibri" w:eastAsiaTheme="majorEastAsia" w:hAnsi="Calibri" w:cs="Calibri"/>
          <w:color w:val="000000"/>
          <w:sz w:val="22"/>
          <w:szCs w:val="22"/>
        </w:rPr>
        <w:t>. 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w:t>
      </w:r>
      <w:r>
        <w:rPr>
          <w:rStyle w:val="eop"/>
          <w:rFonts w:ascii="Calibri" w:eastAsiaTheme="majorEastAsia" w:hAnsi="Calibri" w:cs="Calibri"/>
          <w:color w:val="000000"/>
          <w:sz w:val="22"/>
          <w:szCs w:val="22"/>
        </w:rPr>
        <w:t> </w:t>
      </w:r>
    </w:p>
    <w:p w14:paraId="70432425"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BDAD93E" w14:textId="77777777" w:rsidR="009804A1" w:rsidRPr="003D5CD7" w:rsidRDefault="009804A1" w:rsidP="009804A1">
      <w:pPr>
        <w:pStyle w:val="paragraph"/>
        <w:numPr>
          <w:ilvl w:val="0"/>
          <w:numId w:val="21"/>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lastRenderedPageBreak/>
        <w:t xml:space="preserve">Grant Administration. </w:t>
      </w:r>
      <w:r>
        <w:rPr>
          <w:rStyle w:val="normaltextrun"/>
          <w:rFonts w:ascii="Calibri" w:eastAsiaTheme="majorEastAsia" w:hAnsi="Calibri" w:cs="Calibri"/>
          <w:color w:val="000000"/>
          <w:sz w:val="22"/>
          <w:szCs w:val="22"/>
        </w:rPr>
        <w:t>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r>
        <w:rPr>
          <w:rStyle w:val="eop"/>
          <w:rFonts w:ascii="Calibri" w:eastAsiaTheme="majorEastAsia" w:hAnsi="Calibri" w:cs="Calibri"/>
          <w:color w:val="000000"/>
          <w:sz w:val="22"/>
          <w:szCs w:val="22"/>
        </w:rPr>
        <w:t> </w:t>
      </w:r>
    </w:p>
    <w:p w14:paraId="13D3E7BA" w14:textId="77777777" w:rsidR="00AD34A4" w:rsidRDefault="00AD34A4" w:rsidP="00AD34A4">
      <w:pPr>
        <w:pStyle w:val="paragraph"/>
        <w:spacing w:before="0" w:beforeAutospacing="0" w:after="0" w:afterAutospacing="0"/>
        <w:ind w:left="1080"/>
        <w:textAlignment w:val="baseline"/>
        <w:rPr>
          <w:rFonts w:ascii="Calibri" w:hAnsi="Calibri" w:cs="Calibri"/>
          <w:color w:val="000000"/>
          <w:sz w:val="22"/>
          <w:szCs w:val="22"/>
        </w:rPr>
      </w:pPr>
    </w:p>
    <w:p w14:paraId="65CCDAF1" w14:textId="2E141D6C" w:rsidR="009804A1" w:rsidRPr="003C5A64" w:rsidRDefault="009804A1" w:rsidP="009804A1">
      <w:pPr>
        <w:pStyle w:val="paragraph"/>
        <w:numPr>
          <w:ilvl w:val="0"/>
          <w:numId w:val="22"/>
        </w:numPr>
        <w:spacing w:before="0" w:beforeAutospacing="0" w:after="0" w:afterAutospacing="0"/>
        <w:ind w:left="1080" w:firstLine="0"/>
        <w:textAlignment w:val="baseline"/>
        <w:rPr>
          <w:rStyle w:val="eop"/>
          <w:rFonts w:ascii="Calibri" w:hAnsi="Calibri" w:cs="Calibri"/>
          <w:color w:val="000000"/>
          <w:sz w:val="22"/>
          <w:szCs w:val="22"/>
        </w:rPr>
      </w:pPr>
      <w:bookmarkStart w:id="0" w:name="_Hlk212115756"/>
      <w:r>
        <w:rPr>
          <w:rStyle w:val="normaltextrun"/>
          <w:rFonts w:ascii="Calibri" w:eastAsiaTheme="majorEastAsia" w:hAnsi="Calibri" w:cs="Calibri"/>
          <w:i/>
          <w:iCs/>
          <w:color w:val="000000"/>
          <w:sz w:val="22"/>
          <w:szCs w:val="22"/>
        </w:rPr>
        <w:t>Grant Expenditure. </w:t>
      </w:r>
      <w:r>
        <w:rPr>
          <w:rStyle w:val="normaltextrun"/>
          <w:rFonts w:ascii="Calibri" w:eastAsiaTheme="majorEastAsia" w:hAnsi="Calibri" w:cs="Calibri"/>
          <w:color w:val="000000"/>
          <w:sz w:val="22"/>
          <w:szCs w:val="22"/>
        </w:rPr>
        <w:t xml:space="preserve"> All costs incurred by Grantee before the Effective Date are incurred voluntarily, at Grantee’s </w:t>
      </w:r>
      <w:r w:rsidR="001B3504">
        <w:rPr>
          <w:rStyle w:val="normaltextrun"/>
          <w:rFonts w:ascii="Calibri" w:eastAsiaTheme="majorEastAsia" w:hAnsi="Calibri" w:cs="Calibri"/>
          <w:color w:val="000000"/>
          <w:sz w:val="22"/>
          <w:szCs w:val="22"/>
        </w:rPr>
        <w:t xml:space="preserve">own </w:t>
      </w:r>
      <w:r>
        <w:rPr>
          <w:rStyle w:val="normaltextrun"/>
          <w:rFonts w:ascii="Calibri" w:eastAsiaTheme="majorEastAsia" w:hAnsi="Calibri" w:cs="Calibri"/>
          <w:color w:val="000000"/>
          <w:sz w:val="22"/>
          <w:szCs w:val="22"/>
        </w:rPr>
        <w:t>risk</w:t>
      </w:r>
      <w:r w:rsidR="0046540E">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and expense. Grantee shall not incur any costs to be charged against Grant funds prior to the Effective Date.</w:t>
      </w:r>
      <w:r>
        <w:rPr>
          <w:rStyle w:val="eop"/>
          <w:rFonts w:ascii="Calibri" w:eastAsiaTheme="majorEastAsia" w:hAnsi="Calibri" w:cs="Calibri"/>
          <w:color w:val="000000"/>
          <w:sz w:val="22"/>
          <w:szCs w:val="22"/>
        </w:rPr>
        <w:t> </w:t>
      </w:r>
    </w:p>
    <w:bookmarkEnd w:id="0"/>
    <w:p w14:paraId="4379129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7EF82AF6" w14:textId="2EAFE2CA" w:rsidR="009804A1" w:rsidRPr="003C5A64" w:rsidRDefault="009804A1" w:rsidP="009804A1">
      <w:pPr>
        <w:pStyle w:val="paragraph"/>
        <w:numPr>
          <w:ilvl w:val="0"/>
          <w:numId w:val="23"/>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shd w:val="clear" w:color="auto" w:fill="C0C0C0"/>
        </w:rPr>
        <w:t>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shd w:val="clear" w:color="auto" w:fill="C0C0C0"/>
        </w:rPr>
        <w:t>Include (d) and (e) together if applicable.</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i/>
          <w:iCs/>
          <w:color w:val="000000"/>
          <w:sz w:val="22"/>
          <w:szCs w:val="22"/>
        </w:rPr>
        <w:t>Cost Share.</w:t>
      </w:r>
      <w:r>
        <w:rPr>
          <w:rStyle w:val="normaltextrun"/>
          <w:rFonts w:ascii="Calibri" w:eastAsiaTheme="majorEastAsia" w:hAnsi="Calibri" w:cs="Calibri"/>
          <w:color w:val="000000"/>
          <w:sz w:val="22"/>
          <w:szCs w:val="22"/>
        </w:rPr>
        <w:t xml:space="preserve"> Grantee agrees to meet and maintain a minimum [</w:t>
      </w:r>
      <w:r>
        <w:rPr>
          <w:rStyle w:val="normaltextrun"/>
          <w:rFonts w:ascii="Calibri" w:eastAsiaTheme="majorEastAsia" w:hAnsi="Calibri" w:cs="Calibri"/>
          <w:color w:val="000000"/>
          <w:sz w:val="22"/>
          <w:szCs w:val="22"/>
          <w:shd w:val="clear" w:color="auto" w:fill="C0C0C0"/>
        </w:rPr>
        <w:t>number written out</w:t>
      </w:r>
      <w:r>
        <w:rPr>
          <w:rStyle w:val="normaltextrun"/>
          <w:rFonts w:ascii="Calibri" w:eastAsiaTheme="majorEastAsia" w:hAnsi="Calibri" w:cs="Calibri"/>
          <w:color w:val="000000"/>
          <w:sz w:val="22"/>
          <w:szCs w:val="22"/>
        </w:rPr>
        <w:t>] percent ([</w:t>
      </w:r>
      <w:r>
        <w:rPr>
          <w:rStyle w:val="normaltextrun"/>
          <w:rFonts w:ascii="Calibri" w:eastAsiaTheme="majorEastAsia" w:hAnsi="Calibri" w:cs="Calibri"/>
          <w:color w:val="000000"/>
          <w:sz w:val="22"/>
          <w:szCs w:val="22"/>
          <w:shd w:val="clear" w:color="auto" w:fill="C0C0C0"/>
        </w:rPr>
        <w:t>number</w:t>
      </w:r>
      <w:r>
        <w:rPr>
          <w:rStyle w:val="normaltextrun"/>
          <w:rFonts w:ascii="Calibri" w:eastAsiaTheme="majorEastAsia" w:hAnsi="Calibri" w:cs="Calibri"/>
          <w:color w:val="000000"/>
          <w:sz w:val="22"/>
          <w:szCs w:val="22"/>
        </w:rPr>
        <w:t>]%) cost share for the Project (“</w:t>
      </w:r>
      <w:r>
        <w:rPr>
          <w:rStyle w:val="normaltextrun"/>
          <w:rFonts w:ascii="Calibri" w:eastAsiaTheme="majorEastAsia" w:hAnsi="Calibri" w:cs="Calibri"/>
          <w:color w:val="000000"/>
          <w:sz w:val="22"/>
          <w:szCs w:val="22"/>
          <w:u w:val="single"/>
        </w:rPr>
        <w:t>Cost Share</w:t>
      </w:r>
      <w:r>
        <w:rPr>
          <w:rStyle w:val="normaltextrun"/>
          <w:rFonts w:ascii="Calibri" w:eastAsiaTheme="majorEastAsia" w:hAnsi="Calibri" w:cs="Calibri"/>
          <w:color w:val="000000"/>
          <w:sz w:val="22"/>
          <w:szCs w:val="22"/>
        </w:rPr>
        <w:t xml:space="preserve">”). </w:t>
      </w:r>
      <w:r w:rsidR="00C82684">
        <w:rPr>
          <w:rStyle w:val="normaltextrun"/>
          <w:rFonts w:ascii="Calibri" w:eastAsiaTheme="majorEastAsia" w:hAnsi="Calibri" w:cs="Calibri"/>
          <w:color w:val="000000"/>
          <w:sz w:val="22"/>
          <w:szCs w:val="22"/>
        </w:rPr>
        <w:t>Grantee’s</w:t>
      </w:r>
      <w:r w:rsidR="00183E18">
        <w:rPr>
          <w:rStyle w:val="normaltextrun"/>
          <w:rFonts w:ascii="Calibri" w:eastAsiaTheme="majorEastAsia" w:hAnsi="Calibri" w:cs="Calibri"/>
          <w:color w:val="000000"/>
          <w:sz w:val="22"/>
          <w:szCs w:val="22"/>
        </w:rPr>
        <w:t xml:space="preserve"> Cost Share for the full Grant amount is </w:t>
      </w:r>
      <w:r w:rsidR="00300678">
        <w:rPr>
          <w:rStyle w:val="normaltextrun"/>
          <w:rFonts w:ascii="Calibri" w:eastAsiaTheme="majorEastAsia" w:hAnsi="Calibri" w:cs="Calibri"/>
          <w:b/>
          <w:bCs/>
          <w:color w:val="000000"/>
          <w:sz w:val="22"/>
          <w:szCs w:val="22"/>
        </w:rPr>
        <w:t>[</w:t>
      </w:r>
      <w:r w:rsidR="00300678">
        <w:rPr>
          <w:rStyle w:val="normaltextrun"/>
          <w:rFonts w:ascii="Calibri" w:eastAsiaTheme="majorEastAsia" w:hAnsi="Calibri" w:cs="Calibri"/>
          <w:b/>
          <w:bCs/>
          <w:color w:val="000000"/>
          <w:sz w:val="22"/>
          <w:szCs w:val="22"/>
          <w:shd w:val="clear" w:color="auto" w:fill="C0C0C0"/>
        </w:rPr>
        <w:t>write out amount]</w:t>
      </w:r>
      <w:r w:rsidR="00300678">
        <w:rPr>
          <w:rStyle w:val="normaltextrun"/>
          <w:rFonts w:ascii="Calibri" w:eastAsiaTheme="majorEastAsia" w:hAnsi="Calibri" w:cs="Calibri"/>
          <w:b/>
          <w:bCs/>
          <w:color w:val="000000"/>
          <w:sz w:val="22"/>
          <w:szCs w:val="22"/>
        </w:rPr>
        <w:t xml:space="preserve"> Dollars (</w:t>
      </w:r>
      <w:r w:rsidR="00300678">
        <w:rPr>
          <w:rStyle w:val="normaltextrun"/>
          <w:rFonts w:ascii="Calibri" w:eastAsiaTheme="majorEastAsia" w:hAnsi="Calibri" w:cs="Calibri"/>
          <w:b/>
          <w:bCs/>
          <w:color w:val="000000"/>
          <w:sz w:val="22"/>
          <w:szCs w:val="22"/>
          <w:shd w:val="clear" w:color="auto" w:fill="C0C0C0"/>
        </w:rPr>
        <w:t>$numerical amount</w:t>
      </w:r>
      <w:r w:rsidR="00300678">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MassCEC and Grantee will share in any cost savings that result from Project expenses that are less than the amount identified in the Project Budget by maintaining the minimum Cost Share. [</w:t>
      </w:r>
      <w:r>
        <w:rPr>
          <w:rStyle w:val="normaltextrun"/>
          <w:rFonts w:ascii="Calibri" w:eastAsiaTheme="majorEastAsia" w:hAnsi="Calibri" w:cs="Calibri"/>
          <w:color w:val="000000"/>
          <w:sz w:val="22"/>
          <w:szCs w:val="22"/>
          <w:shd w:val="clear" w:color="auto" w:fill="C0C0C0"/>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Pr>
          <w:rStyle w:val="normaltextrun"/>
          <w:rFonts w:ascii="Calibri" w:eastAsiaTheme="majorEastAsia" w:hAnsi="Calibri" w:cs="Calibri"/>
          <w:color w:val="000000"/>
          <w:sz w:val="22"/>
          <w:szCs w:val="22"/>
        </w:rPr>
        <w:t xml:space="preserve">] </w:t>
      </w:r>
      <w:r>
        <w:rPr>
          <w:rStyle w:val="eop"/>
          <w:rFonts w:ascii="Calibri" w:eastAsiaTheme="majorEastAsia" w:hAnsi="Calibri" w:cs="Calibri"/>
          <w:color w:val="000000"/>
          <w:sz w:val="22"/>
          <w:szCs w:val="22"/>
        </w:rPr>
        <w:t> </w:t>
      </w:r>
    </w:p>
    <w:p w14:paraId="654345A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195104A" w14:textId="77777777" w:rsidR="009804A1" w:rsidRPr="003C5A64" w:rsidRDefault="009804A1" w:rsidP="009804A1">
      <w:pPr>
        <w:pStyle w:val="paragraph"/>
        <w:numPr>
          <w:ilvl w:val="0"/>
          <w:numId w:val="24"/>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0"/>
          <w:szCs w:val="20"/>
          <w:shd w:val="clear" w:color="auto" w:fill="C0C0C0"/>
        </w:rPr>
        <w:t>[Only include if including (d)]</w:t>
      </w:r>
      <w:r w:rsidRPr="65BC82A2">
        <w:rPr>
          <w:rStyle w:val="normaltextrun"/>
          <w:rFonts w:ascii="Calibri" w:eastAsiaTheme="majorEastAsia" w:hAnsi="Calibri" w:cs="Calibri"/>
          <w:color w:val="000000"/>
          <w:sz w:val="20"/>
          <w:szCs w:val="20"/>
        </w:rPr>
        <w:t xml:space="preserve"> </w:t>
      </w:r>
      <w:r w:rsidRPr="65BC82A2">
        <w:rPr>
          <w:rStyle w:val="normaltextrun"/>
          <w:rFonts w:ascii="Calibri" w:eastAsiaTheme="majorEastAsia" w:hAnsi="Calibri" w:cs="Calibri"/>
          <w:i/>
          <w:iCs/>
          <w:color w:val="000000"/>
          <w:sz w:val="22"/>
          <w:szCs w:val="22"/>
        </w:rPr>
        <w:t>Allowable Expenses.</w:t>
      </w:r>
      <w:r w:rsidRPr="65BC82A2">
        <w:rPr>
          <w:rStyle w:val="normaltextrun"/>
          <w:rFonts w:ascii="Calibri" w:eastAsiaTheme="majorEastAsia" w:hAnsi="Calibri" w:cs="Calibri"/>
          <w:color w:val="000000"/>
          <w:sz w:val="22"/>
          <w:szCs w:val="22"/>
        </w:rPr>
        <w:t xml:space="preserve"> Grantee’s costs uniquely associated with the Project and incurred directly in the completion of Milestones set forth in the Scope of Work and identified in the Project Budget (the “</w:t>
      </w:r>
      <w:r w:rsidRPr="65BC82A2">
        <w:rPr>
          <w:rStyle w:val="normaltextrun"/>
          <w:rFonts w:ascii="Calibri" w:eastAsiaTheme="majorEastAsia" w:hAnsi="Calibri" w:cs="Calibri"/>
          <w:color w:val="000000"/>
          <w:sz w:val="22"/>
          <w:szCs w:val="22"/>
          <w:u w:val="single"/>
        </w:rPr>
        <w:t>Allowable Expenses</w:t>
      </w:r>
      <w:r w:rsidRPr="65BC82A2">
        <w:rPr>
          <w:rStyle w:val="normaltextrun"/>
          <w:rFonts w:ascii="Calibri" w:eastAsiaTheme="majorEastAsia" w:hAnsi="Calibri" w:cs="Calibri"/>
          <w:color w:val="000000"/>
          <w:sz w:val="22"/>
          <w:szCs w:val="22"/>
        </w:rPr>
        <w:t xml:space="preserve">”), shall be eligible for Cost Share. For the avoidance of doubt, Allowable Expenses shall not include general administration, overhead, mark-ups, travel (either by Grantee or by subcontractors to Grantee), Grantee’s own labor, or </w:t>
      </w:r>
      <w:proofErr w:type="gramStart"/>
      <w:r w:rsidRPr="65BC82A2">
        <w:rPr>
          <w:rStyle w:val="normaltextrun"/>
          <w:rFonts w:ascii="Calibri" w:eastAsiaTheme="majorEastAsia" w:hAnsi="Calibri" w:cs="Calibri"/>
          <w:color w:val="000000"/>
          <w:sz w:val="22"/>
          <w:szCs w:val="22"/>
        </w:rPr>
        <w:t>general purpose</w:t>
      </w:r>
      <w:proofErr w:type="gramEnd"/>
      <w:r w:rsidRPr="65BC82A2">
        <w:rPr>
          <w:rStyle w:val="normaltextrun"/>
          <w:rFonts w:ascii="Calibri" w:eastAsiaTheme="majorEastAsia" w:hAnsi="Calibri" w:cs="Calibri"/>
          <w:color w:val="000000"/>
          <w:sz w:val="22"/>
          <w:szCs w:val="22"/>
        </w:rPr>
        <w:t xml:space="preserve"> facilities, equipment, materials, or software. </w:t>
      </w:r>
      <w:r w:rsidRPr="65BC82A2">
        <w:rPr>
          <w:rStyle w:val="eop"/>
          <w:rFonts w:ascii="Calibri" w:eastAsiaTheme="majorEastAsia" w:hAnsi="Calibri" w:cs="Calibri"/>
          <w:color w:val="000000"/>
          <w:sz w:val="22"/>
          <w:szCs w:val="22"/>
        </w:rPr>
        <w:t> </w:t>
      </w:r>
    </w:p>
    <w:p w14:paraId="1DADECF0"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9E902C" w14:textId="77777777" w:rsidR="009804A1" w:rsidRPr="00CD1BFC" w:rsidRDefault="009804A1" w:rsidP="009804A1">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Termination</w:t>
      </w:r>
      <w:r>
        <w:rPr>
          <w:rStyle w:val="eop"/>
          <w:rFonts w:ascii="Calibri" w:eastAsiaTheme="majorEastAsia" w:hAnsi="Calibri" w:cs="Calibri"/>
          <w:b/>
          <w:bCs/>
          <w:color w:val="000000"/>
          <w:sz w:val="22"/>
          <w:szCs w:val="22"/>
        </w:rPr>
        <w:t> </w:t>
      </w:r>
    </w:p>
    <w:p w14:paraId="29A36884"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440D9EAF" w14:textId="7406C939" w:rsidR="009804A1" w:rsidRPr="00CD1BFC" w:rsidRDefault="009804A1" w:rsidP="5A9F00C2">
      <w:pPr>
        <w:pStyle w:val="paragraph"/>
        <w:numPr>
          <w:ilvl w:val="0"/>
          <w:numId w:val="26"/>
        </w:numPr>
        <w:spacing w:before="0" w:beforeAutospacing="0" w:after="0" w:afterAutospacing="0"/>
        <w:ind w:left="1080" w:firstLine="0"/>
        <w:textAlignment w:val="baseline"/>
        <w:rPr>
          <w:rStyle w:val="eop"/>
          <w:rFonts w:ascii="Calibri" w:hAnsi="Calibri" w:cs="Calibri"/>
          <w:color w:val="000000"/>
          <w:sz w:val="22"/>
          <w:szCs w:val="22"/>
        </w:rPr>
      </w:pPr>
      <w:r w:rsidRPr="237857F3">
        <w:rPr>
          <w:rStyle w:val="normaltextrun"/>
          <w:rFonts w:ascii="Calibri" w:eastAsiaTheme="majorEastAsia" w:hAnsi="Calibri" w:cs="Calibri"/>
          <w:color w:val="000000" w:themeColor="text1"/>
          <w:sz w:val="22"/>
          <w:szCs w:val="22"/>
        </w:rPr>
        <w:t>MassCEC may terminate this Agreement at any time if Grantee has materially breached any term of the Agreement and fails to cure such breach as provided in Section 3(c)</w:t>
      </w:r>
      <w:r w:rsidR="1392FF46" w:rsidRPr="237857F3">
        <w:rPr>
          <w:rStyle w:val="normaltextrun"/>
          <w:rFonts w:ascii="Calibri" w:eastAsiaTheme="majorEastAsia" w:hAnsi="Calibri" w:cs="Calibri"/>
          <w:color w:val="000000" w:themeColor="text1"/>
          <w:sz w:val="22"/>
          <w:szCs w:val="22"/>
        </w:rPr>
        <w:t xml:space="preserve"> (Re</w:t>
      </w:r>
      <w:r w:rsidR="20C3AE40" w:rsidRPr="237857F3">
        <w:rPr>
          <w:rStyle w:val="normaltextrun"/>
          <w:rFonts w:ascii="Calibri" w:eastAsiaTheme="majorEastAsia" w:hAnsi="Calibri" w:cs="Calibri"/>
          <w:color w:val="000000" w:themeColor="text1"/>
          <w:sz w:val="22"/>
          <w:szCs w:val="22"/>
        </w:rPr>
        <w:t>s</w:t>
      </w:r>
      <w:r w:rsidR="1392FF46" w:rsidRPr="237857F3">
        <w:rPr>
          <w:rStyle w:val="normaltextrun"/>
          <w:rFonts w:ascii="Calibri" w:eastAsiaTheme="majorEastAsia" w:hAnsi="Calibri" w:cs="Calibri"/>
          <w:color w:val="000000" w:themeColor="text1"/>
          <w:sz w:val="22"/>
          <w:szCs w:val="22"/>
        </w:rPr>
        <w:t>cission)</w:t>
      </w:r>
      <w:r w:rsidRPr="237857F3">
        <w:rPr>
          <w:rStyle w:val="normaltextrun"/>
          <w:rFonts w:ascii="Calibri" w:eastAsiaTheme="majorEastAsia" w:hAnsi="Calibri" w:cs="Calibri"/>
          <w:color w:val="000000" w:themeColor="text1"/>
          <w:sz w:val="22"/>
          <w:szCs w:val="22"/>
        </w:rPr>
        <w:t>. </w:t>
      </w:r>
      <w:r w:rsidRPr="237857F3">
        <w:rPr>
          <w:rStyle w:val="eop"/>
          <w:rFonts w:ascii="Calibri" w:eastAsiaTheme="majorEastAsia" w:hAnsi="Calibri" w:cs="Calibri"/>
          <w:color w:val="000000" w:themeColor="text1"/>
          <w:sz w:val="22"/>
          <w:szCs w:val="22"/>
        </w:rPr>
        <w:t> </w:t>
      </w:r>
    </w:p>
    <w:p w14:paraId="3651B859"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598D69FA" w14:textId="77777777" w:rsidR="009804A1" w:rsidRPr="00C84471" w:rsidRDefault="009804A1"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MassCEC 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Pr>
          <w:rStyle w:val="eop"/>
          <w:rFonts w:ascii="Calibri" w:eastAsiaTheme="majorEastAsia" w:hAnsi="Calibri" w:cs="Calibri"/>
          <w:color w:val="000000"/>
          <w:sz w:val="22"/>
          <w:szCs w:val="22"/>
        </w:rPr>
        <w:t> </w:t>
      </w:r>
    </w:p>
    <w:p w14:paraId="52088A3C" w14:textId="77777777" w:rsidR="001F448E" w:rsidRPr="00C84471" w:rsidRDefault="001F448E" w:rsidP="00C84471">
      <w:pPr>
        <w:pStyle w:val="paragraph"/>
        <w:spacing w:before="0" w:beforeAutospacing="0" w:after="0" w:afterAutospacing="0"/>
        <w:ind w:left="1080"/>
        <w:textAlignment w:val="baseline"/>
        <w:rPr>
          <w:rStyle w:val="eop"/>
          <w:rFonts w:ascii="Calibri" w:hAnsi="Calibri" w:cs="Calibri"/>
          <w:color w:val="000000"/>
          <w:sz w:val="22"/>
          <w:szCs w:val="22"/>
        </w:rPr>
      </w:pPr>
    </w:p>
    <w:p w14:paraId="4AC9AC80" w14:textId="21315842" w:rsidR="001F448E" w:rsidRPr="00CD1BFC" w:rsidRDefault="007F0DB8"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Fonts w:ascii="Calibri" w:hAnsi="Calibri" w:cs="Calibri"/>
          <w:color w:val="000000"/>
          <w:sz w:val="22"/>
          <w:szCs w:val="22"/>
        </w:rPr>
        <w:t>In the even</w:t>
      </w:r>
      <w:r w:rsidR="00861EAE">
        <w:rPr>
          <w:rFonts w:ascii="Calibri" w:hAnsi="Calibri" w:cs="Calibri"/>
          <w:color w:val="000000"/>
          <w:sz w:val="22"/>
          <w:szCs w:val="22"/>
        </w:rPr>
        <w:t>t</w:t>
      </w:r>
      <w:r>
        <w:rPr>
          <w:rFonts w:ascii="Calibri" w:hAnsi="Calibri" w:cs="Calibri"/>
          <w:color w:val="000000"/>
          <w:sz w:val="22"/>
          <w:szCs w:val="22"/>
        </w:rPr>
        <w:t xml:space="preserve"> the Scope of Work contains a </w:t>
      </w:r>
      <w:r w:rsidR="004C4071">
        <w:rPr>
          <w:rFonts w:ascii="Calibri" w:hAnsi="Calibri" w:cs="Calibri"/>
          <w:color w:val="000000"/>
          <w:sz w:val="22"/>
          <w:szCs w:val="22"/>
        </w:rPr>
        <w:t>“G</w:t>
      </w:r>
      <w:r w:rsidR="004E2694">
        <w:rPr>
          <w:rFonts w:ascii="Calibri" w:hAnsi="Calibri" w:cs="Calibri"/>
          <w:color w:val="000000"/>
          <w:sz w:val="22"/>
          <w:szCs w:val="22"/>
        </w:rPr>
        <w:t>o/</w:t>
      </w:r>
      <w:r w:rsidR="004C4071">
        <w:rPr>
          <w:rFonts w:ascii="Calibri" w:hAnsi="Calibri" w:cs="Calibri"/>
          <w:color w:val="000000"/>
          <w:sz w:val="22"/>
          <w:szCs w:val="22"/>
        </w:rPr>
        <w:t>N</w:t>
      </w:r>
      <w:r w:rsidR="004E2694">
        <w:rPr>
          <w:rFonts w:ascii="Calibri" w:hAnsi="Calibri" w:cs="Calibri"/>
          <w:color w:val="000000"/>
          <w:sz w:val="22"/>
          <w:szCs w:val="22"/>
        </w:rPr>
        <w:t>o-</w:t>
      </w:r>
      <w:r w:rsidR="004C4071">
        <w:rPr>
          <w:rFonts w:ascii="Calibri" w:hAnsi="Calibri" w:cs="Calibri"/>
          <w:color w:val="000000"/>
          <w:sz w:val="22"/>
          <w:szCs w:val="22"/>
        </w:rPr>
        <w:t>G</w:t>
      </w:r>
      <w:r w:rsidR="004E2694">
        <w:rPr>
          <w:rFonts w:ascii="Calibri" w:hAnsi="Calibri" w:cs="Calibri"/>
          <w:color w:val="000000"/>
          <w:sz w:val="22"/>
          <w:szCs w:val="22"/>
        </w:rPr>
        <w:t>o</w:t>
      </w:r>
      <w:r w:rsidR="004C4071">
        <w:rPr>
          <w:rFonts w:ascii="Calibri" w:hAnsi="Calibri" w:cs="Calibri"/>
          <w:color w:val="000000"/>
          <w:sz w:val="22"/>
          <w:szCs w:val="22"/>
        </w:rPr>
        <w:t>”</w:t>
      </w:r>
      <w:r w:rsidR="004E2694">
        <w:rPr>
          <w:rFonts w:ascii="Calibri" w:hAnsi="Calibri" w:cs="Calibri"/>
          <w:color w:val="000000"/>
          <w:sz w:val="22"/>
          <w:szCs w:val="22"/>
        </w:rPr>
        <w:t xml:space="preserve"> decision, </w:t>
      </w:r>
      <w:r w:rsidR="001F448E" w:rsidRPr="001F448E">
        <w:rPr>
          <w:rFonts w:ascii="Calibri" w:hAnsi="Calibri" w:cs="Calibri"/>
          <w:color w:val="000000"/>
          <w:sz w:val="22"/>
          <w:szCs w:val="22"/>
        </w:rPr>
        <w:t xml:space="preserve">MassCEC may terminate this Agreement at </w:t>
      </w:r>
      <w:r w:rsidR="004C4071">
        <w:rPr>
          <w:rFonts w:ascii="Calibri" w:hAnsi="Calibri" w:cs="Calibri"/>
          <w:color w:val="000000"/>
          <w:sz w:val="22"/>
          <w:szCs w:val="22"/>
        </w:rPr>
        <w:t xml:space="preserve">the </w:t>
      </w:r>
      <w:r w:rsidR="00221938">
        <w:rPr>
          <w:rFonts w:ascii="Calibri" w:hAnsi="Calibri" w:cs="Calibri"/>
          <w:color w:val="000000"/>
          <w:sz w:val="22"/>
          <w:szCs w:val="22"/>
        </w:rPr>
        <w:t xml:space="preserve">applicable </w:t>
      </w:r>
      <w:r w:rsidR="001F448E" w:rsidRPr="001F448E">
        <w:rPr>
          <w:rFonts w:ascii="Calibri" w:hAnsi="Calibri" w:cs="Calibri"/>
          <w:color w:val="000000"/>
          <w:sz w:val="22"/>
          <w:szCs w:val="22"/>
        </w:rPr>
        <w:t>decision point in its sole discretion</w:t>
      </w:r>
      <w:r w:rsidR="00221938">
        <w:rPr>
          <w:rFonts w:ascii="Calibri" w:hAnsi="Calibri" w:cs="Calibri"/>
          <w:color w:val="000000"/>
          <w:sz w:val="22"/>
          <w:szCs w:val="22"/>
        </w:rPr>
        <w:t xml:space="preserve"> and in accordance with any metrics</w:t>
      </w:r>
      <w:r w:rsidR="00C84471">
        <w:rPr>
          <w:rFonts w:ascii="Calibri" w:hAnsi="Calibri" w:cs="Calibri"/>
          <w:color w:val="000000"/>
          <w:sz w:val="22"/>
          <w:szCs w:val="22"/>
        </w:rPr>
        <w:t>, milestones</w:t>
      </w:r>
      <w:r w:rsidR="007E0B4C">
        <w:rPr>
          <w:rFonts w:ascii="Calibri" w:hAnsi="Calibri" w:cs="Calibri"/>
          <w:color w:val="000000"/>
          <w:sz w:val="22"/>
          <w:szCs w:val="22"/>
        </w:rPr>
        <w:t>,</w:t>
      </w:r>
      <w:r w:rsidR="00C84471">
        <w:rPr>
          <w:rFonts w:ascii="Calibri" w:hAnsi="Calibri" w:cs="Calibri"/>
          <w:color w:val="000000"/>
          <w:sz w:val="22"/>
          <w:szCs w:val="22"/>
        </w:rPr>
        <w:t xml:space="preserve"> or criteria indicated in </w:t>
      </w:r>
      <w:r w:rsidR="001F448E" w:rsidRPr="001F448E">
        <w:rPr>
          <w:rFonts w:ascii="Calibri" w:hAnsi="Calibri" w:cs="Calibri"/>
          <w:color w:val="000000"/>
          <w:sz w:val="22"/>
          <w:szCs w:val="22"/>
        </w:rPr>
        <w:t xml:space="preserve">the Scope of Work, at which point Grantee </w:t>
      </w:r>
      <w:r w:rsidR="00C84471">
        <w:rPr>
          <w:rFonts w:ascii="Calibri" w:hAnsi="Calibri" w:cs="Calibri"/>
          <w:color w:val="000000"/>
          <w:sz w:val="22"/>
          <w:szCs w:val="22"/>
        </w:rPr>
        <w:t>shall not submit</w:t>
      </w:r>
      <w:r w:rsidR="007E0B4C">
        <w:rPr>
          <w:rFonts w:ascii="Calibri" w:hAnsi="Calibri" w:cs="Calibri"/>
          <w:color w:val="000000"/>
          <w:sz w:val="22"/>
          <w:szCs w:val="22"/>
        </w:rPr>
        <w:t xml:space="preserve"> any</w:t>
      </w:r>
      <w:r w:rsidR="001F448E" w:rsidRPr="001F448E">
        <w:rPr>
          <w:rFonts w:ascii="Calibri" w:hAnsi="Calibri" w:cs="Calibri"/>
          <w:color w:val="000000"/>
          <w:sz w:val="22"/>
          <w:szCs w:val="22"/>
        </w:rPr>
        <w:t xml:space="preserve"> additional invoices to MassCEC. </w:t>
      </w:r>
    </w:p>
    <w:p w14:paraId="0CDDE812" w14:textId="3FFB463F" w:rsidR="009804A1" w:rsidRPr="009933BD" w:rsidRDefault="009804A1" w:rsidP="65BC82A2">
      <w:pPr>
        <w:pStyle w:val="paragraph"/>
        <w:spacing w:before="0" w:beforeAutospacing="0" w:after="0" w:afterAutospacing="0"/>
        <w:textAlignment w:val="baseline"/>
        <w:rPr>
          <w:rStyle w:val="normaltextrun"/>
          <w:rFonts w:ascii="Calibri" w:eastAsiaTheme="minorHAnsi" w:hAnsi="Calibri" w:cs="Calibri"/>
          <w:b/>
          <w:bCs/>
          <w:color w:val="000000"/>
          <w:kern w:val="2"/>
          <w:sz w:val="22"/>
          <w:szCs w:val="22"/>
          <w14:ligatures w14:val="standardContextual"/>
        </w:rPr>
      </w:pPr>
    </w:p>
    <w:p w14:paraId="212783D3" w14:textId="0C756F07" w:rsidR="009804A1" w:rsidRPr="00353433" w:rsidRDefault="06C195F1" w:rsidP="002934C3">
      <w:pPr>
        <w:pStyle w:val="paragraph"/>
        <w:spacing w:before="0" w:beforeAutospacing="0" w:after="0" w:afterAutospacing="0"/>
        <w:ind w:left="108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color w:val="000000" w:themeColor="text1"/>
          <w:sz w:val="22"/>
          <w:szCs w:val="22"/>
        </w:rPr>
        <w:t xml:space="preserve">d. </w:t>
      </w:r>
      <w:r w:rsidR="0059472A">
        <w:tab/>
      </w:r>
      <w:r w:rsidRPr="65BC82A2">
        <w:rPr>
          <w:rStyle w:val="normaltextrun"/>
          <w:rFonts w:ascii="Calibri" w:eastAsiaTheme="majorEastAsia" w:hAnsi="Calibri" w:cs="Calibri"/>
          <w:color w:val="000000" w:themeColor="text1"/>
          <w:sz w:val="22"/>
          <w:szCs w:val="22"/>
        </w:rPr>
        <w:t xml:space="preserve">  Except a</w:t>
      </w:r>
      <w:r w:rsidR="009804A1" w:rsidRPr="65BC82A2">
        <w:rPr>
          <w:rStyle w:val="normaltextrun"/>
          <w:rFonts w:ascii="Calibri" w:eastAsiaTheme="majorEastAsia" w:hAnsi="Calibri" w:cs="Calibri"/>
          <w:color w:val="000000" w:themeColor="text1"/>
          <w:sz w:val="22"/>
          <w:szCs w:val="22"/>
        </w:rPr>
        <w:t xml:space="preserve">s otherwise provided in the Agreement, </w:t>
      </w:r>
      <w:r w:rsidR="00EB6086" w:rsidRPr="65BC82A2">
        <w:rPr>
          <w:rStyle w:val="normaltextrun"/>
          <w:rFonts w:ascii="Calibri" w:eastAsiaTheme="majorEastAsia" w:hAnsi="Calibri" w:cs="Calibri"/>
          <w:color w:val="000000" w:themeColor="text1"/>
          <w:sz w:val="22"/>
          <w:szCs w:val="22"/>
        </w:rPr>
        <w:t>termination or expiration of t</w:t>
      </w:r>
      <w:r w:rsidR="00434E2B" w:rsidRPr="65BC82A2">
        <w:rPr>
          <w:rStyle w:val="normaltextrun"/>
          <w:rFonts w:ascii="Calibri" w:eastAsiaTheme="majorEastAsia" w:hAnsi="Calibri" w:cs="Calibri"/>
          <w:color w:val="000000" w:themeColor="text1"/>
          <w:sz w:val="22"/>
          <w:szCs w:val="22"/>
        </w:rPr>
        <w:t xml:space="preserve">his Agreement shall not affect </w:t>
      </w:r>
      <w:r w:rsidR="009804A1" w:rsidRPr="65BC82A2">
        <w:rPr>
          <w:rStyle w:val="normaltextrun"/>
          <w:rFonts w:ascii="Calibri" w:eastAsiaTheme="majorEastAsia" w:hAnsi="Calibri" w:cs="Calibri"/>
          <w:color w:val="000000" w:themeColor="text1"/>
          <w:sz w:val="22"/>
          <w:szCs w:val="22"/>
        </w:rPr>
        <w:t xml:space="preserve">the rights and obligations of each </w:t>
      </w:r>
      <w:r w:rsidR="007A1520" w:rsidRPr="65BC82A2">
        <w:rPr>
          <w:rStyle w:val="normaltextrun"/>
          <w:rFonts w:ascii="Calibri" w:eastAsiaTheme="majorEastAsia" w:hAnsi="Calibri" w:cs="Calibri"/>
          <w:color w:val="000000" w:themeColor="text1"/>
          <w:sz w:val="22"/>
          <w:szCs w:val="22"/>
        </w:rPr>
        <w:t>Party</w:t>
      </w:r>
      <w:r w:rsidR="009804A1" w:rsidRPr="65BC82A2">
        <w:rPr>
          <w:rStyle w:val="normaltextrun"/>
          <w:rFonts w:ascii="Calibri" w:eastAsiaTheme="majorEastAsia" w:hAnsi="Calibri" w:cs="Calibri"/>
          <w:color w:val="000000" w:themeColor="text1"/>
          <w:sz w:val="22"/>
          <w:szCs w:val="22"/>
        </w:rPr>
        <w:t xml:space="preserve"> under</w:t>
      </w:r>
      <w:r w:rsidR="005F5098" w:rsidRPr="65BC82A2">
        <w:rPr>
          <w:rStyle w:val="normaltextrun"/>
          <w:rFonts w:ascii="Calibri" w:eastAsiaTheme="majorEastAsia" w:hAnsi="Calibri" w:cs="Calibri"/>
          <w:color w:val="000000" w:themeColor="text1"/>
          <w:sz w:val="22"/>
          <w:szCs w:val="22"/>
        </w:rPr>
        <w:t xml:space="preserve"> any provision </w:t>
      </w:r>
      <w:r w:rsidR="00BB5AAE">
        <w:rPr>
          <w:rStyle w:val="normaltextrun"/>
          <w:rFonts w:ascii="Calibri" w:eastAsiaTheme="majorEastAsia" w:hAnsi="Calibri" w:cs="Calibri"/>
          <w:color w:val="000000" w:themeColor="text1"/>
          <w:sz w:val="22"/>
          <w:szCs w:val="22"/>
        </w:rPr>
        <w:t xml:space="preserve">of this Agreement </w:t>
      </w:r>
      <w:r w:rsidR="005F5098" w:rsidRPr="65BC82A2">
        <w:rPr>
          <w:rStyle w:val="normaltextrun"/>
          <w:rFonts w:ascii="Calibri" w:eastAsiaTheme="majorEastAsia" w:hAnsi="Calibri" w:cs="Calibri"/>
          <w:color w:val="000000" w:themeColor="text1"/>
          <w:sz w:val="22"/>
          <w:szCs w:val="22"/>
        </w:rPr>
        <w:t xml:space="preserve">which by its nature would be intended to </w:t>
      </w:r>
      <w:r w:rsidR="00C203CC" w:rsidRPr="65BC82A2">
        <w:rPr>
          <w:rStyle w:val="normaltextrun"/>
          <w:rFonts w:ascii="Calibri" w:eastAsiaTheme="majorEastAsia" w:hAnsi="Calibri" w:cs="Calibri"/>
          <w:color w:val="000000" w:themeColor="text1"/>
          <w:sz w:val="22"/>
          <w:szCs w:val="22"/>
        </w:rPr>
        <w:t>survive</w:t>
      </w:r>
      <w:r w:rsidR="005F5098" w:rsidRPr="65BC82A2">
        <w:rPr>
          <w:rStyle w:val="normaltextrun"/>
          <w:rFonts w:ascii="Calibri" w:eastAsiaTheme="majorEastAsia" w:hAnsi="Calibri" w:cs="Calibri"/>
          <w:color w:val="000000" w:themeColor="text1"/>
          <w:sz w:val="22"/>
          <w:szCs w:val="22"/>
        </w:rPr>
        <w:t xml:space="preserve"> </w:t>
      </w:r>
      <w:r w:rsidR="007A1520" w:rsidRPr="65BC82A2">
        <w:rPr>
          <w:rStyle w:val="normaltextrun"/>
          <w:rFonts w:ascii="Calibri" w:eastAsiaTheme="majorEastAsia" w:hAnsi="Calibri" w:cs="Calibri"/>
          <w:color w:val="000000" w:themeColor="text1"/>
          <w:sz w:val="22"/>
          <w:szCs w:val="22"/>
        </w:rPr>
        <w:t xml:space="preserve">any such termination or </w:t>
      </w:r>
      <w:r w:rsidR="007A1520" w:rsidRPr="65BC82A2">
        <w:rPr>
          <w:rStyle w:val="normaltextrun"/>
          <w:rFonts w:ascii="Calibri" w:eastAsiaTheme="majorEastAsia" w:hAnsi="Calibri" w:cs="Calibri"/>
          <w:color w:val="000000" w:themeColor="text1"/>
          <w:sz w:val="22"/>
          <w:szCs w:val="22"/>
        </w:rPr>
        <w:lastRenderedPageBreak/>
        <w:t>expiration</w:t>
      </w:r>
      <w:r w:rsidR="006B6D73" w:rsidRPr="65BC82A2">
        <w:rPr>
          <w:rStyle w:val="normaltextrun"/>
          <w:rFonts w:ascii="Calibri" w:eastAsiaTheme="majorEastAsia" w:hAnsi="Calibri" w:cs="Calibri"/>
          <w:color w:val="000000" w:themeColor="text1"/>
          <w:sz w:val="22"/>
          <w:szCs w:val="22"/>
        </w:rPr>
        <w:t>, which shall include the following</w:t>
      </w:r>
      <w:r w:rsidR="009804A1" w:rsidRPr="65BC82A2">
        <w:rPr>
          <w:rStyle w:val="normaltextrun"/>
          <w:rFonts w:ascii="Calibri" w:eastAsiaTheme="majorEastAsia" w:hAnsi="Calibri" w:cs="Calibri"/>
          <w:color w:val="000000" w:themeColor="text1"/>
          <w:sz w:val="22"/>
          <w:szCs w:val="22"/>
        </w:rPr>
        <w:t xml:space="preserve"> Sections: 5</w:t>
      </w:r>
      <w:r w:rsidR="002A2100" w:rsidRPr="65BC82A2">
        <w:rPr>
          <w:rStyle w:val="normaltextrun"/>
          <w:rFonts w:ascii="Calibri" w:eastAsiaTheme="majorEastAsia" w:hAnsi="Calibri" w:cs="Calibri"/>
          <w:color w:val="000000" w:themeColor="text1"/>
          <w:sz w:val="22"/>
          <w:szCs w:val="22"/>
        </w:rPr>
        <w:t xml:space="preserve"> (Notice)</w:t>
      </w:r>
      <w:r w:rsidR="009804A1" w:rsidRPr="65BC82A2">
        <w:rPr>
          <w:rStyle w:val="normaltextrun"/>
          <w:rFonts w:ascii="Calibri" w:eastAsiaTheme="majorEastAsia" w:hAnsi="Calibri" w:cs="Calibri"/>
          <w:color w:val="000000" w:themeColor="text1"/>
          <w:sz w:val="22"/>
          <w:szCs w:val="22"/>
        </w:rPr>
        <w:t xml:space="preserve">, </w:t>
      </w:r>
      <w:r w:rsidR="009804A1" w:rsidRPr="65BC82A2">
        <w:rPr>
          <w:rStyle w:val="normaltextrun"/>
          <w:rFonts w:ascii="Calibri" w:eastAsiaTheme="majorEastAsia" w:hAnsi="Calibri" w:cs="Calibri"/>
          <w:sz w:val="22"/>
          <w:szCs w:val="22"/>
        </w:rPr>
        <w:t>6</w:t>
      </w:r>
      <w:r w:rsidR="001633D7" w:rsidRPr="65BC82A2">
        <w:rPr>
          <w:rStyle w:val="normaltextrun"/>
          <w:rFonts w:ascii="Calibri" w:eastAsiaTheme="majorEastAsia" w:hAnsi="Calibri" w:cs="Calibri"/>
          <w:sz w:val="22"/>
          <w:szCs w:val="22"/>
        </w:rPr>
        <w:t xml:space="preserve"> </w:t>
      </w:r>
      <w:r w:rsidR="009804A1" w:rsidRPr="65BC82A2">
        <w:rPr>
          <w:rStyle w:val="normaltextrun"/>
          <w:rFonts w:ascii="Calibri" w:eastAsiaTheme="majorEastAsia" w:hAnsi="Calibri" w:cs="Calibri"/>
          <w:sz w:val="22"/>
          <w:szCs w:val="22"/>
        </w:rPr>
        <w:t>(</w:t>
      </w:r>
      <w:r w:rsidR="001633D7" w:rsidRPr="65BC82A2">
        <w:rPr>
          <w:rStyle w:val="normaltextrun"/>
          <w:rFonts w:ascii="Calibri" w:eastAsiaTheme="majorEastAsia" w:hAnsi="Calibri" w:cs="Calibri"/>
          <w:sz w:val="22"/>
          <w:szCs w:val="22"/>
        </w:rPr>
        <w:t>Publicity; Use of Name and Work Product)</w:t>
      </w:r>
      <w:r w:rsidR="009804A1" w:rsidRPr="65BC82A2">
        <w:rPr>
          <w:rStyle w:val="normaltextrun"/>
          <w:rFonts w:ascii="Calibri" w:eastAsiaTheme="majorEastAsia" w:hAnsi="Calibri" w:cs="Calibri"/>
          <w:sz w:val="22"/>
          <w:szCs w:val="22"/>
        </w:rPr>
        <w:t>, 7(b)</w:t>
      </w:r>
      <w:r w:rsidR="001633D7" w:rsidRPr="65BC82A2">
        <w:rPr>
          <w:rStyle w:val="normaltextrun"/>
          <w:rFonts w:ascii="Calibri" w:eastAsiaTheme="majorEastAsia" w:hAnsi="Calibri" w:cs="Calibri"/>
          <w:sz w:val="22"/>
          <w:szCs w:val="22"/>
        </w:rPr>
        <w:t xml:space="preserve"> (Grant Administration)</w:t>
      </w:r>
      <w:r w:rsidR="009804A1" w:rsidRPr="65BC82A2">
        <w:rPr>
          <w:rStyle w:val="normaltextrun"/>
          <w:rFonts w:ascii="Calibri" w:eastAsiaTheme="majorEastAsia" w:hAnsi="Calibri" w:cs="Calibri"/>
          <w:sz w:val="22"/>
          <w:szCs w:val="22"/>
        </w:rPr>
        <w:t>, 8</w:t>
      </w:r>
      <w:r w:rsidR="001633D7" w:rsidRPr="65BC82A2">
        <w:rPr>
          <w:rStyle w:val="normaltextrun"/>
          <w:rFonts w:ascii="Calibri" w:eastAsiaTheme="majorEastAsia" w:hAnsi="Calibri" w:cs="Calibri"/>
          <w:sz w:val="22"/>
          <w:szCs w:val="22"/>
        </w:rPr>
        <w:t xml:space="preserve"> (Termination)</w:t>
      </w:r>
      <w:r w:rsidR="009804A1" w:rsidRPr="65BC82A2">
        <w:rPr>
          <w:rStyle w:val="normaltextrun"/>
          <w:rFonts w:ascii="Calibri" w:eastAsiaTheme="majorEastAsia" w:hAnsi="Calibri" w:cs="Calibri"/>
          <w:sz w:val="22"/>
          <w:szCs w:val="22"/>
        </w:rPr>
        <w:t>, 10</w:t>
      </w:r>
      <w:r w:rsidR="001633D7" w:rsidRPr="65BC82A2">
        <w:rPr>
          <w:rStyle w:val="normaltextrun"/>
          <w:rFonts w:ascii="Calibri" w:eastAsiaTheme="majorEastAsia" w:hAnsi="Calibri" w:cs="Calibri"/>
          <w:sz w:val="22"/>
          <w:szCs w:val="22"/>
        </w:rPr>
        <w:t xml:space="preserve"> (Use and Access)</w:t>
      </w:r>
      <w:r w:rsidR="009804A1" w:rsidRPr="65BC82A2">
        <w:rPr>
          <w:rStyle w:val="normaltextrun"/>
          <w:rFonts w:ascii="Calibri" w:eastAsiaTheme="majorEastAsia" w:hAnsi="Calibri" w:cs="Calibri"/>
          <w:sz w:val="22"/>
          <w:szCs w:val="22"/>
        </w:rPr>
        <w:t>, 11</w:t>
      </w:r>
      <w:r w:rsidR="00984162" w:rsidRPr="65BC82A2">
        <w:rPr>
          <w:rStyle w:val="normaltextrun"/>
          <w:rFonts w:ascii="Calibri" w:eastAsiaTheme="majorEastAsia" w:hAnsi="Calibri" w:cs="Calibri"/>
          <w:sz w:val="22"/>
          <w:szCs w:val="22"/>
        </w:rPr>
        <w:t xml:space="preserve"> (Audit)</w:t>
      </w:r>
      <w:r w:rsidR="009804A1" w:rsidRPr="65BC82A2">
        <w:rPr>
          <w:rStyle w:val="normaltextrun"/>
          <w:rFonts w:ascii="Calibri" w:eastAsiaTheme="majorEastAsia" w:hAnsi="Calibri" w:cs="Calibri"/>
          <w:sz w:val="22"/>
          <w:szCs w:val="22"/>
        </w:rPr>
        <w:t>, 14</w:t>
      </w:r>
      <w:r w:rsidR="00984162" w:rsidRPr="65BC82A2">
        <w:rPr>
          <w:rStyle w:val="normaltextrun"/>
          <w:rFonts w:ascii="Calibri" w:eastAsiaTheme="majorEastAsia" w:hAnsi="Calibri" w:cs="Calibri"/>
          <w:sz w:val="22"/>
          <w:szCs w:val="22"/>
        </w:rPr>
        <w:t xml:space="preserve"> (Indemnification)</w:t>
      </w:r>
      <w:r w:rsidR="009804A1" w:rsidRPr="65BC82A2">
        <w:rPr>
          <w:rStyle w:val="normaltextrun"/>
          <w:rFonts w:ascii="Calibri" w:eastAsiaTheme="majorEastAsia" w:hAnsi="Calibri" w:cs="Calibri"/>
          <w:sz w:val="22"/>
          <w:szCs w:val="22"/>
        </w:rPr>
        <w:t>, 15</w:t>
      </w:r>
      <w:r w:rsidR="00984162" w:rsidRPr="65BC82A2">
        <w:rPr>
          <w:rStyle w:val="normaltextrun"/>
          <w:rFonts w:ascii="Calibri" w:eastAsiaTheme="majorEastAsia" w:hAnsi="Calibri" w:cs="Calibri"/>
          <w:sz w:val="22"/>
          <w:szCs w:val="22"/>
        </w:rPr>
        <w:t xml:space="preserve"> (Public Records and CTHRU)</w:t>
      </w:r>
      <w:r w:rsidR="009804A1" w:rsidRPr="65BC82A2">
        <w:rPr>
          <w:rStyle w:val="normaltextrun"/>
          <w:rFonts w:ascii="Calibri" w:eastAsiaTheme="majorEastAsia" w:hAnsi="Calibri" w:cs="Calibri"/>
          <w:sz w:val="22"/>
          <w:szCs w:val="22"/>
        </w:rPr>
        <w:t>, 18</w:t>
      </w:r>
      <w:r w:rsidR="00984162" w:rsidRPr="65BC82A2">
        <w:rPr>
          <w:rStyle w:val="normaltextrun"/>
          <w:rFonts w:ascii="Calibri" w:eastAsiaTheme="majorEastAsia" w:hAnsi="Calibri" w:cs="Calibri"/>
          <w:sz w:val="22"/>
          <w:szCs w:val="22"/>
        </w:rPr>
        <w:t xml:space="preserve"> (Lobbying)</w:t>
      </w:r>
      <w:r w:rsidR="009804A1" w:rsidRPr="65BC82A2">
        <w:rPr>
          <w:rStyle w:val="normaltextrun"/>
          <w:rFonts w:ascii="Calibri" w:eastAsiaTheme="majorEastAsia" w:hAnsi="Calibri" w:cs="Calibri"/>
          <w:sz w:val="22"/>
          <w:szCs w:val="22"/>
        </w:rPr>
        <w:t xml:space="preserve">, </w:t>
      </w:r>
      <w:r w:rsidR="009804A1" w:rsidRPr="65BC82A2">
        <w:rPr>
          <w:rStyle w:val="normaltextrun"/>
          <w:rFonts w:ascii="Calibri" w:eastAsiaTheme="majorEastAsia" w:hAnsi="Calibri" w:cs="Calibri"/>
          <w:color w:val="000000" w:themeColor="text1"/>
          <w:sz w:val="22"/>
          <w:szCs w:val="22"/>
        </w:rPr>
        <w:t>19</w:t>
      </w:r>
      <w:r w:rsidR="00984162" w:rsidRPr="65BC82A2">
        <w:rPr>
          <w:rStyle w:val="normaltextrun"/>
          <w:rFonts w:ascii="Calibri" w:eastAsiaTheme="majorEastAsia" w:hAnsi="Calibri" w:cs="Calibri"/>
          <w:color w:val="000000" w:themeColor="text1"/>
          <w:sz w:val="22"/>
          <w:szCs w:val="22"/>
        </w:rPr>
        <w:t xml:space="preserve"> </w:t>
      </w:r>
      <w:r w:rsidR="00353433" w:rsidRPr="65BC82A2">
        <w:rPr>
          <w:rStyle w:val="normaltextrun"/>
          <w:rFonts w:ascii="Calibri" w:eastAsiaTheme="majorEastAsia" w:hAnsi="Calibri" w:cs="Calibri"/>
          <w:color w:val="000000" w:themeColor="text1"/>
          <w:sz w:val="22"/>
          <w:szCs w:val="22"/>
        </w:rPr>
        <w:t>(Choice of Law and Forum; Arbitration; Equitable Relief</w:t>
      </w:r>
      <w:r w:rsidR="00353433" w:rsidRPr="65BC82A2">
        <w:rPr>
          <w:rStyle w:val="normaltextrun"/>
          <w:rFonts w:eastAsiaTheme="majorEastAsia"/>
        </w:rPr>
        <w:t>)</w:t>
      </w:r>
      <w:r w:rsidR="009804A1" w:rsidRPr="65BC82A2">
        <w:rPr>
          <w:rStyle w:val="normaltextrun"/>
          <w:rFonts w:ascii="Calibri" w:eastAsiaTheme="majorEastAsia" w:hAnsi="Calibri" w:cs="Calibri"/>
          <w:color w:val="000000" w:themeColor="text1"/>
          <w:sz w:val="22"/>
          <w:szCs w:val="22"/>
        </w:rPr>
        <w:t>, 21</w:t>
      </w:r>
      <w:r w:rsidR="0025566B" w:rsidRPr="65BC82A2">
        <w:rPr>
          <w:rStyle w:val="normaltextrun"/>
          <w:rFonts w:ascii="Calibri" w:eastAsiaTheme="majorEastAsia" w:hAnsi="Calibri" w:cs="Calibri"/>
          <w:color w:val="000000" w:themeColor="text1"/>
          <w:sz w:val="22"/>
          <w:szCs w:val="22"/>
        </w:rPr>
        <w:t xml:space="preserve"> (Severability)</w:t>
      </w:r>
      <w:r w:rsidR="009804A1" w:rsidRPr="65BC82A2">
        <w:rPr>
          <w:rStyle w:val="normaltextrun"/>
          <w:rFonts w:ascii="Calibri" w:eastAsiaTheme="majorEastAsia" w:hAnsi="Calibri" w:cs="Calibri"/>
          <w:color w:val="000000" w:themeColor="text1"/>
          <w:sz w:val="22"/>
          <w:szCs w:val="22"/>
        </w:rPr>
        <w:t>, 22</w:t>
      </w:r>
      <w:r w:rsidR="0025566B" w:rsidRPr="65BC82A2">
        <w:rPr>
          <w:rStyle w:val="normaltextrun"/>
          <w:rFonts w:ascii="Calibri" w:eastAsiaTheme="majorEastAsia" w:hAnsi="Calibri" w:cs="Calibri"/>
          <w:color w:val="000000" w:themeColor="text1"/>
          <w:sz w:val="22"/>
          <w:szCs w:val="22"/>
        </w:rPr>
        <w:t xml:space="preserve"> (</w:t>
      </w:r>
      <w:r w:rsidR="003F50C8" w:rsidRPr="65BC82A2">
        <w:rPr>
          <w:rStyle w:val="normaltextrun"/>
          <w:rFonts w:ascii="Calibri" w:eastAsiaTheme="majorEastAsia" w:hAnsi="Calibri" w:cs="Calibri"/>
          <w:color w:val="000000" w:themeColor="text1"/>
          <w:sz w:val="22"/>
          <w:szCs w:val="22"/>
        </w:rPr>
        <w:t>Amendments and Waivers)</w:t>
      </w:r>
      <w:r w:rsidR="009804A1" w:rsidRPr="65BC82A2">
        <w:rPr>
          <w:rStyle w:val="normaltextrun"/>
          <w:rFonts w:ascii="Calibri" w:eastAsiaTheme="majorEastAsia" w:hAnsi="Calibri" w:cs="Calibri"/>
          <w:color w:val="000000" w:themeColor="text1"/>
          <w:sz w:val="22"/>
          <w:szCs w:val="22"/>
        </w:rPr>
        <w:t>, 24</w:t>
      </w:r>
      <w:r w:rsidR="004B219F" w:rsidRPr="65BC82A2">
        <w:rPr>
          <w:rStyle w:val="normaltextrun"/>
          <w:rFonts w:ascii="Calibri" w:eastAsiaTheme="majorEastAsia" w:hAnsi="Calibri" w:cs="Calibri"/>
          <w:color w:val="000000" w:themeColor="text1"/>
          <w:sz w:val="22"/>
          <w:szCs w:val="22"/>
        </w:rPr>
        <w:t xml:space="preserve"> (Independent Status)</w:t>
      </w:r>
      <w:r w:rsidR="009804A1" w:rsidRPr="65BC82A2">
        <w:rPr>
          <w:rStyle w:val="normaltextrun"/>
          <w:rFonts w:ascii="Calibri" w:eastAsiaTheme="majorEastAsia" w:hAnsi="Calibri" w:cs="Calibri"/>
          <w:color w:val="000000" w:themeColor="text1"/>
          <w:sz w:val="22"/>
          <w:szCs w:val="22"/>
        </w:rPr>
        <w:t>, 26</w:t>
      </w:r>
      <w:r w:rsidR="009E3793" w:rsidRPr="65BC82A2">
        <w:rPr>
          <w:rStyle w:val="normaltextrun"/>
          <w:rFonts w:ascii="Calibri" w:eastAsiaTheme="majorEastAsia" w:hAnsi="Calibri" w:cs="Calibri"/>
          <w:color w:val="000000" w:themeColor="text1"/>
          <w:sz w:val="22"/>
          <w:szCs w:val="22"/>
        </w:rPr>
        <w:t xml:space="preserve"> (Headings; Interpretation)</w:t>
      </w:r>
      <w:r w:rsidR="009804A1" w:rsidRPr="65BC82A2">
        <w:rPr>
          <w:rStyle w:val="normaltextrun"/>
          <w:rFonts w:ascii="Calibri" w:eastAsiaTheme="majorEastAsia" w:hAnsi="Calibri" w:cs="Calibri"/>
          <w:color w:val="000000" w:themeColor="text1"/>
          <w:sz w:val="22"/>
          <w:szCs w:val="22"/>
        </w:rPr>
        <w:t>, and 27</w:t>
      </w:r>
      <w:r w:rsidR="009E3793" w:rsidRPr="65BC82A2">
        <w:rPr>
          <w:rStyle w:val="normaltextrun"/>
          <w:rFonts w:ascii="Calibri" w:eastAsiaTheme="majorEastAsia" w:hAnsi="Calibri" w:cs="Calibri"/>
          <w:color w:val="000000" w:themeColor="text1"/>
          <w:sz w:val="22"/>
          <w:szCs w:val="22"/>
        </w:rPr>
        <w:t xml:space="preserve"> (Binding Effect; Entire Agreement)</w:t>
      </w:r>
      <w:r w:rsidR="009804A1" w:rsidRPr="65BC82A2">
        <w:rPr>
          <w:rStyle w:val="normaltextrun"/>
          <w:rFonts w:ascii="Calibri" w:eastAsiaTheme="majorEastAsia" w:hAnsi="Calibri" w:cs="Calibri"/>
          <w:color w:val="000000" w:themeColor="text1"/>
          <w:sz w:val="22"/>
          <w:szCs w:val="22"/>
        </w:rPr>
        <w:t>. </w:t>
      </w:r>
      <w:r w:rsidR="009804A1" w:rsidRPr="65BC82A2">
        <w:rPr>
          <w:rStyle w:val="eop"/>
          <w:rFonts w:ascii="Calibri" w:eastAsiaTheme="majorEastAsia" w:hAnsi="Calibri" w:cs="Calibri"/>
          <w:color w:val="000000" w:themeColor="text1"/>
          <w:sz w:val="22"/>
          <w:szCs w:val="22"/>
        </w:rPr>
        <w:t> </w:t>
      </w:r>
    </w:p>
    <w:p w14:paraId="4972D5C6"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03F8EDA1" w14:textId="77777777" w:rsidR="009804A1" w:rsidRPr="00CD1BF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Tax Forms and Grant Taxability  </w:t>
      </w:r>
      <w:r>
        <w:rPr>
          <w:rStyle w:val="eop"/>
          <w:rFonts w:ascii="Calibri" w:eastAsiaTheme="majorEastAsia" w:hAnsi="Calibri" w:cs="Calibri"/>
          <w:b/>
          <w:bCs/>
          <w:color w:val="000000"/>
          <w:sz w:val="22"/>
          <w:szCs w:val="22"/>
        </w:rPr>
        <w:t> </w:t>
      </w:r>
    </w:p>
    <w:p w14:paraId="36ED1BAE"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76148A82" w14:textId="73E02133" w:rsidR="005E4613"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color w:val="000000" w:themeColor="text1"/>
          <w:sz w:val="22"/>
          <w:szCs w:val="22"/>
        </w:rPr>
        <w:t>Grantee shall provide MassCEC with a properly completed United States Internal Revenue Service (“</w:t>
      </w:r>
      <w:r w:rsidRPr="00D7347B">
        <w:rPr>
          <w:rStyle w:val="normaltextrun"/>
          <w:rFonts w:ascii="Calibri" w:eastAsiaTheme="majorEastAsia" w:hAnsi="Calibri" w:cs="Calibri"/>
          <w:color w:val="000000" w:themeColor="text1"/>
          <w:sz w:val="22"/>
          <w:szCs w:val="22"/>
          <w:u w:val="single"/>
        </w:rPr>
        <w:t>IRS</w:t>
      </w:r>
      <w:r w:rsidRPr="005E4613">
        <w:rPr>
          <w:rStyle w:val="normaltextrun"/>
          <w:rFonts w:ascii="Calibri" w:eastAsiaTheme="majorEastAsia" w:hAnsi="Calibri" w:cs="Calibri"/>
          <w:color w:val="000000" w:themeColor="text1"/>
          <w:sz w:val="22"/>
          <w:szCs w:val="22"/>
        </w:rPr>
        <w:t>”) Form W-9 (the “</w:t>
      </w:r>
      <w:r w:rsidRPr="00D7347B">
        <w:rPr>
          <w:rStyle w:val="normaltextrun"/>
          <w:rFonts w:ascii="Calibri" w:eastAsiaTheme="majorEastAsia" w:hAnsi="Calibri" w:cs="Calibri"/>
          <w:color w:val="000000" w:themeColor="text1"/>
          <w:sz w:val="22"/>
          <w:szCs w:val="22"/>
          <w:u w:val="single"/>
        </w:rPr>
        <w:t>W-9</w:t>
      </w:r>
      <w:r w:rsidRPr="005E4613">
        <w:rPr>
          <w:rStyle w:val="normaltextrun"/>
          <w:rFonts w:ascii="Calibri" w:eastAsiaTheme="majorEastAsia" w:hAnsi="Calibri" w:cs="Calibri"/>
          <w:color w:val="000000" w:themeColor="text1"/>
          <w:sz w:val="22"/>
          <w:szCs w:val="22"/>
        </w:rPr>
        <w:t>”). Failure to provide the W-9 shall be grounds for withholding</w:t>
      </w:r>
      <w:r w:rsidRPr="65BC82A2">
        <w:rPr>
          <w:rStyle w:val="normaltextrun"/>
          <w:rFonts w:ascii="Calibri" w:eastAsiaTheme="majorEastAsia" w:hAnsi="Calibri" w:cs="Calibri"/>
          <w:sz w:val="22"/>
          <w:szCs w:val="22"/>
        </w:rPr>
        <w:t xml:space="preserve"> all Grant Installments until such W-9 is received. W-9s shall be emailed to </w:t>
      </w:r>
      <w:hyperlink r:id="rId13" w:history="1">
        <w:r w:rsidR="005E4613" w:rsidRPr="00B86B52">
          <w:rPr>
            <w:rStyle w:val="Hyperlink"/>
            <w:rFonts w:ascii="Calibri" w:eastAsiaTheme="majorEastAsia" w:hAnsi="Calibri" w:cs="Calibri"/>
            <w:sz w:val="22"/>
            <w:szCs w:val="22"/>
          </w:rPr>
          <w:t>ap@masscec.com</w:t>
        </w:r>
      </w:hyperlink>
      <w:r w:rsidR="1B4B331B" w:rsidRPr="65BC82A2">
        <w:rPr>
          <w:rStyle w:val="normaltextrun"/>
          <w:rFonts w:ascii="Calibri" w:eastAsiaTheme="majorEastAsia" w:hAnsi="Calibri" w:cs="Calibri"/>
          <w:sz w:val="22"/>
          <w:szCs w:val="22"/>
        </w:rPr>
        <w:t>.</w:t>
      </w:r>
    </w:p>
    <w:p w14:paraId="653B2D12" w14:textId="77777777" w:rsidR="005E4613" w:rsidRDefault="005E4613" w:rsidP="005E4613">
      <w:pPr>
        <w:pStyle w:val="paragraph"/>
        <w:spacing w:before="0" w:beforeAutospacing="0" w:after="0" w:afterAutospacing="0"/>
        <w:ind w:left="1080"/>
        <w:textAlignment w:val="baseline"/>
      </w:pPr>
    </w:p>
    <w:p w14:paraId="2580C63A" w14:textId="2B42C87C" w:rsidR="009804A1"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sz w:val="22"/>
          <w:szCs w:val="22"/>
        </w:rPr>
        <w:t xml:space="preserve">Grants 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w:t>
      </w:r>
      <w:r w:rsidR="00D03C37" w:rsidRPr="005E4613">
        <w:rPr>
          <w:rStyle w:val="normaltextrun"/>
          <w:rFonts w:ascii="Calibri" w:eastAsiaTheme="majorEastAsia" w:hAnsi="Calibri" w:cs="Calibri"/>
          <w:sz w:val="22"/>
          <w:szCs w:val="22"/>
        </w:rPr>
        <w:t>tax</w:t>
      </w:r>
      <w:r w:rsidRPr="005E4613">
        <w:rPr>
          <w:rStyle w:val="normaltextrun"/>
          <w:rFonts w:ascii="Calibri" w:eastAsiaTheme="majorEastAsia" w:hAnsi="Calibri" w:cs="Calibri"/>
          <w:sz w:val="22"/>
          <w:szCs w:val="22"/>
        </w:rPr>
        <w:t xml:space="preserve">-exempt entities (including government entities), a tax-exemption certificate or IRS tax-exemption determination letter must be emailed to </w:t>
      </w:r>
      <w:r w:rsidR="6ABD98CA" w:rsidRPr="005E4613">
        <w:rPr>
          <w:rStyle w:val="normaltextrun"/>
          <w:rFonts w:ascii="Calibri" w:eastAsiaTheme="majorEastAsia" w:hAnsi="Calibri" w:cs="Calibri"/>
          <w:sz w:val="22"/>
          <w:szCs w:val="22"/>
        </w:rPr>
        <w:t>ap@masscec.com.</w:t>
      </w:r>
    </w:p>
    <w:p w14:paraId="116F3110" w14:textId="77777777" w:rsidR="00D03C37" w:rsidRDefault="00D03C37" w:rsidP="00D03C37">
      <w:pPr>
        <w:pStyle w:val="paragraph"/>
        <w:spacing w:before="0" w:beforeAutospacing="0" w:after="0" w:afterAutospacing="0"/>
        <w:ind w:left="1080"/>
        <w:textAlignment w:val="baseline"/>
        <w:rPr>
          <w:rFonts w:ascii="Calibri" w:hAnsi="Calibri" w:cs="Calibri"/>
          <w:sz w:val="22"/>
          <w:szCs w:val="22"/>
        </w:rPr>
      </w:pPr>
    </w:p>
    <w:p w14:paraId="58415D7C"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Access and Use</w:t>
      </w:r>
      <w:r w:rsidRPr="65BC82A2">
        <w:rPr>
          <w:rStyle w:val="eop"/>
          <w:rFonts w:ascii="Calibri" w:eastAsiaTheme="majorEastAsia" w:hAnsi="Calibri" w:cs="Calibri"/>
          <w:b/>
          <w:bCs/>
          <w:color w:val="000000" w:themeColor="text1"/>
          <w:sz w:val="22"/>
          <w:szCs w:val="22"/>
        </w:rPr>
        <w:t> </w:t>
      </w:r>
    </w:p>
    <w:p w14:paraId="24236D92"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414458F" w14:textId="3A43732F" w:rsidR="00F106F2" w:rsidRDefault="009804A1" w:rsidP="47F81CC5">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47F81CC5">
        <w:rPr>
          <w:rStyle w:val="normaltextrun"/>
          <w:rFonts w:ascii="Calibri" w:eastAsiaTheme="majorEastAsia" w:hAnsi="Calibri" w:cs="Calibri"/>
          <w:sz w:val="22"/>
          <w:szCs w:val="22"/>
        </w:rPr>
        <w:t>Grantee agrees to license or otherwise make available to MassCEC in perpetuity, without charge, Grantee’s interest in and copyright (if any) to all materials prepared and produced in relation to the Project</w:t>
      </w:r>
      <w:r w:rsidR="00C55246" w:rsidRPr="47F81CC5">
        <w:rPr>
          <w:rStyle w:val="normaltextrun"/>
          <w:rFonts w:ascii="Calibri" w:eastAsiaTheme="majorEastAsia" w:hAnsi="Calibri" w:cs="Calibri"/>
          <w:sz w:val="22"/>
          <w:szCs w:val="22"/>
        </w:rPr>
        <w:t xml:space="preserve"> or</w:t>
      </w:r>
      <w:r w:rsidR="0079670A" w:rsidRPr="47F81CC5">
        <w:rPr>
          <w:rStyle w:val="normaltextrun"/>
          <w:rFonts w:ascii="Calibri" w:eastAsiaTheme="majorEastAsia" w:hAnsi="Calibri" w:cs="Calibri"/>
          <w:sz w:val="22"/>
          <w:szCs w:val="22"/>
        </w:rPr>
        <w:t xml:space="preserve"> embedded in or essential to the use of the Deliverables</w:t>
      </w:r>
      <w:r w:rsidRPr="47F81CC5">
        <w:rPr>
          <w:rStyle w:val="normaltextrun"/>
          <w:rFonts w:ascii="Calibri" w:eastAsiaTheme="majorEastAsia" w:hAnsi="Calibri" w:cs="Calibri"/>
          <w:sz w:val="22"/>
          <w:szCs w:val="22"/>
        </w:rPr>
        <w:t>, including, without limitation, all plans, specifications, and analyses developed in connection with the Project and specified as being for MassCEC’s use and public dissemination</w:t>
      </w:r>
      <w:r w:rsidR="00645C9C" w:rsidRPr="47F81CC5">
        <w:rPr>
          <w:rStyle w:val="normaltextrun"/>
          <w:rFonts w:ascii="Calibri" w:eastAsiaTheme="majorEastAsia" w:hAnsi="Calibri" w:cs="Calibri"/>
          <w:sz w:val="22"/>
          <w:szCs w:val="22"/>
        </w:rPr>
        <w:t>.  A</w:t>
      </w:r>
      <w:r w:rsidRPr="47F81CC5">
        <w:rPr>
          <w:rStyle w:val="normaltextrun"/>
          <w:rFonts w:ascii="Calibri" w:eastAsiaTheme="majorEastAsia" w:hAnsi="Calibri" w:cs="Calibri"/>
          <w:sz w:val="22"/>
          <w:szCs w:val="22"/>
        </w:rPr>
        <w:t xml:space="preserve">ny and all inventions that are conceived </w:t>
      </w:r>
      <w:r w:rsidR="0096391A" w:rsidRPr="47F81CC5">
        <w:rPr>
          <w:rStyle w:val="normaltextrun"/>
          <w:rFonts w:ascii="Calibri" w:eastAsiaTheme="majorEastAsia" w:hAnsi="Calibri" w:cs="Calibri"/>
          <w:sz w:val="22"/>
          <w:szCs w:val="22"/>
        </w:rPr>
        <w:t xml:space="preserve">of, </w:t>
      </w:r>
      <w:r w:rsidRPr="47F81CC5">
        <w:rPr>
          <w:rStyle w:val="normaltextrun"/>
          <w:rFonts w:ascii="Calibri" w:eastAsiaTheme="majorEastAsia" w:hAnsi="Calibri" w:cs="Calibri"/>
          <w:sz w:val="22"/>
          <w:szCs w:val="22"/>
        </w:rPr>
        <w:t>or first reduced to use</w:t>
      </w:r>
      <w:r w:rsidR="0096391A" w:rsidRPr="47F81CC5">
        <w:rPr>
          <w:rStyle w:val="normaltextrun"/>
          <w:rFonts w:ascii="Calibri" w:eastAsiaTheme="majorEastAsia" w:hAnsi="Calibri" w:cs="Calibri"/>
          <w:sz w:val="22"/>
          <w:szCs w:val="22"/>
        </w:rPr>
        <w:t>, by Grantee</w:t>
      </w:r>
      <w:r w:rsidRPr="47F81CC5">
        <w:rPr>
          <w:rStyle w:val="normaltextrun"/>
          <w:rFonts w:ascii="Calibri" w:eastAsiaTheme="majorEastAsia" w:hAnsi="Calibri" w:cs="Calibri"/>
          <w:sz w:val="22"/>
          <w:szCs w:val="22"/>
        </w:rPr>
        <w:t xml:space="preserve"> </w:t>
      </w:r>
      <w:r w:rsidR="2EF9080B" w:rsidRPr="47F81CC5">
        <w:rPr>
          <w:rStyle w:val="normaltextrun"/>
          <w:rFonts w:ascii="Calibri" w:eastAsiaTheme="majorEastAsia" w:hAnsi="Calibri" w:cs="Calibri"/>
          <w:sz w:val="22"/>
          <w:szCs w:val="22"/>
        </w:rPr>
        <w:t xml:space="preserve">prior to or </w:t>
      </w:r>
      <w:r w:rsidRPr="47F81CC5">
        <w:rPr>
          <w:rStyle w:val="normaltextrun"/>
          <w:rFonts w:ascii="Calibri" w:eastAsiaTheme="majorEastAsia" w:hAnsi="Calibri" w:cs="Calibri"/>
          <w:sz w:val="22"/>
          <w:szCs w:val="22"/>
        </w:rPr>
        <w:t>during the course of the Project shall be the sole property of Grantee</w:t>
      </w:r>
      <w:r w:rsidR="007A49D4" w:rsidRPr="47F81CC5">
        <w:rPr>
          <w:rStyle w:val="normaltextrun"/>
          <w:rFonts w:ascii="Calibri" w:eastAsiaTheme="majorEastAsia" w:hAnsi="Calibri" w:cs="Calibri"/>
          <w:sz w:val="22"/>
          <w:szCs w:val="22"/>
        </w:rPr>
        <w:t xml:space="preserve">, </w:t>
      </w:r>
      <w:r w:rsidRPr="47F81CC5">
        <w:rPr>
          <w:rStyle w:val="normaltextrun"/>
          <w:rFonts w:ascii="Calibri" w:eastAsiaTheme="majorEastAsia" w:hAnsi="Calibri" w:cs="Calibri"/>
          <w:sz w:val="22"/>
          <w:szCs w:val="22"/>
        </w:rPr>
        <w:t xml:space="preserve">except that if jointly invented, title shall flow in accordance with United States patent law, and any licensing requests for such inventions shall be subject to good faith negotiations between the Parties. </w:t>
      </w:r>
      <w:r w:rsidRPr="47F81CC5">
        <w:rPr>
          <w:rStyle w:val="normaltextrun"/>
          <w:rFonts w:ascii="Calibri" w:eastAsiaTheme="majorEastAsia" w:hAnsi="Calibri" w:cs="Calibri"/>
          <w:color w:val="000000" w:themeColor="text1"/>
          <w:sz w:val="22"/>
          <w:szCs w:val="22"/>
        </w:rPr>
        <w:t>Grantee represents and warrants that Deliverables will not infringe on any copyright, right of privacy, or personal or proprietary rights of others.</w:t>
      </w:r>
      <w:r w:rsidRPr="47F81CC5">
        <w:rPr>
          <w:rStyle w:val="eop"/>
          <w:rFonts w:ascii="Calibri" w:eastAsiaTheme="majorEastAsia" w:hAnsi="Calibri" w:cs="Calibri"/>
          <w:color w:val="000000" w:themeColor="text1"/>
          <w:sz w:val="22"/>
          <w:szCs w:val="22"/>
        </w:rPr>
        <w:t> </w:t>
      </w:r>
    </w:p>
    <w:p w14:paraId="421AB16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color w:val="000000"/>
          <w:sz w:val="22"/>
          <w:szCs w:val="22"/>
        </w:rPr>
      </w:pPr>
    </w:p>
    <w:p w14:paraId="11AC1CD6"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Audit</w:t>
      </w:r>
      <w:r>
        <w:rPr>
          <w:rStyle w:val="eop"/>
          <w:rFonts w:ascii="Calibri" w:eastAsiaTheme="majorEastAsia" w:hAnsi="Calibri" w:cs="Calibri"/>
          <w:b/>
          <w:bCs/>
          <w:color w:val="000000"/>
          <w:sz w:val="22"/>
          <w:szCs w:val="22"/>
        </w:rPr>
        <w:t> </w:t>
      </w:r>
    </w:p>
    <w:p w14:paraId="3569DAF9"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9E0C9B0" w14:textId="39EDA669" w:rsidR="00F106F2" w:rsidRDefault="009804A1" w:rsidP="5A9F00C2">
      <w:pPr>
        <w:pStyle w:val="paragraph"/>
        <w:spacing w:before="0" w:beforeAutospacing="0" w:after="0" w:afterAutospacing="0"/>
        <w:textAlignment w:val="baseline"/>
        <w:rPr>
          <w:rStyle w:val="eop"/>
          <w:rFonts w:ascii="Calibri" w:eastAsiaTheme="majorEastAsia" w:hAnsi="Calibri" w:cs="Calibri"/>
          <w:sz w:val="22"/>
          <w:szCs w:val="22"/>
        </w:rPr>
      </w:pPr>
      <w:r w:rsidRPr="5A9F00C2">
        <w:rPr>
          <w:rStyle w:val="normaltextrun"/>
          <w:rFonts w:ascii="Calibri" w:eastAsiaTheme="majorEastAsia" w:hAnsi="Calibri" w:cs="Calibri"/>
          <w:sz w:val="22"/>
          <w:szCs w:val="22"/>
        </w:rPr>
        <w:t>At any time prior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Pr>
          <w:rStyle w:val="normaltextrun"/>
          <w:rFonts w:ascii="Calibri" w:eastAsiaTheme="majorEastAsia" w:hAnsi="Calibri" w:cs="Calibri"/>
          <w:sz w:val="22"/>
          <w:szCs w:val="22"/>
          <w:u w:val="single"/>
        </w:rPr>
        <w:t>Nonconformance Event</w:t>
      </w:r>
      <w:r w:rsidRPr="5A9F00C2">
        <w:rPr>
          <w:rStyle w:val="normaltextrun"/>
          <w:rFonts w:ascii="Calibri" w:eastAsiaTheme="majorEastAsia" w:hAnsi="Calibri" w:cs="Calibri"/>
          <w:sz w:val="22"/>
          <w:szCs w:val="22"/>
        </w:rPr>
        <w:t xml:space="preserve">”), then Grantee shall refund to MassCEC the amount determined to have been improperly used within thirty (30) days of Grantee’s receipt of </w:t>
      </w:r>
      <w:r w:rsidR="00C95425" w:rsidRPr="5A9F00C2">
        <w:rPr>
          <w:rStyle w:val="normaltextrun"/>
          <w:rFonts w:ascii="Calibri" w:eastAsiaTheme="majorEastAsia" w:hAnsi="Calibri" w:cs="Calibri"/>
          <w:sz w:val="22"/>
          <w:szCs w:val="22"/>
        </w:rPr>
        <w:t>a</w:t>
      </w:r>
      <w:r w:rsidRPr="5A9F00C2">
        <w:rPr>
          <w:rStyle w:val="normaltextrun"/>
          <w:rFonts w:ascii="Calibri" w:eastAsiaTheme="majorEastAsia" w:hAnsi="Calibri" w:cs="Calibri"/>
          <w:sz w:val="22"/>
          <w:szCs w:val="22"/>
        </w:rPr>
        <w:t xml:space="preserve"> demand</w:t>
      </w:r>
      <w:r w:rsidR="00691BC0" w:rsidRPr="5A9F00C2">
        <w:rPr>
          <w:rStyle w:val="normaltextrun"/>
          <w:rFonts w:ascii="Calibri" w:eastAsiaTheme="majorEastAsia" w:hAnsi="Calibri" w:cs="Calibri"/>
          <w:sz w:val="22"/>
          <w:szCs w:val="22"/>
        </w:rPr>
        <w:t xml:space="preserve"> from MassCEC</w:t>
      </w:r>
      <w:r w:rsidRPr="5A9F00C2">
        <w:rPr>
          <w:rStyle w:val="normaltextrun"/>
          <w:rFonts w:ascii="Calibri" w:eastAsiaTheme="majorEastAsia" w:hAnsi="Calibri" w:cs="Calibri"/>
          <w:sz w:val="22"/>
          <w:szCs w:val="22"/>
        </w:rPr>
        <w:t>. In the event such audit reveals a Nonconformance Event, MassCEC shall be entitled to immediately terminate this Agreement and discontinue disbursing Grant Installments to Grantee from the date the audit is completed, subject to any limitations set forth by Section 8</w:t>
      </w:r>
      <w:r w:rsidR="39E6FB96" w:rsidRPr="5A9F00C2">
        <w:rPr>
          <w:rStyle w:val="normaltextrun"/>
          <w:rFonts w:ascii="Calibri" w:eastAsiaTheme="majorEastAsia" w:hAnsi="Calibri" w:cs="Calibri"/>
          <w:sz w:val="22"/>
          <w:szCs w:val="22"/>
        </w:rPr>
        <w:t xml:space="preserve"> (Termination)</w:t>
      </w:r>
      <w:r w:rsidRPr="5A9F00C2">
        <w:rPr>
          <w:rStyle w:val="normaltextrun"/>
          <w:rFonts w:ascii="Calibri" w:eastAsiaTheme="majorEastAsia" w:hAnsi="Calibri" w:cs="Calibri"/>
          <w:sz w:val="22"/>
          <w:szCs w:val="22"/>
        </w:rPr>
        <w:t>.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5A9F00C2">
        <w:rPr>
          <w:rStyle w:val="normaltextrun"/>
          <w:rFonts w:ascii="Calibri" w:eastAsiaTheme="majorEastAsia" w:hAnsi="Calibri" w:cs="Calibri"/>
          <w:sz w:val="22"/>
          <w:szCs w:val="22"/>
          <w:u w:val="single"/>
        </w:rPr>
        <w:t>Retention Period</w:t>
      </w:r>
      <w:r w:rsidRPr="5A9F00C2">
        <w:rPr>
          <w:rStyle w:val="normaltextrun"/>
          <w:rFonts w:ascii="Calibri" w:eastAsiaTheme="majorEastAsia" w:hAnsi="Calibri" w:cs="Calibri"/>
          <w:sz w:val="22"/>
          <w:szCs w:val="22"/>
        </w:rPr>
        <w:t xml:space="preserve">”). If any litigation, claim, negotiation, </w:t>
      </w:r>
      <w:r w:rsidRPr="5A9F00C2">
        <w:rPr>
          <w:rStyle w:val="normaltextrun"/>
          <w:rFonts w:ascii="Calibri" w:eastAsiaTheme="majorEastAsia" w:hAnsi="Calibri" w:cs="Calibri"/>
          <w:sz w:val="22"/>
          <w:szCs w:val="22"/>
        </w:rPr>
        <w:lastRenderedPageBreak/>
        <w:t xml:space="preserve">audit, or other action involving the records </w:t>
      </w:r>
      <w:proofErr w:type="gramStart"/>
      <w:r w:rsidRPr="5A9F00C2">
        <w:rPr>
          <w:rStyle w:val="normaltextrun"/>
          <w:rFonts w:ascii="Calibri" w:eastAsiaTheme="majorEastAsia" w:hAnsi="Calibri" w:cs="Calibri"/>
          <w:sz w:val="22"/>
          <w:szCs w:val="22"/>
        </w:rPr>
        <w:t>is commenced</w:t>
      </w:r>
      <w:proofErr w:type="gramEnd"/>
      <w:r w:rsidRPr="5A9F00C2">
        <w:rPr>
          <w:rStyle w:val="normaltextrun"/>
          <w:rFonts w:ascii="Calibri" w:eastAsiaTheme="majorEastAsia" w:hAnsi="Calibri" w:cs="Calibri"/>
          <w:sz w:val="22"/>
          <w:szCs w:val="22"/>
        </w:rPr>
        <w:t xml:space="preserve">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w:t>
      </w:r>
      <w:r w:rsidR="0077629B" w:rsidRPr="5A9F00C2">
        <w:rPr>
          <w:rStyle w:val="normaltextrun"/>
          <w:rFonts w:ascii="Calibri" w:eastAsiaTheme="majorEastAsia" w:hAnsi="Calibri" w:cs="Calibri"/>
          <w:sz w:val="22"/>
          <w:szCs w:val="22"/>
        </w:rPr>
        <w:t xml:space="preserve">(during business hours) </w:t>
      </w:r>
      <w:r w:rsidRPr="5A9F00C2">
        <w:rPr>
          <w:rStyle w:val="normaltextrun"/>
          <w:rFonts w:ascii="Calibri" w:eastAsiaTheme="majorEastAsia" w:hAnsi="Calibri" w:cs="Calibri"/>
          <w:sz w:val="22"/>
          <w:szCs w:val="22"/>
        </w:rPr>
        <w:t>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Pr>
          <w:rStyle w:val="eop"/>
          <w:rFonts w:ascii="Calibri" w:eastAsiaTheme="majorEastAsia" w:hAnsi="Calibri" w:cs="Calibri"/>
          <w:sz w:val="22"/>
          <w:szCs w:val="22"/>
        </w:rPr>
        <w:t> </w:t>
      </w:r>
    </w:p>
    <w:p w14:paraId="6B4301A0"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7519DADD" w14:textId="77777777" w:rsidR="009804A1" w:rsidRPr="00F106F2" w:rsidRDefault="009804A1" w:rsidP="47F81CC5">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47F81CC5">
        <w:rPr>
          <w:rStyle w:val="normaltextrun"/>
          <w:rFonts w:ascii="Calibri" w:eastAsiaTheme="majorEastAsia" w:hAnsi="Calibri" w:cs="Calibri"/>
          <w:b/>
          <w:bCs/>
          <w:color w:val="000000" w:themeColor="text1"/>
          <w:sz w:val="22"/>
          <w:szCs w:val="22"/>
        </w:rPr>
        <w:t>Assignment and Subcontracting</w:t>
      </w:r>
      <w:r w:rsidRPr="47F81CC5">
        <w:rPr>
          <w:rStyle w:val="eop"/>
          <w:rFonts w:ascii="Calibri" w:eastAsiaTheme="majorEastAsia" w:hAnsi="Calibri" w:cs="Calibri"/>
          <w:b/>
          <w:bCs/>
          <w:color w:val="000000" w:themeColor="text1"/>
          <w:sz w:val="22"/>
          <w:szCs w:val="22"/>
        </w:rPr>
        <w:t> </w:t>
      </w:r>
    </w:p>
    <w:p w14:paraId="613C976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BEE58F3" w14:textId="78F26D95"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shall not assign or in any way transfer any interest in Grant funds without the prior written consent of MassCEC, nor shall Grantee subcontract any of its obligations hereunder without the prior written consent of MassCEC</w:t>
      </w:r>
      <w:r w:rsidR="00A86946">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w:t>
      </w:r>
      <w:r w:rsidR="00BE29D1">
        <w:rPr>
          <w:rStyle w:val="normaltextrun"/>
          <w:rFonts w:ascii="Calibri" w:eastAsiaTheme="majorEastAsia" w:hAnsi="Calibri" w:cs="Calibri"/>
          <w:color w:val="000000"/>
          <w:sz w:val="22"/>
          <w:szCs w:val="22"/>
        </w:rPr>
        <w:t>A</w:t>
      </w:r>
      <w:r>
        <w:rPr>
          <w:rStyle w:val="normaltextrun"/>
          <w:rFonts w:ascii="Calibri" w:eastAsiaTheme="majorEastAsia" w:hAnsi="Calibri" w:cs="Calibri"/>
          <w:color w:val="000000"/>
          <w:sz w:val="22"/>
          <w:szCs w:val="22"/>
        </w:rPr>
        <w:t>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r>
        <w:rPr>
          <w:rStyle w:val="eop"/>
          <w:rFonts w:ascii="Calibri" w:eastAsiaTheme="majorEastAsia" w:hAnsi="Calibri" w:cs="Calibri"/>
          <w:b/>
          <w:bCs/>
          <w:color w:val="000000"/>
          <w:sz w:val="22"/>
          <w:szCs w:val="22"/>
        </w:rPr>
        <w:t> </w:t>
      </w:r>
    </w:p>
    <w:p w14:paraId="17941A81"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01D76E79"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Compliance with Laws</w:t>
      </w:r>
      <w:r>
        <w:rPr>
          <w:rStyle w:val="eop"/>
          <w:rFonts w:ascii="Calibri" w:eastAsiaTheme="majorEastAsia" w:hAnsi="Calibri" w:cs="Calibri"/>
          <w:b/>
          <w:bCs/>
          <w:color w:val="000000"/>
          <w:sz w:val="22"/>
          <w:szCs w:val="22"/>
        </w:rPr>
        <w:t> </w:t>
      </w:r>
    </w:p>
    <w:p w14:paraId="77336F9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0B5C5BD"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Grantee agrees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Pr>
          <w:rStyle w:val="eop"/>
          <w:rFonts w:ascii="Calibri" w:eastAsiaTheme="majorEastAsia" w:hAnsi="Calibri" w:cs="Calibri"/>
          <w:sz w:val="22"/>
          <w:szCs w:val="22"/>
        </w:rPr>
        <w:t> </w:t>
      </w:r>
    </w:p>
    <w:p w14:paraId="3307F3BA"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86FBCD4"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Indemnification</w:t>
      </w:r>
      <w:r>
        <w:rPr>
          <w:rStyle w:val="eop"/>
          <w:rFonts w:ascii="Calibri" w:eastAsiaTheme="majorEastAsia" w:hAnsi="Calibri" w:cs="Calibri"/>
          <w:b/>
          <w:bCs/>
          <w:color w:val="000000"/>
          <w:sz w:val="22"/>
          <w:szCs w:val="22"/>
        </w:rPr>
        <w:t> </w:t>
      </w:r>
    </w:p>
    <w:p w14:paraId="3DF1D11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11ABE158" w14:textId="6D57A619" w:rsidR="009804A1" w:rsidRPr="00DF12C8" w:rsidRDefault="009804A1" w:rsidP="009804A1">
      <w:pPr>
        <w:pStyle w:val="paragraph"/>
        <w:numPr>
          <w:ilvl w:val="0"/>
          <w:numId w:val="3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To the fullest extent permitted by law, Grantee shall indemnify and hold harmless the Commonwealth, MassCEC, and each of their respective agents, officers, directors, and employees (together with the Commonwealth and MassCEC, the "</w:t>
      </w:r>
      <w:r>
        <w:rPr>
          <w:rStyle w:val="normaltextrun"/>
          <w:rFonts w:ascii="Calibri" w:eastAsiaTheme="majorEastAsia" w:hAnsi="Calibri" w:cs="Calibri"/>
          <w:color w:val="000000"/>
          <w:sz w:val="22"/>
          <w:szCs w:val="22"/>
          <w:u w:val="single"/>
        </w:rPr>
        <w:t>Covered Persons</w:t>
      </w:r>
      <w:r>
        <w:rPr>
          <w:rStyle w:val="normaltextrun"/>
          <w:rFonts w:ascii="Calibri" w:eastAsiaTheme="majorEastAsia" w:hAnsi="Calibri" w:cs="Calibri"/>
          <w:color w:val="000000"/>
          <w:sz w:val="22"/>
          <w:szCs w:val="22"/>
        </w:rPr>
        <w:t>") from and against any and all liability, loss, claims, damages, fines, penalties, costs, and expenses (including reasonable attorney's fees), judgments and awards (collectively, "</w:t>
      </w:r>
      <w:r>
        <w:rPr>
          <w:rStyle w:val="normaltextrun"/>
          <w:rFonts w:ascii="Calibri" w:eastAsiaTheme="majorEastAsia" w:hAnsi="Calibri" w:cs="Calibri"/>
          <w:color w:val="000000"/>
          <w:sz w:val="22"/>
          <w:szCs w:val="22"/>
          <w:u w:val="single"/>
        </w:rPr>
        <w:t>Damages</w:t>
      </w:r>
      <w:r>
        <w:rPr>
          <w:rStyle w:val="normaltextrun"/>
          <w:rFonts w:ascii="Calibri" w:eastAsiaTheme="majorEastAsia" w:hAnsi="Calibri" w:cs="Calibri"/>
          <w:color w:val="000000"/>
          <w:sz w:val="22"/>
          <w:szCs w:val="22"/>
        </w:rPr>
        <w:t>") sustained, incurred, or suffered by or imposed upon any Covered Person resulting from (</w:t>
      </w:r>
      <w:proofErr w:type="spellStart"/>
      <w:r>
        <w:rPr>
          <w:rStyle w:val="normaltextrun"/>
          <w:rFonts w:ascii="Calibri" w:eastAsiaTheme="majorEastAsia" w:hAnsi="Calibri" w:cs="Calibri"/>
          <w:color w:val="000000"/>
          <w:sz w:val="22"/>
          <w:szCs w:val="22"/>
        </w:rPr>
        <w:t>i</w:t>
      </w:r>
      <w:proofErr w:type="spellEnd"/>
      <w:r>
        <w:rPr>
          <w:rStyle w:val="normaltextrun"/>
          <w:rFonts w:ascii="Calibri" w:eastAsiaTheme="majorEastAsia" w:hAnsi="Calibri" w:cs="Calibri"/>
          <w:color w:val="000000"/>
          <w:sz w:val="22"/>
          <w:szCs w:val="22"/>
        </w:rPr>
        <w:t>) any breach of this Agreement or false representation of Grantee, its officers, directors, employees, agents, subcontractors, or assigns under this Agreement</w:t>
      </w:r>
      <w:r w:rsidR="00B36D2F">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(ii) any negligent acts or omissions or reckless misconduct of Grantee, its officers, directors, employees, agents, subcontractors, or assigns</w:t>
      </w:r>
      <w:r w:rsidR="00B36D2F">
        <w:rPr>
          <w:rStyle w:val="normaltextrun"/>
          <w:rFonts w:ascii="Calibri" w:eastAsiaTheme="majorEastAsia" w:hAnsi="Calibri" w:cs="Calibri"/>
          <w:color w:val="000000"/>
          <w:sz w:val="22"/>
          <w:szCs w:val="22"/>
        </w:rPr>
        <w:t>; and (iii)</w:t>
      </w:r>
      <w:r>
        <w:rPr>
          <w:rStyle w:val="normaltextrun"/>
          <w:rFonts w:ascii="Calibri" w:eastAsiaTheme="majorEastAsia" w:hAnsi="Calibri" w:cs="Calibri"/>
          <w:color w:val="000000"/>
          <w:sz w:val="22"/>
          <w:szCs w:val="22"/>
        </w:rPr>
        <w:t xml:space="preserve"> the failure to comply with applicable law</w:t>
      </w:r>
      <w:r w:rsidR="00A52B0F">
        <w:rPr>
          <w:rStyle w:val="normaltextrun"/>
          <w:rFonts w:ascii="Calibri" w:eastAsiaTheme="majorEastAsia" w:hAnsi="Calibri" w:cs="Calibri"/>
          <w:color w:val="000000"/>
          <w:sz w:val="22"/>
          <w:szCs w:val="22"/>
        </w:rPr>
        <w:t xml:space="preserve"> or regulation</w:t>
      </w:r>
      <w:r>
        <w:rPr>
          <w:rStyle w:val="normaltextrun"/>
          <w:rFonts w:ascii="Calibri" w:eastAsiaTheme="majorEastAsia" w:hAnsi="Calibri" w:cs="Calibri"/>
          <w:color w:val="000000"/>
          <w:sz w:val="22"/>
          <w:szCs w:val="22"/>
        </w:rPr>
        <w:t xml:space="preserve"> by Grantee or any of its agents, officers, directors, employees, subcontractors, or assigns. </w:t>
      </w:r>
      <w:r>
        <w:rPr>
          <w:rStyle w:val="eop"/>
          <w:rFonts w:ascii="Calibri" w:eastAsiaTheme="majorEastAsia" w:hAnsi="Calibri" w:cs="Calibri"/>
          <w:color w:val="000000"/>
          <w:sz w:val="22"/>
          <w:szCs w:val="22"/>
        </w:rPr>
        <w:t> </w:t>
      </w:r>
    </w:p>
    <w:p w14:paraId="0242470E"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09F095A9" w14:textId="77777777" w:rsidR="009804A1" w:rsidRPr="00DF12C8" w:rsidRDefault="009804A1" w:rsidP="009804A1">
      <w:pPr>
        <w:pStyle w:val="paragraph"/>
        <w:numPr>
          <w:ilvl w:val="0"/>
          <w:numId w:val="3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w:t>
      </w:r>
      <w:r>
        <w:rPr>
          <w:rStyle w:val="normaltextrun"/>
          <w:rFonts w:ascii="Calibri" w:eastAsiaTheme="majorEastAsia" w:hAnsi="Calibri" w:cs="Calibri"/>
          <w:color w:val="000000"/>
          <w:sz w:val="22"/>
          <w:szCs w:val="22"/>
        </w:rPr>
        <w:lastRenderedPageBreak/>
        <w:t>regardless of the form of action, whether in contract, tort (including negligence), strict liability, or otherwise.</w:t>
      </w:r>
      <w:r>
        <w:rPr>
          <w:rStyle w:val="eop"/>
          <w:rFonts w:ascii="Calibri" w:eastAsiaTheme="majorEastAsia" w:hAnsi="Calibri" w:cs="Calibri"/>
          <w:color w:val="000000"/>
          <w:sz w:val="22"/>
          <w:szCs w:val="22"/>
        </w:rPr>
        <w:t> </w:t>
      </w:r>
    </w:p>
    <w:p w14:paraId="4FCEFA85"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6DAA19B5" w14:textId="77777777" w:rsidR="009804A1" w:rsidRPr="00F106F2" w:rsidRDefault="009804A1" w:rsidP="65BC82A2">
      <w:pPr>
        <w:pStyle w:val="paragraph"/>
        <w:numPr>
          <w:ilvl w:val="0"/>
          <w:numId w:val="39"/>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2"/>
          <w:szCs w:val="22"/>
          <w:shd w:val="clear" w:color="auto" w:fill="C0C0C0"/>
        </w:rPr>
        <w:t>[</w:t>
      </w:r>
      <w:r w:rsidRPr="003D5CD7">
        <w:rPr>
          <w:rStyle w:val="normaltextrun"/>
          <w:rFonts w:ascii="Calibri" w:eastAsiaTheme="majorEastAsia" w:hAnsi="Calibri" w:cs="Calibri"/>
          <w:i/>
          <w:iCs/>
          <w:color w:val="000000"/>
          <w:sz w:val="22"/>
          <w:szCs w:val="22"/>
          <w:shd w:val="clear" w:color="auto" w:fill="C0C0C0"/>
        </w:rPr>
        <w:t>Note: this or similar language to be included where applicable consultant roles are part of the program</w:t>
      </w:r>
      <w:r w:rsidRPr="65BC82A2">
        <w:rPr>
          <w:rStyle w:val="normaltextrun"/>
          <w:rFonts w:ascii="Calibri" w:eastAsiaTheme="majorEastAsia" w:hAnsi="Calibri" w:cs="Calibri"/>
          <w:color w:val="000000"/>
          <w:sz w:val="22"/>
          <w:szCs w:val="22"/>
          <w:shd w:val="clear" w:color="auto" w:fill="C0C0C0"/>
        </w:rPr>
        <w:t xml:space="preserve">] </w:t>
      </w:r>
      <w:r w:rsidRPr="65BC82A2">
        <w:rPr>
          <w:rStyle w:val="normaltextrun"/>
          <w:rFonts w:ascii="Calibri" w:eastAsiaTheme="majorEastAsia" w:hAnsi="Calibri" w:cs="Calibri"/>
          <w:color w:val="000000"/>
          <w:sz w:val="22"/>
          <w:szCs w:val="22"/>
        </w:rPr>
        <w:t>The Parties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Pr="65BC82A2">
        <w:rPr>
          <w:rStyle w:val="eop"/>
          <w:rFonts w:ascii="Calibri" w:eastAsiaTheme="majorEastAsia" w:hAnsi="Calibri" w:cs="Calibri"/>
          <w:color w:val="000000"/>
          <w:sz w:val="22"/>
          <w:szCs w:val="22"/>
        </w:rPr>
        <w:t> </w:t>
      </w:r>
    </w:p>
    <w:p w14:paraId="243EBE4C"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A92021" w14:textId="380C1C63" w:rsidR="009804A1" w:rsidRPr="00161D0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Public Records and CTHRU</w:t>
      </w:r>
      <w:r w:rsidRPr="65BC82A2">
        <w:rPr>
          <w:rStyle w:val="eop"/>
          <w:rFonts w:ascii="Calibri" w:eastAsiaTheme="majorEastAsia" w:hAnsi="Calibri" w:cs="Calibri"/>
          <w:b/>
          <w:bCs/>
          <w:color w:val="000000" w:themeColor="text1"/>
          <w:sz w:val="22"/>
          <w:szCs w:val="22"/>
        </w:rPr>
        <w:t> </w:t>
      </w:r>
    </w:p>
    <w:p w14:paraId="449E988D" w14:textId="77777777" w:rsidR="00161D0C" w:rsidRDefault="00161D0C" w:rsidP="00161D0C">
      <w:pPr>
        <w:pStyle w:val="paragraph"/>
        <w:spacing w:before="0" w:beforeAutospacing="0" w:after="0" w:afterAutospacing="0"/>
        <w:ind w:left="720"/>
        <w:textAlignment w:val="baseline"/>
        <w:rPr>
          <w:rFonts w:ascii="Calibri" w:hAnsi="Calibri" w:cs="Calibri"/>
          <w:b/>
          <w:bCs/>
          <w:color w:val="000000"/>
          <w:sz w:val="22"/>
          <w:szCs w:val="22"/>
        </w:rPr>
      </w:pPr>
    </w:p>
    <w:p w14:paraId="62E201E7" w14:textId="0CC3AF24" w:rsidR="00161D0C" w:rsidRDefault="59FA7C4B" w:rsidP="009804A1">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xml:space="preserve">"). Grantee acknowledges and agrees that any documentary material, data, or other information submitted to MassCEC </w:t>
      </w:r>
      <w:proofErr w:type="gramStart"/>
      <w:r w:rsidRPr="7AF25C29">
        <w:rPr>
          <w:rStyle w:val="normaltextrun"/>
          <w:rFonts w:ascii="Calibri" w:eastAsiaTheme="majorEastAsia" w:hAnsi="Calibri" w:cs="Calibri"/>
          <w:sz w:val="22"/>
          <w:szCs w:val="22"/>
        </w:rPr>
        <w:t>are</w:t>
      </w:r>
      <w:proofErr w:type="gramEnd"/>
      <w:r w:rsidRPr="7AF25C29">
        <w:rPr>
          <w:rStyle w:val="normaltextrun"/>
          <w:rFonts w:ascii="Calibri" w:eastAsiaTheme="majorEastAsia" w:hAnsi="Calibri" w:cs="Calibri"/>
          <w:sz w:val="22"/>
          <w:szCs w:val="22"/>
        </w:rPr>
        <w:t xml:space="preserve"> presumed to be public records</w:t>
      </w:r>
      <w:r w:rsidR="5C2A6142" w:rsidRPr="7AF25C29">
        <w:rPr>
          <w:rStyle w:val="normaltextrun"/>
          <w:rFonts w:ascii="Calibri" w:eastAsiaTheme="majorEastAsia" w:hAnsi="Calibri" w:cs="Calibri"/>
          <w:sz w:val="22"/>
          <w:szCs w:val="22"/>
        </w:rPr>
        <w:t xml:space="preserve"> subject to disclosure</w:t>
      </w:r>
      <w:r w:rsidRPr="7AF25C29">
        <w:rPr>
          <w:rStyle w:val="normaltextrun"/>
          <w:rFonts w:ascii="Calibri" w:eastAsiaTheme="majorEastAsia" w:hAnsi="Calibri" w:cs="Calibri"/>
          <w:sz w:val="22"/>
          <w:szCs w:val="22"/>
        </w:rPr>
        <w:t xml:space="preserve">. An exemption to the Public Records Law may apply to certain records, </w:t>
      </w:r>
      <w:r w:rsidR="3F23C2A4" w:rsidRPr="7AF25C29">
        <w:rPr>
          <w:rStyle w:val="normaltextrun"/>
          <w:rFonts w:ascii="Calibri" w:eastAsiaTheme="majorEastAsia" w:hAnsi="Calibri" w:cs="Calibri"/>
          <w:sz w:val="22"/>
          <w:szCs w:val="22"/>
        </w:rPr>
        <w:t xml:space="preserve">such as </w:t>
      </w:r>
      <w:r w:rsidRPr="7AF25C29">
        <w:rPr>
          <w:rStyle w:val="normaltextrun"/>
          <w:rFonts w:ascii="Calibri" w:eastAsiaTheme="majorEastAsia" w:hAnsi="Calibri" w:cs="Calibri"/>
          <w:sz w:val="22"/>
          <w:szCs w:val="22"/>
        </w:rPr>
        <w:t>materials that fall under certain statutory or common law exemption</w:t>
      </w:r>
      <w:r w:rsidR="3F23C2A4" w:rsidRPr="7AF25C29">
        <w:rPr>
          <w:rStyle w:val="normaltextrun"/>
          <w:rFonts w:ascii="Calibri" w:eastAsiaTheme="majorEastAsia" w:hAnsi="Calibri" w:cs="Calibri"/>
          <w:sz w:val="22"/>
          <w:szCs w:val="22"/>
        </w:rPr>
        <w:t>s</w:t>
      </w:r>
      <w:r w:rsidRPr="7AF25C29">
        <w:rPr>
          <w:rStyle w:val="normaltextrun"/>
          <w:rFonts w:ascii="Calibri" w:eastAsiaTheme="majorEastAsia" w:hAnsi="Calibri" w:cs="Calibri"/>
          <w:sz w:val="22"/>
          <w:szCs w:val="22"/>
        </w:rPr>
        <w:t xml:space="preserve">, including the limited exemption set forth in M.G.L. c. 23J, Section 2(k) regarding certain types of confidential information submitted to MassCEC by an applicant for any form of assistance. </w:t>
      </w:r>
      <w:r w:rsidR="498B9D3D" w:rsidRPr="7AF25C29">
        <w:rPr>
          <w:rStyle w:val="normaltextrun"/>
          <w:rFonts w:ascii="Calibri" w:eastAsiaTheme="majorEastAsia" w:hAnsi="Calibri" w:cs="Calibri"/>
          <w:sz w:val="22"/>
          <w:szCs w:val="22"/>
        </w:rPr>
        <w:t xml:space="preserve">Grantee shall be solely responsible for informing MassCEC in advance of any information it plans to submit to MassCEC that it considers </w:t>
      </w:r>
      <w:r w:rsidR="3F23C2A4" w:rsidRPr="7AF25C29">
        <w:rPr>
          <w:rStyle w:val="normaltextrun"/>
          <w:rFonts w:ascii="Calibri" w:eastAsiaTheme="majorEastAsia" w:hAnsi="Calibri" w:cs="Calibri"/>
          <w:sz w:val="22"/>
          <w:szCs w:val="22"/>
        </w:rPr>
        <w:t>exempt from</w:t>
      </w:r>
      <w:r w:rsidR="498B9D3D" w:rsidRPr="7AF25C29">
        <w:rPr>
          <w:rStyle w:val="normaltextrun"/>
          <w:rFonts w:ascii="Calibri" w:eastAsiaTheme="majorEastAsia" w:hAnsi="Calibri" w:cs="Calibri"/>
          <w:sz w:val="22"/>
          <w:szCs w:val="22"/>
        </w:rPr>
        <w:t xml:space="preserve"> the Public Records Law.  </w:t>
      </w:r>
      <w:r w:rsidR="11D53057" w:rsidRPr="7AF25C29">
        <w:rPr>
          <w:rStyle w:val="normaltextrun"/>
          <w:rFonts w:ascii="Calibri" w:eastAsiaTheme="majorEastAsia" w:hAnsi="Calibri" w:cs="Calibri"/>
          <w:sz w:val="22"/>
          <w:szCs w:val="22"/>
        </w:rPr>
        <w:t>Notwithstanding the foregoing</w:t>
      </w:r>
      <w:r w:rsidR="3F23C2A4" w:rsidRPr="7AF25C29">
        <w:rPr>
          <w:rStyle w:val="normaltextrun"/>
          <w:rFonts w:ascii="Calibri" w:eastAsiaTheme="majorEastAsia" w:hAnsi="Calibri" w:cs="Calibri"/>
          <w:sz w:val="22"/>
          <w:szCs w:val="22"/>
        </w:rPr>
        <w:t xml:space="preserve">, </w:t>
      </w:r>
      <w:r w:rsidR="7EFF3B6B" w:rsidRPr="7AF25C29">
        <w:rPr>
          <w:rStyle w:val="normaltextrun"/>
          <w:rFonts w:ascii="Calibri" w:eastAsiaTheme="majorEastAsia" w:hAnsi="Calibri" w:cs="Calibri"/>
          <w:sz w:val="22"/>
          <w:szCs w:val="22"/>
        </w:rPr>
        <w:t xml:space="preserve">Grantee acknowledges and agrees that MassCEC, in its sole discretion, shall determine whether any document, material, data, or other information is exempt from or subject to public disclosure. </w:t>
      </w:r>
      <w:r w:rsidR="009804A1" w:rsidRPr="1DEA4C01" w:rsidDel="009804A1">
        <w:rPr>
          <w:rStyle w:val="normaltextrun"/>
          <w:rFonts w:ascii="Calibri" w:eastAsiaTheme="majorEastAsia" w:hAnsi="Calibri" w:cs="Calibri"/>
          <w:sz w:val="22"/>
          <w:szCs w:val="22"/>
        </w:rPr>
        <w:t xml:space="preserve">Grantee </w:t>
      </w:r>
      <w:r w:rsidR="629CAE44" w:rsidRPr="1DEA4C01">
        <w:rPr>
          <w:rStyle w:val="normaltextrun"/>
          <w:rFonts w:ascii="Calibri" w:eastAsiaTheme="majorEastAsia" w:hAnsi="Calibri" w:cs="Calibri"/>
          <w:sz w:val="22"/>
          <w:szCs w:val="22"/>
        </w:rPr>
        <w:t xml:space="preserve">shall not send MassCEC any confidential or </w:t>
      </w:r>
      <w:r w:rsidR="3D8ADEB6" w:rsidRPr="5723DA19">
        <w:rPr>
          <w:rStyle w:val="normaltextrun"/>
          <w:rFonts w:ascii="Calibri" w:eastAsiaTheme="majorEastAsia" w:hAnsi="Calibri" w:cs="Calibri"/>
          <w:sz w:val="22"/>
          <w:szCs w:val="22"/>
        </w:rPr>
        <w:t>sensitiv</w:t>
      </w:r>
      <w:r w:rsidR="629CAE44" w:rsidRPr="5723DA19">
        <w:rPr>
          <w:rStyle w:val="normaltextrun"/>
          <w:rFonts w:ascii="Calibri" w:eastAsiaTheme="majorEastAsia" w:hAnsi="Calibri" w:cs="Calibri"/>
          <w:sz w:val="22"/>
          <w:szCs w:val="22"/>
        </w:rPr>
        <w:t>e</w:t>
      </w:r>
      <w:r w:rsidR="629CAE44" w:rsidRPr="1DEA4C01">
        <w:rPr>
          <w:rStyle w:val="normaltextrun"/>
          <w:rFonts w:ascii="Calibri" w:eastAsiaTheme="majorEastAsia" w:hAnsi="Calibri" w:cs="Calibri"/>
          <w:sz w:val="22"/>
          <w:szCs w:val="22"/>
        </w:rPr>
        <w:t xml:space="preserve"> information that </w:t>
      </w:r>
      <w:r w:rsidR="24B9CE5F" w:rsidRPr="1DEA4C01">
        <w:rPr>
          <w:rStyle w:val="normaltextrun"/>
          <w:rFonts w:ascii="Calibri" w:eastAsiaTheme="majorEastAsia" w:hAnsi="Calibri" w:cs="Calibri"/>
          <w:sz w:val="22"/>
          <w:szCs w:val="22"/>
        </w:rPr>
        <w:t xml:space="preserve">may be subject to </w:t>
      </w:r>
      <w:r w:rsidR="00A71B91">
        <w:rPr>
          <w:rStyle w:val="normaltextrun"/>
          <w:rFonts w:ascii="Calibri" w:eastAsiaTheme="majorEastAsia" w:hAnsi="Calibri" w:cs="Calibri"/>
          <w:sz w:val="22"/>
          <w:szCs w:val="22"/>
        </w:rPr>
        <w:t xml:space="preserve">public </w:t>
      </w:r>
      <w:r w:rsidR="24B9CE5F" w:rsidRPr="1DEA4C01">
        <w:rPr>
          <w:rStyle w:val="normaltextrun"/>
          <w:rFonts w:ascii="Calibri" w:eastAsiaTheme="majorEastAsia" w:hAnsi="Calibri" w:cs="Calibri"/>
          <w:sz w:val="22"/>
          <w:szCs w:val="22"/>
        </w:rPr>
        <w:t>disclosure.</w:t>
      </w:r>
    </w:p>
    <w:p w14:paraId="0687B33C"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00175A" w14:textId="789E2807"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Pr>
          <w:rStyle w:val="eop"/>
          <w:rFonts w:ascii="Calibri" w:eastAsiaTheme="majorEastAsia" w:hAnsi="Calibri" w:cs="Calibri"/>
          <w:b/>
          <w:bCs/>
          <w:color w:val="000000"/>
          <w:sz w:val="22"/>
          <w:szCs w:val="22"/>
        </w:rPr>
        <w:t> </w:t>
      </w:r>
    </w:p>
    <w:p w14:paraId="0453653D"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5F8C9BE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Insurance</w:t>
      </w:r>
      <w:r>
        <w:rPr>
          <w:rStyle w:val="eop"/>
          <w:rFonts w:ascii="Calibri" w:eastAsiaTheme="majorEastAsia" w:hAnsi="Calibri" w:cs="Calibri"/>
          <w:b/>
          <w:bCs/>
          <w:color w:val="000000"/>
          <w:sz w:val="22"/>
          <w:szCs w:val="22"/>
        </w:rPr>
        <w:t> </w:t>
      </w:r>
    </w:p>
    <w:p w14:paraId="022385B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3044EBD1" w14:textId="274E743F"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Grantee 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Pr>
          <w:rStyle w:val="eop"/>
          <w:rFonts w:ascii="Calibri" w:eastAsiaTheme="majorEastAsia" w:hAnsi="Calibri" w:cs="Calibri"/>
          <w:sz w:val="22"/>
          <w:szCs w:val="22"/>
        </w:rPr>
        <w:t> </w:t>
      </w:r>
    </w:p>
    <w:p w14:paraId="5F178C09" w14:textId="0143F659"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56430AE"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lastRenderedPageBreak/>
        <w:t>Conflict of Interest</w:t>
      </w:r>
      <w:r w:rsidRPr="65BC82A2">
        <w:rPr>
          <w:rStyle w:val="eop"/>
          <w:rFonts w:ascii="Calibri" w:eastAsiaTheme="majorEastAsia" w:hAnsi="Calibri" w:cs="Calibri"/>
          <w:b/>
          <w:bCs/>
          <w:color w:val="000000" w:themeColor="text1"/>
          <w:sz w:val="22"/>
          <w:szCs w:val="22"/>
        </w:rPr>
        <w:t> </w:t>
      </w:r>
    </w:p>
    <w:p w14:paraId="20D2109D"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7A06B4D" w14:textId="5329077F" w:rsidR="002F0CEB" w:rsidRDefault="002F0CEB" w:rsidP="009804A1">
      <w:pPr>
        <w:pStyle w:val="paragraph"/>
        <w:spacing w:before="0" w:beforeAutospacing="0" w:after="0" w:afterAutospacing="0"/>
        <w:textAlignment w:val="baseline"/>
        <w:rPr>
          <w:rStyle w:val="eop"/>
          <w:rFonts w:ascii="Calibri" w:eastAsiaTheme="majorEastAsia" w:hAnsi="Calibri" w:cs="Calibri"/>
          <w:sz w:val="22"/>
          <w:szCs w:val="22"/>
        </w:rPr>
      </w:pPr>
      <w:r w:rsidRPr="003C63D9">
        <w:rPr>
          <w:rFonts w:ascii="Calibri" w:eastAsiaTheme="majorEastAsia" w:hAnsi="Calibri" w:cs="Calibri"/>
          <w:sz w:val="22"/>
          <w:szCs w:val="22"/>
        </w:rPr>
        <w:t>The Grantee represents</w:t>
      </w:r>
      <w:r w:rsidR="006A7101">
        <w:rPr>
          <w:rFonts w:ascii="Calibri" w:eastAsiaTheme="majorEastAsia" w:hAnsi="Calibri" w:cs="Calibri"/>
          <w:sz w:val="22"/>
          <w:szCs w:val="22"/>
        </w:rPr>
        <w:t xml:space="preserve"> that </w:t>
      </w:r>
      <w:r w:rsidRPr="003C63D9">
        <w:rPr>
          <w:rFonts w:ascii="Calibri" w:eastAsiaTheme="majorEastAsia" w:hAnsi="Calibri" w:cs="Calibri"/>
          <w:sz w:val="22"/>
          <w:szCs w:val="22"/>
        </w:rPr>
        <w:t xml:space="preserve">to its knowledge none of its officers, directors, employees, agents, contractors, managers or other representatives have or will have a personal financial interest in the Grant awarded under this Agreement. Grantee acknowledges that </w:t>
      </w:r>
      <w:r w:rsidR="00C3100B">
        <w:rPr>
          <w:rFonts w:ascii="Calibri" w:eastAsiaTheme="majorEastAsia" w:hAnsi="Calibri" w:cs="Calibri"/>
          <w:sz w:val="22"/>
          <w:szCs w:val="22"/>
        </w:rPr>
        <w:t>MassCEC</w:t>
      </w:r>
      <w:r w:rsidR="0075153B">
        <w:rPr>
          <w:rFonts w:ascii="Calibri" w:eastAsiaTheme="majorEastAsia" w:hAnsi="Calibri" w:cs="Calibri"/>
          <w:sz w:val="22"/>
          <w:szCs w:val="22"/>
        </w:rPr>
        <w:t xml:space="preserve"> employees are subject</w:t>
      </w:r>
      <w:r w:rsidRPr="003C63D9">
        <w:rPr>
          <w:rFonts w:ascii="Calibri" w:eastAsiaTheme="majorEastAsia" w:hAnsi="Calibri" w:cs="Calibri"/>
          <w:sz w:val="22"/>
          <w:szCs w:val="22"/>
        </w:rPr>
        <w:t xml:space="preserve"> to the Massachusetts Conflict of Interest statute, </w:t>
      </w:r>
      <w:r w:rsidR="00546B23" w:rsidRPr="003C63D9">
        <w:rPr>
          <w:rStyle w:val="normaltextrun"/>
          <w:rFonts w:ascii="Calibri" w:eastAsiaTheme="majorEastAsia" w:hAnsi="Calibri" w:cs="Calibri"/>
          <w:sz w:val="22"/>
          <w:szCs w:val="22"/>
        </w:rPr>
        <w:t xml:space="preserve">M.G.L. c. </w:t>
      </w:r>
      <w:r w:rsidRPr="003C63D9">
        <w:rPr>
          <w:rFonts w:ascii="Calibri" w:eastAsiaTheme="majorEastAsia" w:hAnsi="Calibri" w:cs="Calibri"/>
          <w:sz w:val="22"/>
          <w:szCs w:val="22"/>
        </w:rPr>
        <w:t>268A</w:t>
      </w:r>
      <w:r w:rsidR="001A7CB8">
        <w:rPr>
          <w:rFonts w:ascii="Calibri" w:eastAsiaTheme="majorEastAsia" w:hAnsi="Calibri" w:cs="Calibri"/>
          <w:sz w:val="22"/>
          <w:szCs w:val="22"/>
        </w:rPr>
        <w:t xml:space="preserve">.  Grantee agrees to </w:t>
      </w:r>
      <w:r w:rsidR="00E04FD2">
        <w:rPr>
          <w:rFonts w:ascii="Calibri" w:eastAsiaTheme="majorEastAsia" w:hAnsi="Calibri" w:cs="Calibri"/>
          <w:sz w:val="22"/>
          <w:szCs w:val="22"/>
        </w:rPr>
        <w:t xml:space="preserve">notify MassCEC </w:t>
      </w:r>
      <w:proofErr w:type="gramStart"/>
      <w:r w:rsidR="00E04FD2">
        <w:rPr>
          <w:rFonts w:ascii="Calibri" w:eastAsiaTheme="majorEastAsia" w:hAnsi="Calibri" w:cs="Calibri"/>
          <w:sz w:val="22"/>
          <w:szCs w:val="22"/>
        </w:rPr>
        <w:t>in the event that</w:t>
      </w:r>
      <w:proofErr w:type="gramEnd"/>
      <w:r w:rsidR="00E04FD2">
        <w:rPr>
          <w:rFonts w:ascii="Calibri" w:eastAsiaTheme="majorEastAsia" w:hAnsi="Calibri" w:cs="Calibri"/>
          <w:sz w:val="22"/>
          <w:szCs w:val="22"/>
        </w:rPr>
        <w:t xml:space="preserve"> Grantee becomes aware of any real or perceived conflict of interest with respect to this Agreement</w:t>
      </w:r>
      <w:r w:rsidRPr="003C63D9">
        <w:rPr>
          <w:rFonts w:ascii="Calibri" w:eastAsiaTheme="majorEastAsia" w:hAnsi="Calibri" w:cs="Calibri"/>
          <w:sz w:val="22"/>
          <w:szCs w:val="22"/>
        </w:rPr>
        <w:t>.</w:t>
      </w:r>
    </w:p>
    <w:p w14:paraId="10FD9F2B"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5DA964E0"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Lobbying</w:t>
      </w:r>
      <w:r>
        <w:rPr>
          <w:rStyle w:val="eop"/>
          <w:rFonts w:ascii="Calibri" w:eastAsiaTheme="majorEastAsia" w:hAnsi="Calibri" w:cs="Calibri"/>
          <w:b/>
          <w:bCs/>
          <w:color w:val="000000"/>
          <w:sz w:val="22"/>
          <w:szCs w:val="22"/>
        </w:rPr>
        <w:t> </w:t>
      </w:r>
    </w:p>
    <w:p w14:paraId="01499EC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68FC1F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No funds awarded 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Pr>
          <w:rStyle w:val="eop"/>
          <w:rFonts w:ascii="Calibri" w:eastAsiaTheme="majorEastAsia" w:hAnsi="Calibri" w:cs="Calibri"/>
          <w:sz w:val="22"/>
          <w:szCs w:val="22"/>
        </w:rPr>
        <w:t> </w:t>
      </w:r>
    </w:p>
    <w:p w14:paraId="731924B7"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411CDDF"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Choice of Law and Forum; Arbitration; Equitable Relief</w:t>
      </w:r>
      <w:r>
        <w:rPr>
          <w:rStyle w:val="eop"/>
          <w:rFonts w:ascii="Calibri" w:eastAsiaTheme="majorEastAsia" w:hAnsi="Calibri" w:cs="Calibri"/>
          <w:b/>
          <w:bCs/>
          <w:color w:val="000000"/>
          <w:sz w:val="22"/>
          <w:szCs w:val="22"/>
        </w:rPr>
        <w:t> </w:t>
      </w:r>
    </w:p>
    <w:p w14:paraId="3F96309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A139804" w14:textId="77777777" w:rsidR="009804A1" w:rsidRPr="00D76854" w:rsidRDefault="009804A1" w:rsidP="65BC82A2">
      <w:pPr>
        <w:pStyle w:val="paragraph"/>
        <w:numPr>
          <w:ilvl w:val="0"/>
          <w:numId w:val="46"/>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themeColor="text1"/>
          <w:sz w:val="22"/>
          <w:szCs w:val="22"/>
        </w:rP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w:t>
      </w:r>
      <w:r w:rsidRPr="65BC82A2">
        <w:rPr>
          <w:rStyle w:val="eop"/>
          <w:rFonts w:ascii="Calibri" w:eastAsiaTheme="majorEastAsia" w:hAnsi="Calibri" w:cs="Calibri"/>
          <w:color w:val="000000" w:themeColor="text1"/>
          <w:sz w:val="22"/>
          <w:szCs w:val="22"/>
        </w:rPr>
        <w:t> </w:t>
      </w:r>
    </w:p>
    <w:p w14:paraId="13A4EB80" w14:textId="77777777" w:rsidR="00D76854" w:rsidRPr="00D76854" w:rsidRDefault="00D76854" w:rsidP="00D76854">
      <w:pPr>
        <w:pStyle w:val="paragraph"/>
        <w:spacing w:before="0" w:beforeAutospacing="0" w:after="0" w:afterAutospacing="0"/>
        <w:ind w:left="1080"/>
        <w:textAlignment w:val="baseline"/>
        <w:rPr>
          <w:rStyle w:val="eop"/>
          <w:rFonts w:ascii="Calibri" w:hAnsi="Calibri" w:cs="Calibri"/>
          <w:color w:val="000000"/>
          <w:sz w:val="22"/>
          <w:szCs w:val="22"/>
        </w:rPr>
      </w:pPr>
    </w:p>
    <w:p w14:paraId="2CBB872E" w14:textId="77777777" w:rsidR="009804A1" w:rsidRPr="00F106F2" w:rsidRDefault="009804A1" w:rsidP="009804A1">
      <w:pPr>
        <w:pStyle w:val="paragraph"/>
        <w:numPr>
          <w:ilvl w:val="0"/>
          <w:numId w:val="4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Pr>
          <w:rStyle w:val="normaltextrun"/>
          <w:rFonts w:ascii="Calibri" w:eastAsiaTheme="majorEastAsia" w:hAnsi="Calibri" w:cs="Calibri"/>
          <w:color w:val="000000"/>
          <w:sz w:val="22"/>
          <w:szCs w:val="22"/>
        </w:rPr>
        <w:t>interests</w:t>
      </w:r>
      <w:proofErr w:type="gramEnd"/>
      <w:r>
        <w:rPr>
          <w:rStyle w:val="normaltextrun"/>
          <w:rFonts w:ascii="Calibri" w:eastAsiaTheme="majorEastAsia" w:hAnsi="Calibri" w:cs="Calibri"/>
          <w:color w:val="000000"/>
          <w:sz w:val="22"/>
          <w:szCs w:val="22"/>
        </w:rPr>
        <w:t xml:space="preserve"> pending completion of the arbitration proceedings.</w:t>
      </w:r>
      <w:r>
        <w:rPr>
          <w:rStyle w:val="eop"/>
          <w:rFonts w:ascii="Calibri" w:eastAsiaTheme="majorEastAsia" w:hAnsi="Calibri" w:cs="Calibri"/>
          <w:color w:val="000000"/>
          <w:sz w:val="22"/>
          <w:szCs w:val="22"/>
        </w:rPr>
        <w:t> </w:t>
      </w:r>
    </w:p>
    <w:p w14:paraId="463AFE63"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3DAC4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Registration</w:t>
      </w:r>
      <w:r>
        <w:rPr>
          <w:rStyle w:val="eop"/>
          <w:rFonts w:ascii="Calibri" w:eastAsiaTheme="majorEastAsia" w:hAnsi="Calibri" w:cs="Calibri"/>
          <w:b/>
          <w:bCs/>
          <w:color w:val="000000"/>
          <w:sz w:val="22"/>
          <w:szCs w:val="22"/>
        </w:rPr>
        <w:t> </w:t>
      </w:r>
    </w:p>
    <w:p w14:paraId="4689D4CC"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6060A76" w14:textId="47A5B048" w:rsidR="009804A1" w:rsidRDefault="002125D9" w:rsidP="009804A1">
      <w:pPr>
        <w:pStyle w:val="paragraph"/>
        <w:spacing w:before="0" w:beforeAutospacing="0" w:after="0" w:afterAutospacing="0"/>
        <w:textAlignment w:val="baseline"/>
        <w:rPr>
          <w:rStyle w:val="eop"/>
          <w:rFonts w:ascii="Calibri" w:eastAsiaTheme="majorEastAsia" w:hAnsi="Calibri" w:cs="Calibri"/>
          <w:color w:val="000000"/>
          <w:sz w:val="22"/>
          <w:szCs w:val="22"/>
        </w:rPr>
      </w:pPr>
      <w:r>
        <w:rPr>
          <w:rFonts w:ascii="Calibri" w:eastAsia="Calibri" w:hAnsi="Calibri" w:cs="Calibri"/>
          <w:sz w:val="22"/>
          <w:szCs w:val="22"/>
        </w:rPr>
        <w:t xml:space="preserve">Unless </w:t>
      </w:r>
      <w:r w:rsidRPr="00902037">
        <w:rPr>
          <w:rFonts w:ascii="Calibri" w:eastAsia="Calibri" w:hAnsi="Calibri" w:cs="Calibri"/>
          <w:sz w:val="22"/>
          <w:szCs w:val="22"/>
        </w:rPr>
        <w:t xml:space="preserve">Grantee is a </w:t>
      </w:r>
      <w:r w:rsidR="002D611D">
        <w:rPr>
          <w:rFonts w:ascii="Calibri" w:eastAsia="Calibri" w:hAnsi="Calibri" w:cs="Calibri"/>
          <w:sz w:val="22"/>
          <w:szCs w:val="22"/>
        </w:rPr>
        <w:t xml:space="preserve">municipality or </w:t>
      </w:r>
      <w:r w:rsidRPr="00902037">
        <w:rPr>
          <w:rFonts w:ascii="Calibri" w:eastAsia="Calibri" w:hAnsi="Calibri" w:cs="Calibri"/>
          <w:sz w:val="22"/>
          <w:szCs w:val="22"/>
        </w:rPr>
        <w:t>political subdivision of the Commonwealth of Massachusetts</w:t>
      </w:r>
      <w:r>
        <w:rPr>
          <w:rFonts w:ascii="Calibri" w:eastAsia="Calibri" w:hAnsi="Calibri" w:cs="Calibri"/>
          <w:sz w:val="22"/>
          <w:szCs w:val="22"/>
        </w:rPr>
        <w:t>,</w:t>
      </w:r>
      <w:r>
        <w:rPr>
          <w:rStyle w:val="normaltextrun"/>
          <w:rFonts w:ascii="Calibri" w:eastAsiaTheme="majorEastAsia" w:hAnsi="Calibri" w:cs="Calibri"/>
          <w:color w:val="000000"/>
          <w:sz w:val="22"/>
          <w:szCs w:val="22"/>
        </w:rPr>
        <w:t xml:space="preserve"> </w:t>
      </w:r>
      <w:r w:rsidR="009804A1">
        <w:rPr>
          <w:rStyle w:val="normaltextrun"/>
          <w:rFonts w:ascii="Calibri" w:eastAsiaTheme="majorEastAsia" w:hAnsi="Calibri" w:cs="Calibri"/>
          <w:color w:val="000000"/>
          <w:sz w:val="22"/>
          <w:szCs w:val="22"/>
        </w:rPr>
        <w:t>Grantee represents and warrants that Grantee is or will become registered and maintain good standing with the Secretary of State’s Office of the Commonwealth of Massachusetts for the duration of the Term.</w:t>
      </w:r>
      <w:r w:rsidR="009804A1">
        <w:rPr>
          <w:rStyle w:val="eop"/>
          <w:rFonts w:ascii="Calibri" w:eastAsiaTheme="majorEastAsia" w:hAnsi="Calibri" w:cs="Calibri"/>
          <w:color w:val="000000"/>
          <w:sz w:val="22"/>
          <w:szCs w:val="22"/>
        </w:rPr>
        <w:t> </w:t>
      </w:r>
    </w:p>
    <w:p w14:paraId="3C6385A3"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50CC2A55"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lastRenderedPageBreak/>
        <w:t>Severability  </w:t>
      </w:r>
      <w:r>
        <w:rPr>
          <w:rStyle w:val="eop"/>
          <w:rFonts w:ascii="Calibri" w:eastAsiaTheme="majorEastAsia" w:hAnsi="Calibri" w:cs="Calibri"/>
          <w:b/>
          <w:bCs/>
          <w:color w:val="000000"/>
          <w:sz w:val="22"/>
          <w:szCs w:val="22"/>
        </w:rPr>
        <w:t> </w:t>
      </w:r>
    </w:p>
    <w:p w14:paraId="1FEDD1F3" w14:textId="77777777" w:rsidR="00F106F2" w:rsidRDefault="00F106F2" w:rsidP="00C8700A">
      <w:pPr>
        <w:pStyle w:val="paragraph"/>
        <w:keepNext/>
        <w:keepLines/>
        <w:spacing w:before="0" w:beforeAutospacing="0" w:after="0" w:afterAutospacing="0"/>
        <w:ind w:left="720"/>
        <w:textAlignment w:val="baseline"/>
        <w:rPr>
          <w:rFonts w:ascii="Calibri" w:hAnsi="Calibri" w:cs="Calibri"/>
          <w:b/>
          <w:bCs/>
          <w:color w:val="000000"/>
          <w:sz w:val="22"/>
          <w:szCs w:val="22"/>
        </w:rPr>
      </w:pPr>
    </w:p>
    <w:p w14:paraId="4380D41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Pr>
          <w:rStyle w:val="eop"/>
          <w:rFonts w:ascii="Calibri" w:eastAsiaTheme="majorEastAsia" w:hAnsi="Calibri" w:cs="Calibri"/>
          <w:b/>
          <w:bCs/>
          <w:color w:val="000000"/>
          <w:sz w:val="22"/>
          <w:szCs w:val="22"/>
        </w:rPr>
        <w:t> </w:t>
      </w:r>
    </w:p>
    <w:p w14:paraId="5A77DE3B"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4054A489" w14:textId="68117D3C"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Amendments and Waiver  </w:t>
      </w:r>
      <w:r>
        <w:rPr>
          <w:rStyle w:val="eop"/>
          <w:rFonts w:ascii="Calibri" w:eastAsiaTheme="majorEastAsia" w:hAnsi="Calibri" w:cs="Calibri"/>
          <w:b/>
          <w:bCs/>
          <w:color w:val="000000"/>
          <w:sz w:val="22"/>
          <w:szCs w:val="22"/>
        </w:rPr>
        <w:t> </w:t>
      </w:r>
    </w:p>
    <w:p w14:paraId="5747074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FC611D5" w14:textId="52D2E567" w:rsidR="00F106F2" w:rsidRDefault="009804A1" w:rsidP="65BC82A2">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sidRPr="00DD116B">
        <w:rPr>
          <w:rStyle w:val="normaltextrun"/>
          <w:rFonts w:ascii="Calibri" w:eastAsiaTheme="majorEastAsia" w:hAnsi="Calibri" w:cs="Calibri"/>
          <w:color w:val="000000" w:themeColor="text1"/>
          <w:sz w:val="22"/>
          <w:szCs w:val="22"/>
        </w:rPr>
        <w:t xml:space="preserve">MassCEC may amend </w:t>
      </w:r>
      <w:r w:rsidR="001F3A42" w:rsidRPr="003D5CD7">
        <w:rPr>
          <w:rStyle w:val="normaltextrun"/>
          <w:rFonts w:ascii="Calibri" w:eastAsiaTheme="majorEastAsia" w:hAnsi="Calibri" w:cs="Calibri"/>
          <w:color w:val="000000" w:themeColor="text1"/>
          <w:sz w:val="22"/>
          <w:szCs w:val="22"/>
        </w:rPr>
        <w:t xml:space="preserve">this Agreement </w:t>
      </w:r>
      <w:r w:rsidRPr="00DD116B">
        <w:rPr>
          <w:rStyle w:val="normaltextrun"/>
          <w:rFonts w:ascii="Calibri" w:eastAsiaTheme="majorEastAsia" w:hAnsi="Calibri" w:cs="Calibri"/>
          <w:color w:val="000000" w:themeColor="text1"/>
          <w:sz w:val="22"/>
          <w:szCs w:val="22"/>
        </w:rPr>
        <w:t xml:space="preserve">without any action by Grantee </w:t>
      </w:r>
      <w:r w:rsidR="004C571C">
        <w:rPr>
          <w:rStyle w:val="normaltextrun"/>
          <w:rFonts w:ascii="Calibri" w:eastAsiaTheme="majorEastAsia" w:hAnsi="Calibri" w:cs="Calibri"/>
          <w:color w:val="000000" w:themeColor="text1"/>
          <w:sz w:val="22"/>
          <w:szCs w:val="22"/>
        </w:rPr>
        <w:t>to the extent that</w:t>
      </w:r>
      <w:r w:rsidR="005C3660" w:rsidRPr="003D5CD7">
        <w:rPr>
          <w:rStyle w:val="normaltextrun"/>
          <w:rFonts w:ascii="Calibri" w:eastAsiaTheme="majorEastAsia" w:hAnsi="Calibri" w:cs="Calibri"/>
          <w:color w:val="000000" w:themeColor="text1"/>
          <w:sz w:val="22"/>
          <w:szCs w:val="22"/>
        </w:rPr>
        <w:t xml:space="preserve"> such amendment is necessary to reflect </w:t>
      </w:r>
      <w:r w:rsidR="00005B69">
        <w:rPr>
          <w:rStyle w:val="normaltextrun"/>
          <w:rFonts w:ascii="Calibri" w:eastAsiaTheme="majorEastAsia" w:hAnsi="Calibri" w:cs="Calibri"/>
          <w:color w:val="000000" w:themeColor="text1"/>
          <w:sz w:val="22"/>
          <w:szCs w:val="22"/>
        </w:rPr>
        <w:t>changes</w:t>
      </w:r>
      <w:r w:rsidR="005C3660" w:rsidRPr="003D5CD7">
        <w:rPr>
          <w:rStyle w:val="normaltextrun"/>
          <w:rFonts w:ascii="Calibri" w:eastAsiaTheme="majorEastAsia" w:hAnsi="Calibri" w:cs="Calibri"/>
          <w:color w:val="000000" w:themeColor="text1"/>
          <w:sz w:val="22"/>
          <w:szCs w:val="22"/>
        </w:rPr>
        <w:t xml:space="preserve"> in law</w:t>
      </w:r>
      <w:r w:rsidR="00C17D63">
        <w:rPr>
          <w:rStyle w:val="normaltextrun"/>
          <w:rFonts w:ascii="Calibri" w:eastAsiaTheme="majorEastAsia" w:hAnsi="Calibri" w:cs="Calibri"/>
          <w:color w:val="000000" w:themeColor="text1"/>
          <w:sz w:val="22"/>
          <w:szCs w:val="22"/>
        </w:rPr>
        <w:t xml:space="preserve">, </w:t>
      </w:r>
      <w:r w:rsidR="005C3660" w:rsidRPr="003D5CD7">
        <w:rPr>
          <w:rStyle w:val="normaltextrun"/>
          <w:rFonts w:ascii="Calibri" w:eastAsiaTheme="majorEastAsia" w:hAnsi="Calibri" w:cs="Calibri"/>
          <w:color w:val="000000" w:themeColor="text1"/>
          <w:sz w:val="22"/>
          <w:szCs w:val="22"/>
        </w:rPr>
        <w:t>regulation</w:t>
      </w:r>
      <w:r w:rsidR="00C17D63">
        <w:rPr>
          <w:rStyle w:val="normaltextrun"/>
          <w:rFonts w:ascii="Calibri" w:eastAsiaTheme="majorEastAsia" w:hAnsi="Calibri" w:cs="Calibri"/>
          <w:color w:val="000000" w:themeColor="text1"/>
          <w:sz w:val="22"/>
          <w:szCs w:val="22"/>
        </w:rPr>
        <w:t>, or public policy</w:t>
      </w:r>
      <w:r w:rsidR="005C3660" w:rsidRPr="003D5CD7">
        <w:rPr>
          <w:rStyle w:val="normaltextrun"/>
          <w:rFonts w:ascii="Calibri" w:eastAsiaTheme="majorEastAsia" w:hAnsi="Calibri" w:cs="Calibri"/>
          <w:color w:val="000000" w:themeColor="text1"/>
          <w:sz w:val="22"/>
          <w:szCs w:val="22"/>
        </w:rPr>
        <w:t xml:space="preserve"> that apply to MassCEC </w:t>
      </w:r>
      <w:r w:rsidR="007407C9">
        <w:rPr>
          <w:rStyle w:val="normaltextrun"/>
          <w:rFonts w:ascii="Calibri" w:eastAsiaTheme="majorEastAsia" w:hAnsi="Calibri" w:cs="Calibri"/>
          <w:color w:val="000000" w:themeColor="text1"/>
          <w:sz w:val="22"/>
          <w:szCs w:val="22"/>
        </w:rPr>
        <w:t>or th</w:t>
      </w:r>
      <w:r w:rsidR="005F1CA9">
        <w:rPr>
          <w:rStyle w:val="normaltextrun"/>
          <w:rFonts w:ascii="Calibri" w:eastAsiaTheme="majorEastAsia" w:hAnsi="Calibri" w:cs="Calibri"/>
          <w:color w:val="000000" w:themeColor="text1"/>
          <w:sz w:val="22"/>
          <w:szCs w:val="22"/>
        </w:rPr>
        <w:t>e Project</w:t>
      </w:r>
      <w:r w:rsidR="005278B1" w:rsidRPr="003D5CD7">
        <w:rPr>
          <w:rStyle w:val="normaltextrun"/>
          <w:rFonts w:ascii="Calibri" w:eastAsiaTheme="majorEastAsia" w:hAnsi="Calibri" w:cs="Calibri"/>
          <w:color w:val="000000" w:themeColor="text1"/>
          <w:sz w:val="22"/>
          <w:szCs w:val="22"/>
        </w:rPr>
        <w:t>.</w:t>
      </w:r>
      <w:r w:rsidRPr="00DD116B">
        <w:rPr>
          <w:rStyle w:val="normaltextrun"/>
          <w:rFonts w:ascii="Calibri" w:eastAsiaTheme="majorEastAsia" w:hAnsi="Calibri" w:cs="Calibri"/>
          <w:color w:val="000000" w:themeColor="text1"/>
          <w:sz w:val="22"/>
          <w:szCs w:val="22"/>
        </w:rPr>
        <w:t xml:space="preserve"> </w:t>
      </w:r>
      <w:r w:rsidR="005278B1" w:rsidRPr="003D5CD7">
        <w:rPr>
          <w:rStyle w:val="normaltextrun"/>
          <w:rFonts w:ascii="Calibri" w:eastAsiaTheme="majorEastAsia" w:hAnsi="Calibri" w:cs="Calibri"/>
          <w:color w:val="000000" w:themeColor="text1"/>
          <w:sz w:val="22"/>
          <w:szCs w:val="22"/>
        </w:rPr>
        <w:t>MassCEC</w:t>
      </w:r>
      <w:r w:rsidRPr="00DD116B">
        <w:rPr>
          <w:rStyle w:val="normaltextrun"/>
          <w:rFonts w:ascii="Calibri" w:eastAsiaTheme="majorEastAsia" w:hAnsi="Calibri" w:cs="Calibri"/>
          <w:color w:val="000000" w:themeColor="text1"/>
          <w:sz w:val="22"/>
          <w:szCs w:val="22"/>
        </w:rPr>
        <w:t xml:space="preserve"> shall promptly deliver any such amendment to Grantee in the manner provided in Section 5</w:t>
      </w:r>
      <w:r w:rsidR="008E711B">
        <w:rPr>
          <w:rStyle w:val="normaltextrun"/>
          <w:rFonts w:ascii="Calibri" w:eastAsiaTheme="majorEastAsia" w:hAnsi="Calibri" w:cs="Calibri"/>
          <w:color w:val="000000" w:themeColor="text1"/>
          <w:sz w:val="22"/>
          <w:szCs w:val="22"/>
        </w:rPr>
        <w:t>.</w:t>
      </w:r>
      <w:r w:rsidR="00BA2FA7">
        <w:rPr>
          <w:rStyle w:val="normaltextrun"/>
          <w:rFonts w:ascii="Calibri" w:eastAsiaTheme="majorEastAsia" w:hAnsi="Calibri" w:cs="Calibri"/>
          <w:color w:val="000000" w:themeColor="text1"/>
          <w:sz w:val="22"/>
          <w:szCs w:val="22"/>
        </w:rPr>
        <w:t xml:space="preserve">  </w:t>
      </w:r>
      <w:r w:rsidRPr="65BC82A2">
        <w:rPr>
          <w:rStyle w:val="normaltextrun"/>
          <w:rFonts w:ascii="Calibri" w:eastAsiaTheme="majorEastAsia" w:hAnsi="Calibri" w:cs="Calibri"/>
          <w:color w:val="000000" w:themeColor="text1"/>
          <w:sz w:val="22"/>
          <w:szCs w:val="22"/>
        </w:rPr>
        <w:t xml:space="preserve">Except </w:t>
      </w:r>
      <w:r w:rsidR="004D46C1">
        <w:rPr>
          <w:rStyle w:val="normaltextrun"/>
          <w:rFonts w:ascii="Calibri" w:eastAsiaTheme="majorEastAsia" w:hAnsi="Calibri" w:cs="Calibri"/>
          <w:color w:val="000000" w:themeColor="text1"/>
          <w:sz w:val="22"/>
          <w:szCs w:val="22"/>
        </w:rPr>
        <w:t xml:space="preserve">for </w:t>
      </w:r>
      <w:r w:rsidR="008E711B">
        <w:rPr>
          <w:rStyle w:val="normaltextrun"/>
          <w:rFonts w:ascii="Calibri" w:eastAsiaTheme="majorEastAsia" w:hAnsi="Calibri" w:cs="Calibri"/>
          <w:color w:val="000000" w:themeColor="text1"/>
          <w:sz w:val="22"/>
          <w:szCs w:val="22"/>
        </w:rPr>
        <w:t>amendments</w:t>
      </w:r>
      <w:r w:rsidR="004D46C1">
        <w:rPr>
          <w:rStyle w:val="normaltextrun"/>
          <w:rFonts w:ascii="Calibri" w:eastAsiaTheme="majorEastAsia" w:hAnsi="Calibri" w:cs="Calibri"/>
          <w:color w:val="000000" w:themeColor="text1"/>
          <w:sz w:val="22"/>
          <w:szCs w:val="22"/>
        </w:rPr>
        <w:t xml:space="preserve"> required to comply with law or regulation</w:t>
      </w:r>
      <w:r w:rsidRPr="65BC82A2">
        <w:rPr>
          <w:rStyle w:val="normaltextrun"/>
          <w:rFonts w:ascii="Calibri" w:eastAsiaTheme="majorEastAsia" w:hAnsi="Calibri" w:cs="Calibri"/>
          <w:color w:val="000000" w:themeColor="text1"/>
          <w:sz w:val="22"/>
          <w:szCs w:val="22"/>
        </w:rPr>
        <w:t xml:space="preserve">, no amendments to or modifications of this Agreement, and no waiver of any provision of this Agreement, shall be effective unless the same shall be in writing and shall be signed by each of the Parties. Any waiver by </w:t>
      </w:r>
      <w:r w:rsidR="00FD2397">
        <w:rPr>
          <w:rStyle w:val="normaltextrun"/>
          <w:rFonts w:ascii="Calibri" w:eastAsiaTheme="majorEastAsia" w:hAnsi="Calibri" w:cs="Calibri"/>
          <w:color w:val="000000" w:themeColor="text1"/>
          <w:sz w:val="22"/>
          <w:szCs w:val="22"/>
        </w:rPr>
        <w:t xml:space="preserve">either Party </w:t>
      </w:r>
      <w:r w:rsidRPr="65BC82A2">
        <w:rPr>
          <w:rStyle w:val="normaltextrun"/>
          <w:rFonts w:ascii="Calibri" w:eastAsiaTheme="majorEastAsia" w:hAnsi="Calibri" w:cs="Calibri"/>
          <w:color w:val="000000" w:themeColor="text1"/>
          <w:sz w:val="22"/>
          <w:szCs w:val="22"/>
        </w:rPr>
        <w:t>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r w:rsidRPr="65BC82A2">
        <w:rPr>
          <w:rStyle w:val="eop"/>
          <w:rFonts w:ascii="Calibri" w:eastAsiaTheme="majorEastAsia" w:hAnsi="Calibri" w:cs="Calibri"/>
          <w:b/>
          <w:bCs/>
          <w:color w:val="000000" w:themeColor="text1"/>
          <w:sz w:val="22"/>
          <w:szCs w:val="22"/>
        </w:rPr>
        <w:t> </w:t>
      </w:r>
    </w:p>
    <w:p w14:paraId="30376C4E"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b/>
          <w:bCs/>
          <w:color w:val="000000"/>
          <w:sz w:val="22"/>
          <w:szCs w:val="22"/>
        </w:rPr>
      </w:pPr>
    </w:p>
    <w:p w14:paraId="442DCA9F" w14:textId="77777777" w:rsidR="009804A1" w:rsidRPr="00D76854"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Force Majeure</w:t>
      </w:r>
      <w:r>
        <w:rPr>
          <w:rStyle w:val="eop"/>
          <w:rFonts w:ascii="Calibri" w:eastAsiaTheme="majorEastAsia" w:hAnsi="Calibri" w:cs="Calibri"/>
          <w:b/>
          <w:bCs/>
          <w:color w:val="000000"/>
          <w:sz w:val="22"/>
          <w:szCs w:val="22"/>
        </w:rPr>
        <w:t> </w:t>
      </w:r>
    </w:p>
    <w:p w14:paraId="33A6F8EF" w14:textId="77777777" w:rsidR="00D76854" w:rsidRDefault="00D76854" w:rsidP="00D76854">
      <w:pPr>
        <w:pStyle w:val="paragraph"/>
        <w:spacing w:before="0" w:beforeAutospacing="0" w:after="0" w:afterAutospacing="0"/>
        <w:ind w:left="720"/>
        <w:textAlignment w:val="baseline"/>
        <w:rPr>
          <w:rFonts w:ascii="Calibri" w:hAnsi="Calibri" w:cs="Calibri"/>
          <w:b/>
          <w:bCs/>
          <w:color w:val="000000"/>
          <w:sz w:val="22"/>
          <w:szCs w:val="22"/>
        </w:rPr>
      </w:pPr>
    </w:p>
    <w:p w14:paraId="2BC31C0A"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Pr>
          <w:rStyle w:val="normaltextrun"/>
          <w:rFonts w:ascii="Calibri" w:eastAsiaTheme="majorEastAsia" w:hAnsi="Calibri" w:cs="Calibri"/>
          <w:sz w:val="22"/>
          <w:szCs w:val="22"/>
          <w:u w:val="single"/>
        </w:rPr>
        <w:t>Impacted Party</w:t>
      </w:r>
      <w:r>
        <w:rPr>
          <w:rStyle w:val="normaltextrun"/>
          <w:rFonts w:ascii="Calibri" w:eastAsiaTheme="majorEastAsia" w:hAnsi="Calibri" w:cs="Calibri"/>
          <w:sz w:val="22"/>
          <w:szCs w:val="22"/>
        </w:rPr>
        <w:t>") reasonable control, including, without limitation, the following force majeure events ("</w:t>
      </w:r>
      <w:r>
        <w:rPr>
          <w:rStyle w:val="normaltextrun"/>
          <w:rFonts w:ascii="Calibri" w:eastAsiaTheme="majorEastAsia" w:hAnsi="Calibri" w:cs="Calibri"/>
          <w:sz w:val="22"/>
          <w:szCs w:val="22"/>
          <w:u w:val="single"/>
        </w:rPr>
        <w:t>Force Majeure Events</w:t>
      </w:r>
      <w:r>
        <w:rPr>
          <w:rStyle w:val="normaltextrun"/>
          <w:rFonts w:ascii="Calibri" w:eastAsiaTheme="majorEastAsia" w:hAnsi="Calibri" w:cs="Calibri"/>
          <w:sz w:val="22"/>
          <w:szCs w:val="22"/>
        </w:rP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rPr>
          <w:rStyle w:val="normaltextrun"/>
          <w:rFonts w:ascii="Calibri" w:eastAsiaTheme="majorEastAsia" w:hAnsi="Calibri" w:cs="Calibri"/>
          <w:sz w:val="22"/>
          <w:szCs w:val="22"/>
        </w:rPr>
        <w:t>period of time</w:t>
      </w:r>
      <w:proofErr w:type="gramEnd"/>
      <w:r>
        <w:rPr>
          <w:rStyle w:val="normaltextrun"/>
          <w:rFonts w:ascii="Calibri" w:eastAsiaTheme="majorEastAsia" w:hAnsi="Calibri" w:cs="Calibri"/>
          <w:sz w:val="22"/>
          <w:szCs w:val="22"/>
        </w:rP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rPr>
          <w:rStyle w:val="normaltextrun"/>
          <w:rFonts w:ascii="Calibri" w:eastAsiaTheme="majorEastAsia" w:hAnsi="Calibri" w:cs="Calibri"/>
          <w:sz w:val="22"/>
          <w:szCs w:val="22"/>
        </w:rPr>
        <w:t>In the event that</w:t>
      </w:r>
      <w:proofErr w:type="gramEnd"/>
      <w:r>
        <w:rPr>
          <w:rStyle w:val="normaltextrun"/>
          <w:rFonts w:ascii="Calibri" w:eastAsiaTheme="majorEastAsia" w:hAnsi="Calibri" w:cs="Calibri"/>
          <w:sz w:val="22"/>
          <w:szCs w:val="22"/>
        </w:rPr>
        <w:t xml:space="preserve"> the Impacted Party's failure or delay remains uncured for a period of ten (10) days following written notice given by it under this Section, the other Party may thereafter terminate this Agreement upon fifteen (15) days' written notice.</w:t>
      </w:r>
      <w:r>
        <w:rPr>
          <w:rStyle w:val="eop"/>
          <w:rFonts w:ascii="Calibri" w:eastAsiaTheme="majorEastAsia" w:hAnsi="Calibri" w:cs="Calibri"/>
          <w:sz w:val="22"/>
          <w:szCs w:val="22"/>
        </w:rPr>
        <w:t> </w:t>
      </w:r>
    </w:p>
    <w:p w14:paraId="7277357B"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77178325"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Independent Status</w:t>
      </w:r>
      <w:r>
        <w:rPr>
          <w:rStyle w:val="eop"/>
          <w:rFonts w:ascii="Calibri" w:eastAsiaTheme="majorEastAsia" w:hAnsi="Calibri" w:cs="Calibri"/>
          <w:b/>
          <w:bCs/>
          <w:color w:val="000000"/>
          <w:sz w:val="22"/>
          <w:szCs w:val="22"/>
        </w:rPr>
        <w:t> </w:t>
      </w:r>
    </w:p>
    <w:p w14:paraId="0C11EFF1"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C0F28A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Nothing in this Agreement will be construed or deemed to create a relationship of employer and employee, partner, joint </w:t>
      </w:r>
      <w:proofErr w:type="spellStart"/>
      <w:r>
        <w:rPr>
          <w:rStyle w:val="normaltextrun"/>
          <w:rFonts w:ascii="Calibri" w:eastAsiaTheme="majorEastAsia" w:hAnsi="Calibri" w:cs="Calibri"/>
          <w:sz w:val="22"/>
          <w:szCs w:val="22"/>
        </w:rPr>
        <w:t>venturer</w:t>
      </w:r>
      <w:proofErr w:type="spellEnd"/>
      <w:r>
        <w:rPr>
          <w:rStyle w:val="normaltextrun"/>
          <w:rFonts w:ascii="Calibri" w:eastAsiaTheme="majorEastAsia" w:hAnsi="Calibri" w:cs="Calibri"/>
          <w:sz w:val="22"/>
          <w:szCs w:val="22"/>
        </w:rPr>
        <w:t>, or principal and agent between MassCEC and Grantee, its officers, directors, employees, agents, or assigns.</w:t>
      </w:r>
      <w:r>
        <w:rPr>
          <w:rStyle w:val="eop"/>
          <w:rFonts w:ascii="Calibri" w:eastAsiaTheme="majorEastAsia" w:hAnsi="Calibri" w:cs="Calibri"/>
          <w:sz w:val="22"/>
          <w:szCs w:val="22"/>
        </w:rPr>
        <w:t> </w:t>
      </w:r>
    </w:p>
    <w:p w14:paraId="41F02261"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4C96DB57"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Counterparts</w:t>
      </w:r>
      <w:r>
        <w:rPr>
          <w:rStyle w:val="eop"/>
          <w:rFonts w:ascii="Calibri" w:eastAsiaTheme="majorEastAsia" w:hAnsi="Calibri" w:cs="Calibri"/>
          <w:b/>
          <w:bCs/>
          <w:color w:val="000000"/>
          <w:sz w:val="22"/>
          <w:szCs w:val="22"/>
        </w:rPr>
        <w:t> </w:t>
      </w:r>
    </w:p>
    <w:p w14:paraId="73BDBE6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269888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lastRenderedPageBreak/>
        <w:t>This Agreement may be executed in two (2) or more counterparts, and by the Parties on separate counterparts, each of which will be deemed an original, but all of which together will constitute one and the same instrument.</w:t>
      </w:r>
      <w:r>
        <w:rPr>
          <w:rStyle w:val="eop"/>
          <w:rFonts w:ascii="Calibri" w:eastAsiaTheme="majorEastAsia" w:hAnsi="Calibri" w:cs="Calibri"/>
          <w:sz w:val="22"/>
          <w:szCs w:val="22"/>
        </w:rPr>
        <w:t> </w:t>
      </w:r>
    </w:p>
    <w:p w14:paraId="4DD24854"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A84AF0"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Headings; Interpretation</w:t>
      </w:r>
      <w:r w:rsidRPr="65BC82A2">
        <w:rPr>
          <w:rStyle w:val="eop"/>
          <w:rFonts w:ascii="Calibri" w:eastAsiaTheme="majorEastAsia" w:hAnsi="Calibri" w:cs="Calibri"/>
          <w:b/>
          <w:bCs/>
          <w:color w:val="000000" w:themeColor="text1"/>
          <w:sz w:val="22"/>
          <w:szCs w:val="22"/>
        </w:rPr>
        <w:t> </w:t>
      </w:r>
    </w:p>
    <w:p w14:paraId="4DC72F5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CC46B68" w14:textId="5711706B" w:rsidR="00F106F2" w:rsidRDefault="009804A1" w:rsidP="65BC82A2">
      <w:pPr>
        <w:pStyle w:val="paragraph"/>
        <w:spacing w:before="0" w:beforeAutospacing="0" w:after="0" w:afterAutospacing="0"/>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eastAsiaTheme="majorEastAsia" w:hAnsi="Calibri" w:cs="Calibri"/>
          <w:sz w:val="22"/>
          <w:szCs w:val="22"/>
        </w:rPr>
        <w:t> </w:t>
      </w:r>
    </w:p>
    <w:p w14:paraId="17E7F92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4C8BF3A4" w14:textId="77777777" w:rsidR="009804A1" w:rsidRPr="00715247"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Binding Effect; Entire Agreement</w:t>
      </w:r>
      <w:r>
        <w:rPr>
          <w:rStyle w:val="eop"/>
          <w:rFonts w:ascii="Calibri" w:eastAsiaTheme="majorEastAsia" w:hAnsi="Calibri" w:cs="Calibri"/>
          <w:b/>
          <w:bCs/>
          <w:color w:val="000000"/>
          <w:sz w:val="22"/>
          <w:szCs w:val="22"/>
        </w:rPr>
        <w:t> </w:t>
      </w:r>
    </w:p>
    <w:p w14:paraId="4ED88626" w14:textId="77777777" w:rsidR="00715247" w:rsidRDefault="00715247" w:rsidP="00715247">
      <w:pPr>
        <w:pStyle w:val="paragraph"/>
        <w:spacing w:before="0" w:beforeAutospacing="0" w:after="0" w:afterAutospacing="0"/>
        <w:ind w:left="720"/>
        <w:textAlignment w:val="baseline"/>
        <w:rPr>
          <w:rFonts w:ascii="Calibri" w:hAnsi="Calibri" w:cs="Calibri"/>
          <w:b/>
          <w:bCs/>
          <w:color w:val="000000"/>
          <w:sz w:val="22"/>
          <w:szCs w:val="22"/>
        </w:rPr>
      </w:pPr>
    </w:p>
    <w:p w14:paraId="300EC9A0" w14:textId="0E6755B1" w:rsidR="009804A1" w:rsidRDefault="009804A1" w:rsidP="5A9F00C2">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w:t>
      </w:r>
      <w:proofErr w:type="gramStart"/>
      <w:r w:rsidRPr="5A9F00C2">
        <w:rPr>
          <w:rStyle w:val="normaltextrun"/>
          <w:rFonts w:ascii="Calibri" w:eastAsiaTheme="majorEastAsia" w:hAnsi="Calibri" w:cs="Calibri"/>
          <w:color w:val="000000" w:themeColor="text1"/>
          <w:sz w:val="22"/>
          <w:szCs w:val="22"/>
        </w:rPr>
        <w:t>assigns, and</w:t>
      </w:r>
      <w:proofErr w:type="gramEnd"/>
      <w:r w:rsidRPr="5A9F00C2">
        <w:rPr>
          <w:rStyle w:val="normaltextrun"/>
          <w:rFonts w:ascii="Calibri" w:eastAsiaTheme="majorEastAsia" w:hAnsi="Calibri" w:cs="Calibri"/>
          <w:color w:val="000000" w:themeColor="text1"/>
          <w:sz w:val="22"/>
          <w:szCs w:val="22"/>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r w:rsidR="380DD6C0" w:rsidRPr="5A9F00C2">
        <w:rPr>
          <w:rStyle w:val="normaltextrun"/>
          <w:rFonts w:ascii="Calibri" w:eastAsiaTheme="majorEastAsia" w:hAnsi="Calibri" w:cs="Calibri"/>
          <w:color w:val="000000" w:themeColor="text1"/>
          <w:sz w:val="22"/>
          <w:szCs w:val="22"/>
        </w:rPr>
        <w:t>third-party</w:t>
      </w:r>
      <w:r w:rsidRPr="5A9F00C2">
        <w:rPr>
          <w:rStyle w:val="normaltextrun"/>
          <w:rFonts w:ascii="Calibri" w:eastAsiaTheme="majorEastAsia" w:hAnsi="Calibri" w:cs="Calibri"/>
          <w:color w:val="000000" w:themeColor="text1"/>
          <w:sz w:val="22"/>
          <w:szCs w:val="22"/>
        </w:rP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eastAsiaTheme="majorEastAsia" w:hAnsi="Calibri" w:cs="Calibri"/>
          <w:b/>
          <w:bCs/>
          <w:color w:val="000000" w:themeColor="text1"/>
          <w:sz w:val="22"/>
          <w:szCs w:val="22"/>
        </w:rPr>
        <w:t> </w:t>
      </w:r>
    </w:p>
    <w:p w14:paraId="4259B9F2" w14:textId="77777777" w:rsidR="009804A1" w:rsidRDefault="009804A1" w:rsidP="009804A1">
      <w:pPr>
        <w:pStyle w:val="paragraph"/>
        <w:numPr>
          <w:ilvl w:val="0"/>
          <w:numId w:val="5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1—Scope of Work</w:t>
      </w:r>
      <w:r>
        <w:rPr>
          <w:rStyle w:val="eop"/>
          <w:rFonts w:ascii="Calibri" w:eastAsiaTheme="majorEastAsia" w:hAnsi="Calibri" w:cs="Calibri"/>
          <w:color w:val="000000"/>
          <w:sz w:val="22"/>
          <w:szCs w:val="22"/>
        </w:rPr>
        <w:t> </w:t>
      </w:r>
    </w:p>
    <w:p w14:paraId="073F42F2" w14:textId="77777777" w:rsidR="009804A1" w:rsidRDefault="009804A1" w:rsidP="009804A1">
      <w:pPr>
        <w:pStyle w:val="paragraph"/>
        <w:numPr>
          <w:ilvl w:val="0"/>
          <w:numId w:val="57"/>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2 – [</w:t>
      </w:r>
      <w:r>
        <w:rPr>
          <w:rStyle w:val="normaltextrun"/>
          <w:rFonts w:ascii="Calibri" w:eastAsiaTheme="majorEastAsia" w:hAnsi="Calibri" w:cs="Calibri"/>
          <w:color w:val="000000"/>
          <w:sz w:val="22"/>
          <w:szCs w:val="22"/>
          <w:shd w:val="clear" w:color="auto" w:fill="C0C0C0"/>
        </w:rPr>
        <w:t>Cost Share and Expenditure Certification</w:t>
      </w:r>
      <w:r>
        <w:rPr>
          <w:rStyle w:val="normaltextrun"/>
          <w:rFonts w:ascii="Calibri" w:eastAsiaTheme="majorEastAsia" w:hAnsi="Calibri" w:cs="Calibri"/>
          <w:color w:val="000000"/>
          <w:sz w:val="22"/>
          <w:szCs w:val="22"/>
        </w:rPr>
        <w:t>] OR [</w:t>
      </w:r>
      <w:r>
        <w:rPr>
          <w:rStyle w:val="normaltextrun"/>
          <w:rFonts w:ascii="Calibri" w:eastAsiaTheme="majorEastAsia" w:hAnsi="Calibri" w:cs="Calibri"/>
          <w:color w:val="000000"/>
          <w:sz w:val="22"/>
          <w:szCs w:val="22"/>
          <w:shd w:val="clear" w:color="auto" w:fill="C0C0C0"/>
        </w:rPr>
        <w:t>Expenditure Certification]</w:t>
      </w:r>
      <w:r>
        <w:rPr>
          <w:rStyle w:val="eop"/>
          <w:rFonts w:ascii="Calibri" w:eastAsiaTheme="majorEastAsia" w:hAnsi="Calibri" w:cs="Calibri"/>
          <w:color w:val="000000"/>
          <w:sz w:val="22"/>
          <w:szCs w:val="22"/>
        </w:rPr>
        <w:t> </w:t>
      </w:r>
    </w:p>
    <w:p w14:paraId="20F80313" w14:textId="58449C09" w:rsidR="009804A1" w:rsidRDefault="009804A1" w:rsidP="00B30466">
      <w:pPr>
        <w:pStyle w:val="paragraph"/>
        <w:spacing w:before="0" w:beforeAutospacing="0" w:after="0" w:afterAutospacing="0"/>
        <w:ind w:left="1080"/>
        <w:textAlignment w:val="baseline"/>
        <w:rPr>
          <w:rFonts w:ascii="Calibri" w:hAnsi="Calibri" w:cs="Calibri"/>
          <w:color w:val="000000"/>
          <w:sz w:val="22"/>
          <w:szCs w:val="22"/>
        </w:rPr>
      </w:pPr>
    </w:p>
    <w:p w14:paraId="659ABC7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122C488" w14:textId="0AE2A8FC" w:rsidR="00F106F2" w:rsidRDefault="009804A1" w:rsidP="009804A1">
      <w:pPr>
        <w:pStyle w:val="paragraph"/>
        <w:spacing w:before="0" w:beforeAutospacing="0" w:after="0" w:afterAutospacing="0"/>
        <w:jc w:val="center"/>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[Remainder of Page Intentionally Blank]</w:t>
      </w:r>
      <w:r>
        <w:rPr>
          <w:rStyle w:val="eop"/>
          <w:rFonts w:ascii="Calibri" w:eastAsiaTheme="majorEastAsia" w:hAnsi="Calibri" w:cs="Calibri"/>
          <w:sz w:val="22"/>
          <w:szCs w:val="22"/>
        </w:rPr>
        <w:t> </w:t>
      </w:r>
    </w:p>
    <w:p w14:paraId="72B2E0D5" w14:textId="137D1876" w:rsidR="0006288B" w:rsidRDefault="0006288B">
      <w:pPr>
        <w:rPr>
          <w:rStyle w:val="eop"/>
          <w:rFonts w:ascii="Calibri" w:eastAsiaTheme="majorEastAsia" w:hAnsi="Calibri" w:cs="Calibri"/>
          <w:kern w:val="0"/>
          <w:sz w:val="22"/>
          <w:szCs w:val="22"/>
          <w14:ligatures w14:val="none"/>
        </w:rPr>
      </w:pPr>
      <w:r>
        <w:rPr>
          <w:rStyle w:val="eop"/>
          <w:rFonts w:ascii="Calibri" w:eastAsiaTheme="majorEastAsia" w:hAnsi="Calibri" w:cs="Calibri"/>
          <w:sz w:val="22"/>
          <w:szCs w:val="22"/>
        </w:rPr>
        <w:br w:type="page"/>
      </w:r>
    </w:p>
    <w:p w14:paraId="5F5710D8" w14:textId="77777777" w:rsidR="00F106F2" w:rsidRDefault="00F106F2" w:rsidP="009804A1">
      <w:pPr>
        <w:pStyle w:val="paragraph"/>
        <w:spacing w:before="0" w:beforeAutospacing="0" w:after="0" w:afterAutospacing="0"/>
        <w:jc w:val="center"/>
        <w:textAlignment w:val="baseline"/>
        <w:rPr>
          <w:rFonts w:ascii="Segoe UI" w:hAnsi="Segoe UI" w:cs="Segoe UI"/>
          <w:sz w:val="18"/>
          <w:szCs w:val="18"/>
        </w:rPr>
      </w:pPr>
    </w:p>
    <w:p w14:paraId="5F610268" w14:textId="77777777" w:rsidR="009804A1" w:rsidRDefault="009804A1" w:rsidP="00832AAB">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In witness whereof, </w:t>
      </w:r>
      <w:r>
        <w:rPr>
          <w:rStyle w:val="normaltextrun"/>
          <w:rFonts w:ascii="Calibri" w:eastAsiaTheme="majorEastAsia" w:hAnsi="Calibri" w:cs="Calibri"/>
          <w:sz w:val="22"/>
          <w:szCs w:val="22"/>
        </w:rPr>
        <w:t>the Parties have caused this Agreement to be executed and delivered by their duly authorized officers as of the Effective Date.</w:t>
      </w:r>
      <w:r>
        <w:rPr>
          <w:rStyle w:val="eop"/>
          <w:rFonts w:ascii="Calibri" w:eastAsiaTheme="majorEastAsia" w:hAnsi="Calibri" w:cs="Calibri"/>
          <w:sz w:val="22"/>
          <w:szCs w:val="22"/>
        </w:rPr>
        <w:t> </w:t>
      </w:r>
    </w:p>
    <w:p w14:paraId="27A6286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C698C8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Massachusetts Clean Energy Technology Center</w:t>
      </w:r>
      <w:r>
        <w:rPr>
          <w:rStyle w:val="tabchar"/>
          <w:rFonts w:ascii="Calibri" w:hAnsi="Calibri" w:cs="Calibri"/>
          <w:sz w:val="22"/>
          <w:szCs w:val="22"/>
        </w:rPr>
        <w:tab/>
      </w:r>
      <w:r>
        <w:rPr>
          <w:rStyle w:val="normaltextrun"/>
          <w:rFonts w:ascii="Calibri" w:eastAsiaTheme="majorEastAsia" w:hAnsi="Calibri" w:cs="Calibri"/>
          <w:b/>
          <w:bCs/>
          <w:sz w:val="22"/>
          <w:szCs w:val="22"/>
          <w:shd w:val="clear" w:color="auto" w:fill="C0C0C0"/>
        </w:rPr>
        <w:t>[Grantee’s full legal entity name]</w:t>
      </w:r>
      <w:r>
        <w:rPr>
          <w:rStyle w:val="eop"/>
          <w:rFonts w:ascii="Calibri" w:eastAsiaTheme="majorEastAsia" w:hAnsi="Calibri" w:cs="Calibri"/>
          <w:sz w:val="22"/>
          <w:szCs w:val="22"/>
        </w:rPr>
        <w:t> </w:t>
      </w:r>
    </w:p>
    <w:p w14:paraId="683FFF76"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A38407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5B0DCC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B6F12C7"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2F30262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535439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476E0CD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3F01F13"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Date: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 xml:space="preserve">Date: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0DE4FCDD"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4C55F69"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Federal Tax ID No.</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2EA10AB"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288E3B93"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73904CDE"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01E1D20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1B9D234" w14:textId="77777777" w:rsidR="009804A1" w:rsidRDefault="009804A1"/>
    <w:p w14:paraId="4689CC19" w14:textId="77777777" w:rsidR="00B61DA0" w:rsidRDefault="00B61DA0"/>
    <w:p w14:paraId="37F67A85" w14:textId="77777777" w:rsidR="00B61DA0" w:rsidRDefault="00B61DA0"/>
    <w:p w14:paraId="41AAE90F" w14:textId="77777777" w:rsidR="00B61DA0" w:rsidRDefault="00B61DA0"/>
    <w:p w14:paraId="3FAB63A3" w14:textId="77777777" w:rsidR="00B61DA0" w:rsidRDefault="00B61DA0"/>
    <w:p w14:paraId="5FE8B1FE" w14:textId="77777777" w:rsidR="00B61DA0" w:rsidRDefault="00B61DA0"/>
    <w:p w14:paraId="3618DDC3" w14:textId="77777777" w:rsidR="00B61DA0" w:rsidRDefault="00B61DA0"/>
    <w:p w14:paraId="711764E1" w14:textId="77777777" w:rsidR="00B61DA0" w:rsidRDefault="00B61DA0"/>
    <w:p w14:paraId="13D30D57" w14:textId="77777777" w:rsidR="00B61DA0" w:rsidRDefault="00B61DA0"/>
    <w:p w14:paraId="597DF888" w14:textId="77777777" w:rsidR="00B61DA0" w:rsidRDefault="00B61DA0"/>
    <w:p w14:paraId="34CA1CF1" w14:textId="77777777" w:rsidR="00B61DA0" w:rsidRDefault="00B61DA0"/>
    <w:p w14:paraId="4D8129C9" w14:textId="77777777" w:rsidR="00B61DA0" w:rsidRDefault="00B61DA0"/>
    <w:p w14:paraId="2711750E" w14:textId="77777777" w:rsidR="00B61DA0" w:rsidRDefault="00B61DA0"/>
    <w:p w14:paraId="7D0E5CE9" w14:textId="77777777" w:rsidR="00B61DA0" w:rsidRDefault="00B61DA0"/>
    <w:p w14:paraId="081042BC" w14:textId="77777777" w:rsidR="00B61DA0" w:rsidRDefault="00B61DA0"/>
    <w:p w14:paraId="2E56C0EE" w14:textId="77777777" w:rsidR="00B61DA0" w:rsidRPr="00B61DA0" w:rsidRDefault="00B61DA0" w:rsidP="00B61DA0">
      <w:pPr>
        <w:spacing w:after="0" w:line="240" w:lineRule="auto"/>
        <w:jc w:val="center"/>
        <w:textAlignment w:val="baseline"/>
        <w:rPr>
          <w:rFonts w:ascii="Segoe UI" w:eastAsia="Times New Roman" w:hAnsi="Segoe UI" w:cs="Segoe UI"/>
          <w:b/>
          <w:bCs/>
          <w:color w:val="000000"/>
          <w:kern w:val="0"/>
          <w:sz w:val="18"/>
          <w:szCs w:val="18"/>
          <w14:ligatures w14:val="none"/>
        </w:rPr>
      </w:pPr>
      <w:r w:rsidRPr="00B61DA0">
        <w:rPr>
          <w:rFonts w:ascii="Calibri" w:eastAsia="Times New Roman" w:hAnsi="Calibri" w:cs="Calibri"/>
          <w:b/>
          <w:bCs/>
          <w:color w:val="000000"/>
          <w:kern w:val="0"/>
          <w:sz w:val="22"/>
          <w:szCs w:val="22"/>
          <w14:ligatures w14:val="none"/>
        </w:rPr>
        <w:t>Attachment 1 </w:t>
      </w:r>
      <w:r w:rsidRPr="00B61DA0">
        <w:rPr>
          <w:rFonts w:ascii="Calibri" w:eastAsia="Times New Roman" w:hAnsi="Calibri" w:cs="Calibri"/>
          <w:b/>
          <w:bCs/>
          <w:color w:val="000000"/>
          <w:kern w:val="0"/>
          <w:sz w:val="22"/>
          <w:szCs w:val="22"/>
          <w14:ligatures w14:val="none"/>
        </w:rPr>
        <w:br/>
        <w:t>SCOPE OF WORK: Project Plan, Deliverables, and Schedule </w:t>
      </w:r>
    </w:p>
    <w:p w14:paraId="5134469F"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5D862BA2" w14:textId="77777777" w:rsidR="00B61DA0" w:rsidRPr="00B61DA0" w:rsidRDefault="00B61DA0" w:rsidP="00B61DA0">
      <w:pPr>
        <w:numPr>
          <w:ilvl w:val="0"/>
          <w:numId w:val="59"/>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Project Plan</w:t>
      </w:r>
      <w:r w:rsidRPr="00B61DA0">
        <w:rPr>
          <w:rFonts w:ascii="Calibri" w:eastAsia="Times New Roman" w:hAnsi="Calibri" w:cs="Calibri"/>
          <w:kern w:val="0"/>
          <w:sz w:val="22"/>
          <w:szCs w:val="22"/>
          <w14:ligatures w14:val="none"/>
        </w:rPr>
        <w:t xml:space="preserve"> </w:t>
      </w:r>
      <w:r w:rsidRPr="00B61DA0">
        <w:rPr>
          <w:rFonts w:ascii="Calibri" w:eastAsia="Times New Roman" w:hAnsi="Calibri" w:cs="Calibri"/>
          <w:kern w:val="0"/>
          <w:sz w:val="22"/>
          <w:szCs w:val="22"/>
          <w:shd w:val="clear" w:color="auto" w:fill="C0C0C0"/>
          <w14:ligatures w14:val="none"/>
        </w:rPr>
        <w:t>[provide a description of the project]</w:t>
      </w:r>
      <w:r w:rsidRPr="00B61DA0">
        <w:rPr>
          <w:rFonts w:ascii="Calibri" w:eastAsia="Times New Roman" w:hAnsi="Calibri" w:cs="Calibri"/>
          <w:kern w:val="0"/>
          <w:sz w:val="22"/>
          <w:szCs w:val="22"/>
          <w14:ligatures w14:val="none"/>
        </w:rPr>
        <w:t> </w:t>
      </w:r>
    </w:p>
    <w:p w14:paraId="7F44D8F0"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0F436F65" w14:textId="77777777" w:rsidR="00B61DA0" w:rsidRPr="00B61DA0" w:rsidRDefault="00B61DA0" w:rsidP="00B61DA0">
      <w:pPr>
        <w:numPr>
          <w:ilvl w:val="0"/>
          <w:numId w:val="60"/>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Payment Terms</w:t>
      </w:r>
      <w:r w:rsidRPr="00B61DA0">
        <w:rPr>
          <w:rFonts w:ascii="Calibri" w:eastAsia="Times New Roman" w:hAnsi="Calibri" w:cs="Calibri"/>
          <w:kern w:val="0"/>
          <w:sz w:val="22"/>
          <w:szCs w:val="22"/>
          <w14:ligatures w14:val="none"/>
        </w:rPr>
        <w:t xml:space="preserve"> </w:t>
      </w:r>
      <w:r w:rsidRPr="00B61DA0">
        <w:rPr>
          <w:rFonts w:ascii="Calibri" w:eastAsia="Times New Roman" w:hAnsi="Calibri" w:cs="Calibri"/>
          <w:kern w:val="0"/>
          <w:sz w:val="22"/>
          <w:szCs w:val="22"/>
          <w:shd w:val="clear" w:color="auto" w:fill="C0C0C0"/>
          <w14:ligatures w14:val="none"/>
        </w:rPr>
        <w:t>[describe payment terms and the invoicing process. Make sure this section is consistent with the terms of Section 3]</w:t>
      </w:r>
      <w:r w:rsidRPr="00B61DA0">
        <w:rPr>
          <w:rFonts w:ascii="Calibri" w:eastAsia="Times New Roman" w:hAnsi="Calibri" w:cs="Calibri"/>
          <w:kern w:val="0"/>
          <w:sz w:val="22"/>
          <w:szCs w:val="22"/>
          <w14:ligatures w14:val="none"/>
        </w:rPr>
        <w:t> </w:t>
      </w:r>
    </w:p>
    <w:p w14:paraId="2915211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AA2B643" w14:textId="77777777" w:rsidR="00B61DA0" w:rsidRPr="00B61DA0" w:rsidRDefault="00B61DA0" w:rsidP="00B61DA0">
      <w:pPr>
        <w:numPr>
          <w:ilvl w:val="0"/>
          <w:numId w:val="61"/>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Schedule and Deliverables</w:t>
      </w:r>
      <w:r w:rsidRPr="00B61DA0">
        <w:rPr>
          <w:rFonts w:ascii="Calibri" w:eastAsia="Times New Roman" w:hAnsi="Calibri" w:cs="Calibri"/>
          <w:kern w:val="0"/>
          <w:sz w:val="22"/>
          <w:szCs w:val="22"/>
          <w14:ligatures w14:val="none"/>
        </w:rPr>
        <w:t> </w:t>
      </w:r>
    </w:p>
    <w:p w14:paraId="3F36F27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39FFCB8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shd w:val="clear" w:color="auto" w:fill="C0C0C0"/>
          <w14:ligatures w14:val="none"/>
        </w:rPr>
        <w:t>EXAMPLE TABLE</w:t>
      </w:r>
      <w:r w:rsidRPr="00B61DA0">
        <w:rPr>
          <w:rFonts w:ascii="Calibri" w:eastAsia="Times New Roman" w:hAnsi="Calibri" w:cs="Calibri"/>
          <w:kern w:val="0"/>
          <w:sz w:val="22"/>
          <w:szCs w:val="22"/>
          <w14:ligatures w14:val="none"/>
        </w:rPr>
        <w:t> </w:t>
      </w:r>
    </w:p>
    <w:p w14:paraId="25305BF4"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2445"/>
        <w:gridCol w:w="2265"/>
        <w:gridCol w:w="1695"/>
        <w:gridCol w:w="1605"/>
      </w:tblGrid>
      <w:tr w:rsidR="00B61DA0" w:rsidRPr="00B61DA0" w14:paraId="714371CF" w14:textId="77777777" w:rsidTr="00B61DA0">
        <w:trPr>
          <w:trHeight w:val="735"/>
        </w:trPr>
        <w:tc>
          <w:tcPr>
            <w:tcW w:w="960" w:type="dxa"/>
            <w:tcBorders>
              <w:top w:val="single" w:sz="6" w:space="0" w:color="000000"/>
              <w:left w:val="single" w:sz="6" w:space="0" w:color="000000"/>
              <w:bottom w:val="single" w:sz="6" w:space="0" w:color="000000"/>
              <w:right w:val="single" w:sz="6" w:space="0" w:color="000000"/>
            </w:tcBorders>
            <w:hideMark/>
          </w:tcPr>
          <w:p w14:paraId="4B446BEB"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Number </w:t>
            </w:r>
          </w:p>
        </w:tc>
        <w:tc>
          <w:tcPr>
            <w:tcW w:w="2445" w:type="dxa"/>
            <w:tcBorders>
              <w:top w:val="single" w:sz="6" w:space="0" w:color="000000"/>
              <w:left w:val="single" w:sz="6" w:space="0" w:color="000000"/>
              <w:bottom w:val="single" w:sz="6" w:space="0" w:color="000000"/>
              <w:right w:val="single" w:sz="6" w:space="0" w:color="000000"/>
            </w:tcBorders>
            <w:hideMark/>
          </w:tcPr>
          <w:p w14:paraId="1AECECC4"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Description </w:t>
            </w:r>
          </w:p>
        </w:tc>
        <w:tc>
          <w:tcPr>
            <w:tcW w:w="2265" w:type="dxa"/>
            <w:tcBorders>
              <w:top w:val="single" w:sz="6" w:space="0" w:color="000000"/>
              <w:left w:val="single" w:sz="6" w:space="0" w:color="000000"/>
              <w:bottom w:val="single" w:sz="6" w:space="0" w:color="000000"/>
              <w:right w:val="single" w:sz="6" w:space="0" w:color="000000"/>
            </w:tcBorders>
            <w:hideMark/>
          </w:tcPr>
          <w:p w14:paraId="0E43DF3E"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Milestone/Deliverable </w:t>
            </w:r>
          </w:p>
        </w:tc>
        <w:tc>
          <w:tcPr>
            <w:tcW w:w="1695" w:type="dxa"/>
            <w:tcBorders>
              <w:top w:val="single" w:sz="6" w:space="0" w:color="000000"/>
              <w:left w:val="single" w:sz="6" w:space="0" w:color="000000"/>
              <w:bottom w:val="single" w:sz="6" w:space="0" w:color="000000"/>
              <w:right w:val="single" w:sz="6" w:space="0" w:color="000000"/>
            </w:tcBorders>
            <w:hideMark/>
          </w:tcPr>
          <w:p w14:paraId="5CD7FE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Completion Date </w:t>
            </w:r>
          </w:p>
        </w:tc>
        <w:tc>
          <w:tcPr>
            <w:tcW w:w="1605" w:type="dxa"/>
            <w:tcBorders>
              <w:top w:val="single" w:sz="6" w:space="0" w:color="000000"/>
              <w:left w:val="single" w:sz="6" w:space="0" w:color="000000"/>
              <w:bottom w:val="single" w:sz="6" w:space="0" w:color="000000"/>
              <w:right w:val="single" w:sz="6" w:space="0" w:color="000000"/>
            </w:tcBorders>
            <w:hideMark/>
          </w:tcPr>
          <w:p w14:paraId="6543B353"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Payment Amount </w:t>
            </w:r>
          </w:p>
        </w:tc>
      </w:tr>
      <w:tr w:rsidR="00B61DA0" w:rsidRPr="00B61DA0" w14:paraId="7EADF4A5"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371F9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1 </w:t>
            </w:r>
          </w:p>
        </w:tc>
        <w:tc>
          <w:tcPr>
            <w:tcW w:w="2445" w:type="dxa"/>
            <w:tcBorders>
              <w:top w:val="single" w:sz="6" w:space="0" w:color="000000"/>
              <w:left w:val="single" w:sz="6" w:space="0" w:color="000000"/>
              <w:bottom w:val="single" w:sz="6" w:space="0" w:color="000000"/>
              <w:right w:val="single" w:sz="6" w:space="0" w:color="000000"/>
            </w:tcBorders>
            <w:hideMark/>
          </w:tcPr>
          <w:p w14:paraId="0675D66B"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71AF795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73D01BA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11C2F141" w14:textId="225EA744"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3005816C"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728F5A52"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2 </w:t>
            </w:r>
          </w:p>
        </w:tc>
        <w:tc>
          <w:tcPr>
            <w:tcW w:w="2445" w:type="dxa"/>
            <w:tcBorders>
              <w:top w:val="single" w:sz="6" w:space="0" w:color="000000"/>
              <w:left w:val="single" w:sz="6" w:space="0" w:color="000000"/>
              <w:bottom w:val="single" w:sz="6" w:space="0" w:color="000000"/>
              <w:right w:val="single" w:sz="6" w:space="0" w:color="000000"/>
            </w:tcBorders>
            <w:hideMark/>
          </w:tcPr>
          <w:p w14:paraId="0088E9B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F7AB094"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40D4DFDB"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419C9B7A" w14:textId="2443B039"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13305DC6"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5E42C780"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3 </w:t>
            </w:r>
          </w:p>
        </w:tc>
        <w:tc>
          <w:tcPr>
            <w:tcW w:w="2445" w:type="dxa"/>
            <w:tcBorders>
              <w:top w:val="single" w:sz="6" w:space="0" w:color="000000"/>
              <w:left w:val="single" w:sz="6" w:space="0" w:color="000000"/>
              <w:bottom w:val="single" w:sz="6" w:space="0" w:color="000000"/>
              <w:right w:val="single" w:sz="6" w:space="0" w:color="000000"/>
            </w:tcBorders>
            <w:hideMark/>
          </w:tcPr>
          <w:p w14:paraId="42EC6D5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032B7568"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3543BF3E"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1013A976" w14:textId="53CC5059" w:rsidR="00B61DA0" w:rsidRDefault="00B61DA0" w:rsidP="00B61DA0">
            <w:pPr>
              <w:spacing w:after="0" w:line="240" w:lineRule="auto"/>
              <w:textAlignment w:val="baseline"/>
              <w:rPr>
                <w:rFonts w:ascii="Calibri" w:eastAsia="Times New Roman" w:hAnsi="Calibri" w:cs="Calibri"/>
                <w:kern w:val="0"/>
                <w:sz w:val="22"/>
                <w:szCs w:val="22"/>
                <w14:ligatures w14:val="none"/>
              </w:rPr>
            </w:pPr>
          </w:p>
          <w:p w14:paraId="030C8AAA" w14:textId="0C2B661B" w:rsidR="00306E83" w:rsidRPr="00B61DA0" w:rsidRDefault="00306E83"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6CF9D33D"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18A2962"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2445" w:type="dxa"/>
            <w:tcBorders>
              <w:top w:val="single" w:sz="6" w:space="0" w:color="000000"/>
              <w:left w:val="single" w:sz="6" w:space="0" w:color="000000"/>
              <w:bottom w:val="single" w:sz="6" w:space="0" w:color="000000"/>
              <w:right w:val="single" w:sz="6" w:space="0" w:color="000000"/>
            </w:tcBorders>
            <w:hideMark/>
          </w:tcPr>
          <w:p w14:paraId="6C6264C6"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b/>
                <w:bCs/>
                <w:kern w:val="0"/>
                <w:sz w:val="20"/>
                <w:szCs w:val="20"/>
                <w14:ligatures w14:val="none"/>
              </w:rPr>
              <w:t>TOTAL</w:t>
            </w:r>
            <w:r w:rsidRPr="00B61DA0">
              <w:rPr>
                <w:rFonts w:ascii="Calibri" w:eastAsia="Times New Roman" w:hAnsi="Calibri" w:cs="Calibri"/>
                <w:kern w:val="0"/>
                <w:sz w:val="20"/>
                <w:szCs w:val="20"/>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5C0E769"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247A54C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66DF8DED" w14:textId="2441B3E0" w:rsid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r w:rsidR="00A2013C" w:rsidRPr="00B61DA0">
              <w:rPr>
                <w:rFonts w:ascii="Times New Roman" w:eastAsia="Times New Roman" w:hAnsi="Times New Roman" w:cs="Times New Roman"/>
                <w:kern w:val="0"/>
                <w14:ligatures w14:val="none"/>
              </w:rPr>
              <w:t xml:space="preserve"> </w:t>
            </w:r>
          </w:p>
          <w:p w14:paraId="4510E64A" w14:textId="77777777" w:rsidR="00306E83" w:rsidRDefault="00306E83" w:rsidP="00B61DA0">
            <w:pPr>
              <w:spacing w:after="0" w:line="240" w:lineRule="auto"/>
              <w:textAlignment w:val="baseline"/>
              <w:rPr>
                <w:rFonts w:ascii="Times New Roman" w:eastAsia="Times New Roman" w:hAnsi="Times New Roman" w:cs="Times New Roman"/>
                <w:kern w:val="0"/>
                <w14:ligatures w14:val="none"/>
              </w:rPr>
            </w:pPr>
          </w:p>
          <w:p w14:paraId="04132186" w14:textId="268A8493" w:rsidR="00B90DA5" w:rsidRPr="00B61DA0" w:rsidRDefault="00B90DA5" w:rsidP="00B61DA0">
            <w:pPr>
              <w:spacing w:after="0" w:line="240" w:lineRule="auto"/>
              <w:textAlignment w:val="baseline"/>
              <w:rPr>
                <w:rFonts w:ascii="Times New Roman" w:eastAsia="Times New Roman" w:hAnsi="Times New Roman" w:cs="Times New Roman"/>
                <w:kern w:val="0"/>
                <w14:ligatures w14:val="none"/>
              </w:rPr>
            </w:pPr>
          </w:p>
        </w:tc>
      </w:tr>
    </w:tbl>
    <w:p w14:paraId="4729C8E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90CA4E0" w14:textId="6980A342" w:rsidR="00B61DA0" w:rsidRDefault="00B61DA0" w:rsidP="00B61DA0">
      <w:pPr>
        <w:spacing w:after="0" w:line="240" w:lineRule="auto"/>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14:ligatures w14:val="none"/>
        </w:rPr>
        <w:t xml:space="preserve">MassCEC shall have the right at its sole discretion to allow for additional time for the completion of Milestones/Deliverables without need to amend this Agreement. If Grantee cannot satisfy a Completion Date, it shall seek MassCEC’s prior written approval, email acceptable, of a later Completion Date and provide reasoning for its request. MassCEC shall approve or deny Grantee’s request, email acceptable, within a reasonable </w:t>
      </w:r>
      <w:proofErr w:type="gramStart"/>
      <w:r w:rsidRPr="00B61DA0">
        <w:rPr>
          <w:rFonts w:ascii="Calibri" w:eastAsia="Times New Roman" w:hAnsi="Calibri" w:cs="Calibri"/>
          <w:kern w:val="0"/>
          <w:sz w:val="22"/>
          <w:szCs w:val="22"/>
          <w14:ligatures w14:val="none"/>
        </w:rPr>
        <w:t>time period</w:t>
      </w:r>
      <w:proofErr w:type="gramEnd"/>
      <w:r w:rsidRPr="00B61DA0">
        <w:rPr>
          <w:rFonts w:ascii="Calibri" w:eastAsia="Times New Roman" w:hAnsi="Calibri" w:cs="Calibri"/>
          <w:kern w:val="0"/>
          <w:sz w:val="22"/>
          <w:szCs w:val="22"/>
          <w14:ligatures w14:val="none"/>
        </w:rPr>
        <w:t>. </w:t>
      </w:r>
    </w:p>
    <w:p w14:paraId="3732D2C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A475216"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7E7E9F9F"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5EAF1C8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B2F9A50"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8443DFC"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0FCBA84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F0C565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ACAB03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100257E"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8AACDED"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3A5AB21"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13689799"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24E9147"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6F33589" w14:textId="4573EB92" w:rsidR="5A9F00C2" w:rsidRDefault="5A9F00C2" w:rsidP="5A9F00C2">
      <w:pPr>
        <w:spacing w:after="0" w:line="240" w:lineRule="auto"/>
        <w:rPr>
          <w:rFonts w:ascii="Calibri" w:eastAsia="Times New Roman" w:hAnsi="Calibri" w:cs="Calibri"/>
          <w:sz w:val="22"/>
          <w:szCs w:val="22"/>
        </w:rPr>
      </w:pPr>
    </w:p>
    <w:p w14:paraId="508079B5" w14:textId="4C804CE0" w:rsidR="5A9F00C2" w:rsidRDefault="5A9F00C2" w:rsidP="5A9F00C2">
      <w:pPr>
        <w:spacing w:after="0" w:line="240" w:lineRule="auto"/>
        <w:rPr>
          <w:rFonts w:ascii="Calibri" w:eastAsia="Times New Roman" w:hAnsi="Calibri" w:cs="Calibri"/>
          <w:sz w:val="22"/>
          <w:szCs w:val="22"/>
        </w:rPr>
      </w:pPr>
    </w:p>
    <w:p w14:paraId="3857C886" w14:textId="2AE77D1B" w:rsidR="5A9F00C2" w:rsidRDefault="5A9F00C2" w:rsidP="5A9F00C2">
      <w:pPr>
        <w:spacing w:after="0" w:line="240" w:lineRule="auto"/>
        <w:rPr>
          <w:rFonts w:ascii="Calibri" w:eastAsia="Times New Roman" w:hAnsi="Calibri" w:cs="Calibri"/>
          <w:sz w:val="22"/>
          <w:szCs w:val="22"/>
        </w:rPr>
      </w:pPr>
    </w:p>
    <w:p w14:paraId="5EE312A8" w14:textId="65DD5EC3" w:rsidR="5A9F00C2" w:rsidRDefault="5A9F00C2" w:rsidP="5A9F00C2">
      <w:pPr>
        <w:spacing w:after="0" w:line="240" w:lineRule="auto"/>
        <w:rPr>
          <w:rFonts w:ascii="Calibri" w:eastAsia="Times New Roman" w:hAnsi="Calibri" w:cs="Calibri"/>
          <w:sz w:val="22"/>
          <w:szCs w:val="22"/>
        </w:rPr>
      </w:pPr>
    </w:p>
    <w:p w14:paraId="49862015" w14:textId="18476DF3" w:rsidR="5A9F00C2" w:rsidRDefault="5A9F00C2" w:rsidP="5A9F00C2">
      <w:pPr>
        <w:spacing w:after="0" w:line="240" w:lineRule="auto"/>
        <w:rPr>
          <w:rFonts w:ascii="Calibri" w:eastAsia="Times New Roman" w:hAnsi="Calibri" w:cs="Calibri"/>
          <w:sz w:val="22"/>
          <w:szCs w:val="22"/>
        </w:rPr>
      </w:pPr>
    </w:p>
    <w:p w14:paraId="524294A1" w14:textId="77777777" w:rsidR="008C1CBB" w:rsidRPr="00B61DA0" w:rsidRDefault="008C1CBB" w:rsidP="00B61DA0">
      <w:pPr>
        <w:spacing w:after="0" w:line="240" w:lineRule="auto"/>
        <w:textAlignment w:val="baseline"/>
        <w:rPr>
          <w:rFonts w:ascii="Segoe UI" w:eastAsia="Times New Roman" w:hAnsi="Segoe UI" w:cs="Segoe UI"/>
          <w:kern w:val="0"/>
          <w:sz w:val="18"/>
          <w:szCs w:val="18"/>
          <w14:ligatures w14:val="none"/>
        </w:rPr>
      </w:pPr>
    </w:p>
    <w:p w14:paraId="651DFB3E"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A3C5982" w14:textId="77777777" w:rsidR="00B61DA0" w:rsidRPr="00B61DA0" w:rsidRDefault="00B61DA0" w:rsidP="00B61DA0">
      <w:pPr>
        <w:spacing w:after="0" w:line="240" w:lineRule="auto"/>
        <w:jc w:val="center"/>
        <w:textAlignment w:val="baseline"/>
        <w:rPr>
          <w:rFonts w:ascii="Segoe UI" w:eastAsia="Times New Roman" w:hAnsi="Segoe UI" w:cs="Segoe UI"/>
          <w:color w:val="000000"/>
          <w:kern w:val="0"/>
          <w:sz w:val="18"/>
          <w:szCs w:val="18"/>
          <w14:ligatures w14:val="none"/>
        </w:rPr>
      </w:pPr>
      <w:r w:rsidRPr="00B61DA0">
        <w:rPr>
          <w:rFonts w:ascii="Calibri" w:eastAsia="Times New Roman" w:hAnsi="Calibri" w:cs="Calibri"/>
          <w:b/>
          <w:bCs/>
          <w:color w:val="000000"/>
          <w:kern w:val="0"/>
          <w:sz w:val="22"/>
          <w:szCs w:val="22"/>
          <w14:ligatures w14:val="none"/>
        </w:rPr>
        <w:t xml:space="preserve">Attachment </w:t>
      </w:r>
      <w:proofErr w:type="gramStart"/>
      <w:r w:rsidRPr="00B61DA0">
        <w:rPr>
          <w:rFonts w:ascii="Calibri" w:eastAsia="Times New Roman" w:hAnsi="Calibri" w:cs="Calibri"/>
          <w:b/>
          <w:bCs/>
          <w:color w:val="000000"/>
          <w:kern w:val="0"/>
          <w:sz w:val="22"/>
          <w:szCs w:val="22"/>
          <w14:ligatures w14:val="none"/>
        </w:rPr>
        <w:t>2— [</w:t>
      </w:r>
      <w:proofErr w:type="gramEnd"/>
      <w:r w:rsidRPr="00B61DA0">
        <w:rPr>
          <w:rFonts w:ascii="Calibri" w:eastAsia="Times New Roman" w:hAnsi="Calibri" w:cs="Calibri"/>
          <w:b/>
          <w:bCs/>
          <w:i/>
          <w:iCs/>
          <w:color w:val="000000"/>
          <w:kern w:val="0"/>
          <w:sz w:val="22"/>
          <w:szCs w:val="22"/>
          <w:shd w:val="clear" w:color="auto" w:fill="C0C0C0"/>
          <w14:ligatures w14:val="none"/>
        </w:rPr>
        <w:t>IF APPLICABLE:</w:t>
      </w:r>
      <w:r w:rsidRPr="00B61DA0">
        <w:rPr>
          <w:rFonts w:ascii="Calibri" w:eastAsia="Times New Roman" w:hAnsi="Calibri" w:cs="Calibri"/>
          <w:b/>
          <w:bCs/>
          <w:color w:val="000000"/>
          <w:kern w:val="0"/>
          <w:sz w:val="22"/>
          <w:szCs w:val="22"/>
          <w:shd w:val="clear" w:color="auto" w:fill="C0C0C0"/>
          <w14:ligatures w14:val="none"/>
        </w:rPr>
        <w:t xml:space="preserve"> Cost Share and</w:t>
      </w:r>
      <w:r w:rsidRPr="00B61DA0">
        <w:rPr>
          <w:rFonts w:ascii="Calibri" w:eastAsia="Times New Roman" w:hAnsi="Calibri" w:cs="Calibri"/>
          <w:b/>
          <w:bCs/>
          <w:color w:val="000000"/>
          <w:kern w:val="0"/>
          <w:sz w:val="22"/>
          <w:szCs w:val="22"/>
          <w14:ligatures w14:val="none"/>
        </w:rPr>
        <w:t>] Expenditure Certification</w:t>
      </w:r>
      <w:r w:rsidRPr="00B61DA0">
        <w:rPr>
          <w:rFonts w:ascii="Calibri" w:eastAsia="Times New Roman" w:hAnsi="Calibri" w:cs="Calibri"/>
          <w:color w:val="000000"/>
          <w:kern w:val="0"/>
          <w:sz w:val="22"/>
          <w:szCs w:val="22"/>
          <w14:ligatures w14:val="none"/>
        </w:rPr>
        <w:t> </w:t>
      </w:r>
    </w:p>
    <w:p w14:paraId="08429DD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r w:rsidRPr="00B61DA0">
        <w:rPr>
          <w:rFonts w:ascii="Calibri" w:eastAsia="Times New Roman" w:hAnsi="Calibri" w:cs="Calibri"/>
          <w:kern w:val="0"/>
          <w:sz w:val="22"/>
          <w:szCs w:val="22"/>
          <w14:ligatures w14:val="none"/>
        </w:rPr>
        <w:br/>
      </w:r>
      <w:r w:rsidRPr="00B61DA0">
        <w:rPr>
          <w:rFonts w:ascii="Calibri" w:eastAsia="Times New Roman" w:hAnsi="Calibri" w:cs="Calibri"/>
          <w:b/>
          <w:bCs/>
          <w:kern w:val="0"/>
          <w:sz w:val="22"/>
          <w:szCs w:val="22"/>
          <w14:ligatures w14:val="none"/>
        </w:rPr>
        <w:t xml:space="preserve">For submission </w:t>
      </w:r>
      <w:proofErr w:type="gramStart"/>
      <w:r w:rsidRPr="00B61DA0">
        <w:rPr>
          <w:rFonts w:ascii="Calibri" w:eastAsia="Times New Roman" w:hAnsi="Calibri" w:cs="Calibri"/>
          <w:b/>
          <w:bCs/>
          <w:kern w:val="0"/>
          <w:sz w:val="22"/>
          <w:szCs w:val="22"/>
          <w14:ligatures w14:val="none"/>
        </w:rPr>
        <w:t>with Grantee’s</w:t>
      </w:r>
      <w:proofErr w:type="gramEnd"/>
      <w:r w:rsidRPr="00B61DA0">
        <w:rPr>
          <w:rFonts w:ascii="Calibri" w:eastAsia="Times New Roman" w:hAnsi="Calibri" w:cs="Calibri"/>
          <w:b/>
          <w:bCs/>
          <w:kern w:val="0"/>
          <w:sz w:val="22"/>
          <w:szCs w:val="22"/>
          <w14:ligatures w14:val="none"/>
        </w:rPr>
        <w:t xml:space="preserve"> invoice</w:t>
      </w:r>
      <w:r w:rsidRPr="00B61DA0">
        <w:rPr>
          <w:rFonts w:ascii="Calibri" w:eastAsia="Times New Roman" w:hAnsi="Calibri" w:cs="Calibri"/>
          <w:kern w:val="0"/>
          <w:sz w:val="22"/>
          <w:szCs w:val="22"/>
          <w14:ligatures w14:val="none"/>
        </w:rPr>
        <w:t> </w:t>
      </w:r>
    </w:p>
    <w:tbl>
      <w:tblPr>
        <w:tblW w:w="918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355"/>
      </w:tblGrid>
      <w:tr w:rsidR="00B61DA0" w:rsidRPr="00B61DA0" w14:paraId="0A94350C" w14:textId="77777777" w:rsidTr="00B30466">
        <w:trPr>
          <w:trHeight w:val="270"/>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7EAE94ED" w14:textId="77777777" w:rsidR="00B61DA0" w:rsidRPr="00B61DA0" w:rsidRDefault="00B61DA0" w:rsidP="00B61DA0">
            <w:pPr>
              <w:spacing w:after="0" w:line="240" w:lineRule="auto"/>
              <w:jc w:val="center"/>
              <w:textAlignment w:val="baseline"/>
              <w:divId w:val="1082213511"/>
              <w:rPr>
                <w:rFonts w:ascii="Times New Roman" w:eastAsia="Times New Roman" w:hAnsi="Times New Roman" w:cs="Times New Roman"/>
                <w:kern w:val="0"/>
                <w14:ligatures w14:val="none"/>
              </w:rPr>
            </w:pPr>
            <w:r w:rsidRPr="00B61DA0">
              <w:rPr>
                <w:rFonts w:ascii="Calibri" w:eastAsia="Times New Roman" w:hAnsi="Calibri" w:cs="Calibri"/>
                <w:b/>
                <w:bCs/>
                <w:color w:val="FFFFFF"/>
                <w:kern w:val="0"/>
                <w:sz w:val="22"/>
                <w:szCs w:val="22"/>
                <w14:ligatures w14:val="none"/>
              </w:rPr>
              <w:t>Grantee Contact and Project Financing Information</w:t>
            </w:r>
            <w:r w:rsidRPr="00B61DA0">
              <w:rPr>
                <w:rFonts w:ascii="Calibri" w:eastAsia="Times New Roman" w:hAnsi="Calibri" w:cs="Calibri"/>
                <w:color w:val="FFFFFF"/>
                <w:kern w:val="0"/>
                <w:sz w:val="22"/>
                <w:szCs w:val="22"/>
                <w14:ligatures w14:val="none"/>
              </w:rPr>
              <w:t> </w:t>
            </w:r>
          </w:p>
        </w:tc>
      </w:tr>
      <w:tr w:rsidR="00B61DA0" w:rsidRPr="00B61DA0" w14:paraId="23F61CED"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72C3C507"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Project Title </w:t>
            </w:r>
          </w:p>
        </w:tc>
        <w:tc>
          <w:tcPr>
            <w:tcW w:w="5355" w:type="dxa"/>
            <w:tcBorders>
              <w:top w:val="single" w:sz="6" w:space="0" w:color="auto"/>
              <w:left w:val="single" w:sz="6" w:space="0" w:color="auto"/>
              <w:bottom w:val="single" w:sz="6" w:space="0" w:color="auto"/>
              <w:right w:val="single" w:sz="6" w:space="0" w:color="auto"/>
            </w:tcBorders>
            <w:hideMark/>
          </w:tcPr>
          <w:p w14:paraId="5B6A9C2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229DE64A"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33C07AE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Grantee Contact Name, Title </w:t>
            </w:r>
          </w:p>
        </w:tc>
        <w:tc>
          <w:tcPr>
            <w:tcW w:w="5355" w:type="dxa"/>
            <w:tcBorders>
              <w:top w:val="single" w:sz="6" w:space="0" w:color="auto"/>
              <w:left w:val="single" w:sz="6" w:space="0" w:color="auto"/>
              <w:bottom w:val="single" w:sz="6" w:space="0" w:color="auto"/>
              <w:right w:val="single" w:sz="6" w:space="0" w:color="auto"/>
            </w:tcBorders>
            <w:hideMark/>
          </w:tcPr>
          <w:p w14:paraId="7A36C7DA"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04BD6000"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1E987489"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Company/Organization </w:t>
            </w:r>
          </w:p>
        </w:tc>
        <w:tc>
          <w:tcPr>
            <w:tcW w:w="5355" w:type="dxa"/>
            <w:tcBorders>
              <w:top w:val="single" w:sz="6" w:space="0" w:color="auto"/>
              <w:left w:val="single" w:sz="6" w:space="0" w:color="auto"/>
              <w:bottom w:val="single" w:sz="6" w:space="0" w:color="auto"/>
              <w:right w:val="single" w:sz="6" w:space="0" w:color="auto"/>
            </w:tcBorders>
            <w:hideMark/>
          </w:tcPr>
          <w:p w14:paraId="59BB6277"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F31F2C" w:rsidRPr="00B61DA0" w14:paraId="5DDAC809"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tcPr>
          <w:p w14:paraId="6E4F0DC1" w14:textId="30D4EBE5" w:rsidR="00F31F2C" w:rsidRPr="00B61DA0" w:rsidRDefault="00F31F2C" w:rsidP="00B61DA0">
            <w:pPr>
              <w:spacing w:after="0" w:line="240" w:lineRule="auto"/>
              <w:jc w:val="right"/>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Contract </w:t>
            </w:r>
            <w:r w:rsidR="005D5F60">
              <w:rPr>
                <w:rFonts w:ascii="Calibri" w:eastAsia="Times New Roman" w:hAnsi="Calibri" w:cs="Calibri"/>
                <w:color w:val="000000"/>
                <w:kern w:val="0"/>
                <w:sz w:val="22"/>
                <w:szCs w:val="22"/>
                <w14:ligatures w14:val="none"/>
              </w:rPr>
              <w:t xml:space="preserve">ID </w:t>
            </w:r>
            <w:r>
              <w:rPr>
                <w:rFonts w:ascii="Calibri" w:eastAsia="Times New Roman" w:hAnsi="Calibri" w:cs="Calibri"/>
                <w:color w:val="000000"/>
                <w:kern w:val="0"/>
                <w:sz w:val="22"/>
                <w:szCs w:val="22"/>
                <w14:ligatures w14:val="none"/>
              </w:rPr>
              <w:t xml:space="preserve"> </w:t>
            </w:r>
          </w:p>
        </w:tc>
        <w:tc>
          <w:tcPr>
            <w:tcW w:w="5355" w:type="dxa"/>
            <w:tcBorders>
              <w:top w:val="single" w:sz="6" w:space="0" w:color="auto"/>
              <w:left w:val="single" w:sz="6" w:space="0" w:color="auto"/>
              <w:bottom w:val="single" w:sz="6" w:space="0" w:color="auto"/>
              <w:right w:val="single" w:sz="6" w:space="0" w:color="auto"/>
            </w:tcBorders>
          </w:tcPr>
          <w:p w14:paraId="69CFA430" w14:textId="77777777" w:rsidR="00F31F2C" w:rsidRPr="00B61DA0" w:rsidRDefault="00F31F2C" w:rsidP="00B61DA0">
            <w:pPr>
              <w:spacing w:after="0" w:line="240" w:lineRule="auto"/>
              <w:jc w:val="center"/>
              <w:textAlignment w:val="baseline"/>
              <w:rPr>
                <w:rFonts w:ascii="Calibri" w:eastAsia="Times New Roman" w:hAnsi="Calibri" w:cs="Calibri"/>
                <w:color w:val="000000"/>
                <w:kern w:val="0"/>
                <w:sz w:val="22"/>
                <w:szCs w:val="22"/>
                <w14:ligatures w14:val="none"/>
              </w:rPr>
            </w:pPr>
          </w:p>
        </w:tc>
      </w:tr>
      <w:tr w:rsidR="00B61DA0" w:rsidRPr="00B61DA0" w14:paraId="52039713"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7018A1A2"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Milestone # and Name </w:t>
            </w:r>
          </w:p>
        </w:tc>
        <w:tc>
          <w:tcPr>
            <w:tcW w:w="5355" w:type="dxa"/>
            <w:tcBorders>
              <w:top w:val="single" w:sz="6" w:space="0" w:color="auto"/>
              <w:left w:val="single" w:sz="6" w:space="0" w:color="auto"/>
              <w:bottom w:val="single" w:sz="6" w:space="0" w:color="auto"/>
              <w:right w:val="single" w:sz="6" w:space="0" w:color="auto"/>
            </w:tcBorders>
            <w:hideMark/>
          </w:tcPr>
          <w:p w14:paraId="7BFDC88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4C683483"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6EC78340"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 Installment Amount Requested </w:t>
            </w:r>
          </w:p>
        </w:tc>
        <w:tc>
          <w:tcPr>
            <w:tcW w:w="5355" w:type="dxa"/>
            <w:tcBorders>
              <w:top w:val="single" w:sz="6" w:space="0" w:color="auto"/>
              <w:left w:val="single" w:sz="6" w:space="0" w:color="auto"/>
              <w:bottom w:val="single" w:sz="6" w:space="0" w:color="auto"/>
              <w:right w:val="single" w:sz="6" w:space="0" w:color="auto"/>
            </w:tcBorders>
            <w:hideMark/>
          </w:tcPr>
          <w:p w14:paraId="770315C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6A48294C"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54B353BD"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i/>
                <w:iCs/>
                <w:color w:val="000000"/>
                <w:kern w:val="0"/>
                <w:sz w:val="22"/>
                <w:szCs w:val="22"/>
                <w:shd w:val="clear" w:color="auto" w:fill="C0C0C0"/>
                <w14:ligatures w14:val="none"/>
              </w:rPr>
              <w:t>IF APPLICABLE:</w:t>
            </w:r>
            <w:r w:rsidRPr="00B61DA0">
              <w:rPr>
                <w:rFonts w:ascii="Calibri" w:eastAsia="Times New Roman" w:hAnsi="Calibri" w:cs="Calibri"/>
                <w:color w:val="000000"/>
                <w:kern w:val="0"/>
                <w:sz w:val="22"/>
                <w:szCs w:val="22"/>
                <w:shd w:val="clear" w:color="auto" w:fill="C0C0C0"/>
                <w14:ligatures w14:val="none"/>
              </w:rPr>
              <w:t xml:space="preserve"> Grantee Cost Share Amount for Milestone</w:t>
            </w:r>
            <w:r w:rsidRPr="00B61DA0">
              <w:rPr>
                <w:rFonts w:ascii="Calibri" w:eastAsia="Times New Roman" w:hAnsi="Calibri" w:cs="Calibri"/>
                <w:color w:val="000000"/>
                <w:kern w:val="0"/>
                <w:sz w:val="22"/>
                <w:szCs w:val="22"/>
                <w14:ligatures w14:val="none"/>
              </w:rPr>
              <w:t> </w:t>
            </w:r>
          </w:p>
        </w:tc>
        <w:tc>
          <w:tcPr>
            <w:tcW w:w="5355" w:type="dxa"/>
            <w:tcBorders>
              <w:top w:val="single" w:sz="6" w:space="0" w:color="auto"/>
              <w:left w:val="single" w:sz="6" w:space="0" w:color="auto"/>
              <w:bottom w:val="single" w:sz="6" w:space="0" w:color="auto"/>
              <w:right w:val="single" w:sz="6" w:space="0" w:color="auto"/>
            </w:tcBorders>
            <w:hideMark/>
          </w:tcPr>
          <w:p w14:paraId="7EA064CE"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shd w:val="clear" w:color="auto" w:fill="C0C0C0"/>
                <w14:ligatures w14:val="none"/>
              </w:rPr>
              <w:t>[DELETE THESE 4 CELLS IF NO COST SHARE]</w:t>
            </w:r>
            <w:r w:rsidRPr="00B61DA0">
              <w:rPr>
                <w:rFonts w:ascii="Calibri" w:eastAsia="Times New Roman" w:hAnsi="Calibri" w:cs="Calibri"/>
                <w:color w:val="000000"/>
                <w:kern w:val="0"/>
                <w:sz w:val="22"/>
                <w:szCs w:val="22"/>
                <w14:ligatures w14:val="none"/>
              </w:rPr>
              <w:t> </w:t>
            </w:r>
          </w:p>
        </w:tc>
      </w:tr>
      <w:tr w:rsidR="00B61DA0" w:rsidRPr="00B61DA0" w14:paraId="1C39BA54" w14:textId="77777777" w:rsidTr="00B30466">
        <w:trPr>
          <w:trHeight w:val="840"/>
        </w:trPr>
        <w:tc>
          <w:tcPr>
            <w:tcW w:w="3825" w:type="dxa"/>
            <w:tcBorders>
              <w:top w:val="single" w:sz="6" w:space="0" w:color="auto"/>
              <w:left w:val="single" w:sz="6" w:space="0" w:color="auto"/>
              <w:bottom w:val="single" w:sz="6" w:space="0" w:color="auto"/>
              <w:right w:val="single" w:sz="6" w:space="0" w:color="auto"/>
            </w:tcBorders>
            <w:hideMark/>
          </w:tcPr>
          <w:p w14:paraId="6D65293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i/>
                <w:iCs/>
                <w:color w:val="000000"/>
                <w:kern w:val="0"/>
                <w:sz w:val="22"/>
                <w:szCs w:val="22"/>
                <w:shd w:val="clear" w:color="auto" w:fill="C0C0C0"/>
                <w14:ligatures w14:val="none"/>
              </w:rPr>
              <w:t>IF APPLICABLE:</w:t>
            </w:r>
            <w:r w:rsidRPr="00B61DA0">
              <w:rPr>
                <w:rFonts w:ascii="Calibri" w:eastAsia="Times New Roman" w:hAnsi="Calibri" w:cs="Calibri"/>
                <w:color w:val="000000"/>
                <w:kern w:val="0"/>
                <w:sz w:val="22"/>
                <w:szCs w:val="22"/>
                <w:shd w:val="clear" w:color="auto" w:fill="C0C0C0"/>
                <w14:ligatures w14:val="none"/>
              </w:rPr>
              <w:t xml:space="preserve"> Cost Share Source(s)</w:t>
            </w:r>
            <w:r w:rsidRPr="00B61DA0">
              <w:rPr>
                <w:rFonts w:ascii="Calibri" w:eastAsia="Times New Roman" w:hAnsi="Calibri" w:cs="Calibri"/>
                <w:color w:val="000000"/>
                <w:kern w:val="0"/>
                <w:sz w:val="22"/>
                <w:szCs w:val="22"/>
                <w14:ligatures w14:val="none"/>
              </w:rPr>
              <w:t> </w:t>
            </w:r>
          </w:p>
        </w:tc>
        <w:tc>
          <w:tcPr>
            <w:tcW w:w="5355" w:type="dxa"/>
            <w:tcBorders>
              <w:top w:val="single" w:sz="6" w:space="0" w:color="auto"/>
              <w:left w:val="single" w:sz="6" w:space="0" w:color="auto"/>
              <w:bottom w:val="single" w:sz="6" w:space="0" w:color="auto"/>
              <w:right w:val="single" w:sz="6" w:space="0" w:color="auto"/>
            </w:tcBorders>
            <w:hideMark/>
          </w:tcPr>
          <w:p w14:paraId="5CEA1BC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r w:rsidRPr="00B61DA0">
              <w:rPr>
                <w:rFonts w:ascii="Calibri" w:eastAsia="Times New Roman" w:hAnsi="Calibri" w:cs="Calibri"/>
                <w:i/>
                <w:iCs/>
                <w:color w:val="000000"/>
                <w:kern w:val="0"/>
                <w:sz w:val="22"/>
                <w:szCs w:val="22"/>
                <w14:ligatures w14:val="none"/>
              </w:rPr>
              <w:t>I.e. Investors, in-kind, labor, cash, etc. Please include names of entities contributing to each type of cost share, amounts for each</w:t>
            </w:r>
            <w:r w:rsidRPr="00B61DA0">
              <w:rPr>
                <w:rFonts w:ascii="Calibri" w:eastAsia="Times New Roman" w:hAnsi="Calibri" w:cs="Calibri"/>
                <w:color w:val="000000"/>
                <w:kern w:val="0"/>
                <w:sz w:val="22"/>
                <w:szCs w:val="22"/>
                <w14:ligatures w14:val="none"/>
              </w:rPr>
              <w:t> </w:t>
            </w:r>
          </w:p>
        </w:tc>
      </w:tr>
    </w:tbl>
    <w:p w14:paraId="6DADF218"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52D6ACB"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This [</w:t>
      </w:r>
      <w:r w:rsidRPr="00B61DA0">
        <w:rPr>
          <w:rFonts w:ascii="Calibri" w:eastAsia="Times New Roman" w:hAnsi="Calibri" w:cs="Calibri"/>
          <w:i/>
          <w:iCs/>
          <w:kern w:val="0"/>
          <w:sz w:val="20"/>
          <w:szCs w:val="20"/>
          <w:shd w:val="clear" w:color="auto" w:fill="C0C0C0"/>
          <w14:ligatures w14:val="none"/>
        </w:rPr>
        <w:t>IF APPLICABLE</w:t>
      </w:r>
      <w:r w:rsidRPr="00B61DA0">
        <w:rPr>
          <w:rFonts w:ascii="Calibri" w:eastAsia="Times New Roman" w:hAnsi="Calibri" w:cs="Calibri"/>
          <w:kern w:val="0"/>
          <w:sz w:val="20"/>
          <w:szCs w:val="20"/>
          <w:shd w:val="clear" w:color="auto" w:fill="C0C0C0"/>
          <w14:ligatures w14:val="none"/>
        </w:rPr>
        <w:t>: Cost Share and</w:t>
      </w:r>
      <w:r w:rsidRPr="00B61DA0">
        <w:rPr>
          <w:rFonts w:ascii="Calibri" w:eastAsia="Times New Roman" w:hAnsi="Calibri" w:cs="Calibri"/>
          <w:kern w:val="0"/>
          <w:sz w:val="20"/>
          <w:szCs w:val="20"/>
          <w14:ligatures w14:val="none"/>
        </w:rPr>
        <w:t>] Expenditure Certification is subject to the Agreement, by and between Grantee and MassCEC. By signing below, the undersigned certifies that:  </w:t>
      </w:r>
    </w:p>
    <w:p w14:paraId="7A66D31F" w14:textId="77777777" w:rsidR="00B61DA0" w:rsidRPr="00B61DA0" w:rsidRDefault="00B61DA0" w:rsidP="00B61DA0">
      <w:pPr>
        <w:numPr>
          <w:ilvl w:val="0"/>
          <w:numId w:val="62"/>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 xml:space="preserve">They are authorized to sign on behalf of </w:t>
      </w:r>
      <w:proofErr w:type="gramStart"/>
      <w:r w:rsidRPr="00B61DA0">
        <w:rPr>
          <w:rFonts w:ascii="Calibri" w:eastAsia="Times New Roman" w:hAnsi="Calibri" w:cs="Calibri"/>
          <w:kern w:val="0"/>
          <w:sz w:val="20"/>
          <w:szCs w:val="20"/>
          <w14:ligatures w14:val="none"/>
        </w:rPr>
        <w:t>Grantee;</w:t>
      </w:r>
      <w:proofErr w:type="gramEnd"/>
      <w:r w:rsidRPr="00B61DA0">
        <w:rPr>
          <w:rFonts w:ascii="Calibri" w:eastAsia="Times New Roman" w:hAnsi="Calibri" w:cs="Calibri"/>
          <w:kern w:val="0"/>
          <w:sz w:val="20"/>
          <w:szCs w:val="20"/>
          <w14:ligatures w14:val="none"/>
        </w:rPr>
        <w:t> </w:t>
      </w:r>
    </w:p>
    <w:p w14:paraId="55BE433F" w14:textId="77777777" w:rsidR="00B61DA0" w:rsidRPr="00B61DA0" w:rsidRDefault="00B61DA0" w:rsidP="00B61DA0">
      <w:pPr>
        <w:numPr>
          <w:ilvl w:val="0"/>
          <w:numId w:val="63"/>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MassCEC, pursuant to Section 11 of the Agreement, has the right to audit records to confirm the use of funds is consistent with the Grant requirements and may do so at any time in compliance with the terms of the Agreement; and </w:t>
      </w:r>
    </w:p>
    <w:p w14:paraId="7F26B2CE" w14:textId="77777777" w:rsidR="00B61DA0" w:rsidRPr="00B61DA0" w:rsidRDefault="00B61DA0" w:rsidP="00B61DA0">
      <w:pPr>
        <w:numPr>
          <w:ilvl w:val="0"/>
          <w:numId w:val="64"/>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Grantee has used and/or will use all Grant funds for the Project. </w:t>
      </w:r>
    </w:p>
    <w:p w14:paraId="0AA690C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 </w:t>
      </w:r>
    </w:p>
    <w:p w14:paraId="330C2923"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By: _____________________________________________________ </w:t>
      </w:r>
    </w:p>
    <w:p w14:paraId="7492E234" w14:textId="77777777" w:rsidR="00B61DA0" w:rsidRPr="00B61DA0" w:rsidRDefault="00B61DA0" w:rsidP="00B61DA0">
      <w:pPr>
        <w:spacing w:after="0" w:line="240" w:lineRule="auto"/>
        <w:ind w:firstLine="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(Signature of Authorized Representative) </w:t>
      </w:r>
    </w:p>
    <w:p w14:paraId="41FCD17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1AFC7D5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Name___________________________________________________ </w:t>
      </w:r>
    </w:p>
    <w:p w14:paraId="6361A53C"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Title____________________________________________________ </w:t>
      </w:r>
    </w:p>
    <w:p w14:paraId="340CC9D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Date____________________________________________________ </w:t>
      </w:r>
    </w:p>
    <w:p w14:paraId="69A7E4D1"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69020A1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1254C0C"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5D4D48C5"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4DBAD812"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6027C9BC"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6978A19A"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1431CBB8" w14:textId="04BF7F03" w:rsidR="65BC82A2" w:rsidRDefault="65BC82A2" w:rsidP="65BC82A2">
      <w:pPr>
        <w:spacing w:after="0" w:line="240" w:lineRule="auto"/>
        <w:jc w:val="center"/>
        <w:rPr>
          <w:rFonts w:ascii="Calibri" w:eastAsia="Times New Roman" w:hAnsi="Calibri" w:cs="Calibri"/>
          <w:sz w:val="22"/>
          <w:szCs w:val="22"/>
        </w:rPr>
      </w:pPr>
    </w:p>
    <w:p w14:paraId="2307C004" w14:textId="799626EE" w:rsidR="65BC82A2" w:rsidRDefault="65BC82A2" w:rsidP="65BC82A2">
      <w:pPr>
        <w:spacing w:after="0" w:line="240" w:lineRule="auto"/>
        <w:jc w:val="center"/>
        <w:rPr>
          <w:rFonts w:ascii="Calibri" w:eastAsia="Times New Roman" w:hAnsi="Calibri" w:cs="Calibri"/>
          <w:sz w:val="22"/>
          <w:szCs w:val="22"/>
        </w:rPr>
      </w:pPr>
    </w:p>
    <w:p w14:paraId="4D90A867" w14:textId="4A42AF40" w:rsidR="65BC82A2" w:rsidRDefault="65BC82A2" w:rsidP="65BC82A2">
      <w:pPr>
        <w:spacing w:after="0" w:line="240" w:lineRule="auto"/>
        <w:jc w:val="center"/>
        <w:rPr>
          <w:rFonts w:ascii="Calibri" w:eastAsia="Times New Roman" w:hAnsi="Calibri" w:cs="Calibri"/>
          <w:sz w:val="22"/>
          <w:szCs w:val="22"/>
        </w:rPr>
      </w:pPr>
    </w:p>
    <w:p w14:paraId="0F6EF0C6" w14:textId="77777777" w:rsidR="008C1CBB" w:rsidRDefault="008C1CBB" w:rsidP="00B30466">
      <w:pPr>
        <w:spacing w:after="0" w:line="240" w:lineRule="auto"/>
        <w:textAlignment w:val="baseline"/>
        <w:rPr>
          <w:rFonts w:ascii="Calibri" w:eastAsia="Times New Roman" w:hAnsi="Calibri" w:cs="Calibri"/>
          <w:kern w:val="0"/>
          <w:sz w:val="22"/>
          <w:szCs w:val="22"/>
          <w14:ligatures w14:val="none"/>
        </w:rPr>
      </w:pPr>
    </w:p>
    <w:p w14:paraId="08D21EB2" w14:textId="4213CB0E" w:rsidR="65BC82A2" w:rsidRDefault="65BC82A2"/>
    <w:p w14:paraId="20DFD9AB" w14:textId="77777777" w:rsidR="00B61DA0" w:rsidRPr="00B61DA0" w:rsidRDefault="00B61DA0" w:rsidP="65BC82A2">
      <w:pPr>
        <w:spacing w:after="0" w:line="240" w:lineRule="auto"/>
        <w:jc w:val="center"/>
        <w:textAlignment w:val="baseline"/>
        <w:rPr>
          <w:rFonts w:ascii="Times New Roman" w:eastAsia="Times New Roman" w:hAnsi="Times New Roman" w:cs="Times New Roman"/>
          <w:kern w:val="0"/>
          <w:sz w:val="23"/>
          <w:szCs w:val="23"/>
          <w14:ligatures w14:val="none"/>
        </w:rPr>
      </w:pPr>
    </w:p>
    <w:p w14:paraId="4EDDB35B" w14:textId="6FA00DE5" w:rsidR="65BC82A2" w:rsidRDefault="65BC82A2"/>
    <w:p w14:paraId="57405FD5" w14:textId="47E4421E" w:rsidR="65BC82A2" w:rsidRDefault="65BC82A2"/>
    <w:p w14:paraId="2E89AC0D" w14:textId="311D11C6" w:rsidR="65BC82A2" w:rsidRDefault="65BC82A2"/>
    <w:p w14:paraId="338D8FFE" w14:textId="39375299" w:rsidR="65BC82A2" w:rsidRDefault="65BC82A2"/>
    <w:p w14:paraId="2B922E36" w14:textId="3A89D937" w:rsidR="65BC82A2" w:rsidRDefault="65BC82A2"/>
    <w:p w14:paraId="271A1F82" w14:textId="77777777" w:rsidR="00B61DA0" w:rsidRPr="00B61DA0" w:rsidRDefault="00B61DA0" w:rsidP="65BC82A2">
      <w:pPr>
        <w:spacing w:after="0" w:line="240" w:lineRule="auto"/>
        <w:jc w:val="center"/>
        <w:textAlignment w:val="baseline"/>
        <w:rPr>
          <w:rFonts w:ascii="Times New Roman" w:eastAsia="Times New Roman" w:hAnsi="Times New Roman" w:cs="Times New Roman"/>
          <w:kern w:val="0"/>
          <w:sz w:val="23"/>
          <w:szCs w:val="23"/>
          <w14:ligatures w14:val="none"/>
        </w:rPr>
      </w:pPr>
    </w:p>
    <w:p w14:paraId="3B4ED8BC" w14:textId="79B07C7A" w:rsidR="65BC82A2" w:rsidRDefault="65BC82A2"/>
    <w:p w14:paraId="145172B6" w14:textId="2B8BADC6" w:rsidR="65BC82A2" w:rsidRDefault="65BC82A2"/>
    <w:p w14:paraId="0992B632" w14:textId="77777777" w:rsidR="00B61DA0" w:rsidRPr="00B61DA0" w:rsidRDefault="00B61DA0" w:rsidP="65BC82A2">
      <w:pPr>
        <w:spacing w:after="0" w:line="240" w:lineRule="auto"/>
        <w:jc w:val="center"/>
        <w:textAlignment w:val="baseline"/>
        <w:rPr>
          <w:rFonts w:ascii="Calibri" w:eastAsia="Times New Roman" w:hAnsi="Calibri" w:cs="Calibri"/>
          <w:sz w:val="22"/>
          <w:szCs w:val="22"/>
        </w:rPr>
      </w:pPr>
    </w:p>
    <w:p w14:paraId="5E68E3B4" w14:textId="0D9BC748" w:rsidR="00B61DA0" w:rsidRPr="00B61DA0" w:rsidRDefault="00B61DA0" w:rsidP="65BC82A2">
      <w:pPr>
        <w:spacing w:after="0" w:line="240" w:lineRule="auto"/>
        <w:textAlignment w:val="baseline"/>
      </w:pPr>
    </w:p>
    <w:p w14:paraId="7E9B12F9" w14:textId="181D5ECE" w:rsidR="65BC82A2" w:rsidRDefault="65BC82A2"/>
    <w:p w14:paraId="2C98803B" w14:textId="77777777" w:rsidR="00B61DA0" w:rsidRDefault="00B61DA0" w:rsidP="65BC82A2">
      <w:pPr>
        <w:spacing w:after="0" w:line="240" w:lineRule="auto"/>
        <w:jc w:val="center"/>
        <w:rPr>
          <w:rFonts w:ascii="Calibri" w:eastAsia="Times New Roman" w:hAnsi="Calibri" w:cs="Calibri"/>
          <w:sz w:val="22"/>
          <w:szCs w:val="22"/>
        </w:rPr>
      </w:pPr>
    </w:p>
    <w:sectPr w:rsidR="00B61DA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C76E" w14:textId="77777777" w:rsidR="00170358" w:rsidRDefault="00170358" w:rsidP="00E939F3">
      <w:pPr>
        <w:spacing w:after="0" w:line="240" w:lineRule="auto"/>
      </w:pPr>
      <w:r>
        <w:separator/>
      </w:r>
    </w:p>
  </w:endnote>
  <w:endnote w:type="continuationSeparator" w:id="0">
    <w:p w14:paraId="45BD1E3F" w14:textId="77777777" w:rsidR="00170358" w:rsidRDefault="00170358" w:rsidP="00E9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DDAC" w14:textId="77777777" w:rsidR="00E939F3" w:rsidRDefault="00E93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57271"/>
      <w:docPartObj>
        <w:docPartGallery w:val="Page Numbers (Bottom of Page)"/>
        <w:docPartUnique/>
      </w:docPartObj>
    </w:sdtPr>
    <w:sdtEndPr>
      <w:rPr>
        <w:noProof/>
      </w:rPr>
    </w:sdtEndPr>
    <w:sdtContent>
      <w:p w14:paraId="763EA015" w14:textId="470A9A6C" w:rsidR="00E939F3" w:rsidRDefault="00E939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826F9" w14:textId="77777777" w:rsidR="00E939F3" w:rsidRDefault="00E93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606A" w14:textId="77777777" w:rsidR="00E939F3" w:rsidRDefault="00E93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9239" w14:textId="77777777" w:rsidR="00170358" w:rsidRDefault="00170358" w:rsidP="00E939F3">
      <w:pPr>
        <w:spacing w:after="0" w:line="240" w:lineRule="auto"/>
      </w:pPr>
      <w:r>
        <w:separator/>
      </w:r>
    </w:p>
  </w:footnote>
  <w:footnote w:type="continuationSeparator" w:id="0">
    <w:p w14:paraId="19581233" w14:textId="77777777" w:rsidR="00170358" w:rsidRDefault="00170358" w:rsidP="00E9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2D7" w14:textId="77777777" w:rsidR="00E939F3" w:rsidRDefault="00E93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D1ED" w14:textId="77777777" w:rsidR="00E939F3" w:rsidRDefault="00E93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79CC" w14:textId="77777777" w:rsidR="00E939F3" w:rsidRDefault="00E93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4E3"/>
    <w:multiLevelType w:val="multilevel"/>
    <w:tmpl w:val="1A520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262EAC"/>
    <w:multiLevelType w:val="multilevel"/>
    <w:tmpl w:val="60307F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13252"/>
    <w:multiLevelType w:val="multilevel"/>
    <w:tmpl w:val="731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60615"/>
    <w:multiLevelType w:val="multilevel"/>
    <w:tmpl w:val="1CE6E3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A65C71"/>
    <w:multiLevelType w:val="multilevel"/>
    <w:tmpl w:val="524246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07764F"/>
    <w:multiLevelType w:val="multilevel"/>
    <w:tmpl w:val="295060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F162E1"/>
    <w:multiLevelType w:val="multilevel"/>
    <w:tmpl w:val="4CC0B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B2EDA"/>
    <w:multiLevelType w:val="multilevel"/>
    <w:tmpl w:val="443C3C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73E89"/>
    <w:multiLevelType w:val="multilevel"/>
    <w:tmpl w:val="87B00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B07469"/>
    <w:multiLevelType w:val="multilevel"/>
    <w:tmpl w:val="7B528C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61AA8"/>
    <w:multiLevelType w:val="multilevel"/>
    <w:tmpl w:val="92D6C1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B7204"/>
    <w:multiLevelType w:val="multilevel"/>
    <w:tmpl w:val="9ACAE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F4807"/>
    <w:multiLevelType w:val="multilevel"/>
    <w:tmpl w:val="04C69C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F2F52"/>
    <w:multiLevelType w:val="multilevel"/>
    <w:tmpl w:val="1712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90CED"/>
    <w:multiLevelType w:val="multilevel"/>
    <w:tmpl w:val="3F423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B01A28"/>
    <w:multiLevelType w:val="multilevel"/>
    <w:tmpl w:val="4FB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A411D"/>
    <w:multiLevelType w:val="multilevel"/>
    <w:tmpl w:val="81FAD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096049"/>
    <w:multiLevelType w:val="multilevel"/>
    <w:tmpl w:val="46E8A0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D6B16E2"/>
    <w:multiLevelType w:val="multilevel"/>
    <w:tmpl w:val="21BEE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9A35F1"/>
    <w:multiLevelType w:val="multilevel"/>
    <w:tmpl w:val="51E883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5657E"/>
    <w:multiLevelType w:val="multilevel"/>
    <w:tmpl w:val="B5A4EE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43739E"/>
    <w:multiLevelType w:val="multilevel"/>
    <w:tmpl w:val="80D4B6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3913C2"/>
    <w:multiLevelType w:val="multilevel"/>
    <w:tmpl w:val="5D6C6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3B64DF"/>
    <w:multiLevelType w:val="multilevel"/>
    <w:tmpl w:val="079439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D46F9"/>
    <w:multiLevelType w:val="multilevel"/>
    <w:tmpl w:val="239C88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3A233D"/>
    <w:multiLevelType w:val="multilevel"/>
    <w:tmpl w:val="905A3AA2"/>
    <w:lvl w:ilvl="0">
      <w:start w:val="1"/>
      <w:numFmt w:val="lowerLetter"/>
      <w:lvlText w:val="%1."/>
      <w:lvlJc w:val="left"/>
      <w:pPr>
        <w:tabs>
          <w:tab w:val="num" w:pos="1440"/>
        </w:tabs>
        <w:ind w:left="1440" w:hanging="360"/>
      </w:pPr>
      <w:rPr>
        <w:rFonts w:ascii="Calibri" w:hAnsi="Calibri" w:cs="Calibri" w:hint="default"/>
        <w:sz w:val="22"/>
        <w:szCs w:val="22"/>
      </w:r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6" w15:restartNumberingAfterBreak="0">
    <w:nsid w:val="3A743A71"/>
    <w:multiLevelType w:val="multilevel"/>
    <w:tmpl w:val="636696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934B4F"/>
    <w:multiLevelType w:val="multilevel"/>
    <w:tmpl w:val="D4F2BE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0721A"/>
    <w:multiLevelType w:val="multilevel"/>
    <w:tmpl w:val="A6C0A5BA"/>
    <w:lvl w:ilvl="0">
      <w:start w:val="1"/>
      <w:numFmt w:val="lowerLetter"/>
      <w:lvlText w:val="%1."/>
      <w:lvlJc w:val="left"/>
      <w:pPr>
        <w:tabs>
          <w:tab w:val="num" w:pos="720"/>
        </w:tabs>
        <w:ind w:left="720" w:hanging="360"/>
      </w:pPr>
      <w:rPr>
        <w:rFonts w:ascii="Calibri" w:hAnsi="Calibri" w:cs="Calibr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B8C2812"/>
    <w:multiLevelType w:val="multilevel"/>
    <w:tmpl w:val="C7A49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D040CD6"/>
    <w:multiLevelType w:val="multilevel"/>
    <w:tmpl w:val="55E6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371E1D"/>
    <w:multiLevelType w:val="multilevel"/>
    <w:tmpl w:val="CCA674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D1416C"/>
    <w:multiLevelType w:val="multilevel"/>
    <w:tmpl w:val="2DA44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DA1C68"/>
    <w:multiLevelType w:val="multilevel"/>
    <w:tmpl w:val="DE200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F5F62B4"/>
    <w:multiLevelType w:val="multilevel"/>
    <w:tmpl w:val="CE40E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00A0711"/>
    <w:multiLevelType w:val="multilevel"/>
    <w:tmpl w:val="B2A054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B837B2"/>
    <w:multiLevelType w:val="multilevel"/>
    <w:tmpl w:val="CAFE2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5E7071"/>
    <w:multiLevelType w:val="multilevel"/>
    <w:tmpl w:val="01E624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5A1C7B"/>
    <w:multiLevelType w:val="multilevel"/>
    <w:tmpl w:val="A2729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6F4398B"/>
    <w:multiLevelType w:val="multilevel"/>
    <w:tmpl w:val="AE5A4D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49657F"/>
    <w:multiLevelType w:val="multilevel"/>
    <w:tmpl w:val="0D04AE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851051D"/>
    <w:multiLevelType w:val="multilevel"/>
    <w:tmpl w:val="9A2ADC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742EB0"/>
    <w:multiLevelType w:val="multilevel"/>
    <w:tmpl w:val="ADC88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31012C"/>
    <w:multiLevelType w:val="multilevel"/>
    <w:tmpl w:val="35BE01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AC1D46"/>
    <w:multiLevelType w:val="multilevel"/>
    <w:tmpl w:val="7AEAD3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482992"/>
    <w:multiLevelType w:val="multilevel"/>
    <w:tmpl w:val="123032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0521C89"/>
    <w:multiLevelType w:val="multilevel"/>
    <w:tmpl w:val="C344A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741DBD"/>
    <w:multiLevelType w:val="multilevel"/>
    <w:tmpl w:val="1E063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3D2553A"/>
    <w:multiLevelType w:val="multilevel"/>
    <w:tmpl w:val="CF326A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5241A8"/>
    <w:multiLevelType w:val="multilevel"/>
    <w:tmpl w:val="02F82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8C54A3F"/>
    <w:multiLevelType w:val="multilevel"/>
    <w:tmpl w:val="160409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8DD4E6C"/>
    <w:multiLevelType w:val="multilevel"/>
    <w:tmpl w:val="B8A6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B64DF4"/>
    <w:multiLevelType w:val="multilevel"/>
    <w:tmpl w:val="B04AAC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D3322A"/>
    <w:multiLevelType w:val="multilevel"/>
    <w:tmpl w:val="69F6A1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9D2131"/>
    <w:multiLevelType w:val="multilevel"/>
    <w:tmpl w:val="01EC3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B2500D"/>
    <w:multiLevelType w:val="multilevel"/>
    <w:tmpl w:val="6C72D6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EF86005"/>
    <w:multiLevelType w:val="multilevel"/>
    <w:tmpl w:val="B88A3F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1F05B2D"/>
    <w:multiLevelType w:val="multilevel"/>
    <w:tmpl w:val="14C2B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8134D2F"/>
    <w:multiLevelType w:val="multilevel"/>
    <w:tmpl w:val="8C9A9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B4723F5"/>
    <w:multiLevelType w:val="multilevel"/>
    <w:tmpl w:val="FC10914C"/>
    <w:lvl w:ilvl="0">
      <w:start w:val="2"/>
      <w:numFmt w:val="lowerLetter"/>
      <w:lvlText w:val="%1."/>
      <w:lvlJc w:val="left"/>
      <w:pPr>
        <w:tabs>
          <w:tab w:val="num" w:pos="720"/>
        </w:tabs>
        <w:ind w:left="720" w:hanging="360"/>
      </w:pPr>
      <w:rPr>
        <w:rFonts w:ascii="Calibri" w:hAnsi="Calibri" w:cs="Calibr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B9C5208"/>
    <w:multiLevelType w:val="multilevel"/>
    <w:tmpl w:val="A70053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1" w15:restartNumberingAfterBreak="0">
    <w:nsid w:val="7BC929D8"/>
    <w:multiLevelType w:val="multilevel"/>
    <w:tmpl w:val="DD6292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7CF45EB6"/>
    <w:multiLevelType w:val="multilevel"/>
    <w:tmpl w:val="70E817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EB7188B"/>
    <w:multiLevelType w:val="multilevel"/>
    <w:tmpl w:val="699C2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77929275">
    <w:abstractNumId w:val="2"/>
  </w:num>
  <w:num w:numId="2" w16cid:durableId="847867416">
    <w:abstractNumId w:val="58"/>
  </w:num>
  <w:num w:numId="3" w16cid:durableId="70398183">
    <w:abstractNumId w:val="21"/>
  </w:num>
  <w:num w:numId="4" w16cid:durableId="1582442818">
    <w:abstractNumId w:val="50"/>
  </w:num>
  <w:num w:numId="5" w16cid:durableId="384718420">
    <w:abstractNumId w:val="3"/>
  </w:num>
  <w:num w:numId="6" w16cid:durableId="1786077635">
    <w:abstractNumId w:val="40"/>
  </w:num>
  <w:num w:numId="7" w16cid:durableId="426115275">
    <w:abstractNumId w:val="51"/>
  </w:num>
  <w:num w:numId="8" w16cid:durableId="1781409071">
    <w:abstractNumId w:val="42"/>
  </w:num>
  <w:num w:numId="9" w16cid:durableId="915820951">
    <w:abstractNumId w:val="38"/>
  </w:num>
  <w:num w:numId="10" w16cid:durableId="1546211064">
    <w:abstractNumId w:val="5"/>
  </w:num>
  <w:num w:numId="11" w16cid:durableId="1117329738">
    <w:abstractNumId w:val="56"/>
  </w:num>
  <w:num w:numId="12" w16cid:durableId="479081287">
    <w:abstractNumId w:val="6"/>
  </w:num>
  <w:num w:numId="13" w16cid:durableId="917402905">
    <w:abstractNumId w:val="63"/>
  </w:num>
  <w:num w:numId="14" w16cid:durableId="1490055934">
    <w:abstractNumId w:val="59"/>
  </w:num>
  <w:num w:numId="15" w16cid:durableId="316499752">
    <w:abstractNumId w:val="54"/>
  </w:num>
  <w:num w:numId="16" w16cid:durableId="1697998997">
    <w:abstractNumId w:val="19"/>
  </w:num>
  <w:num w:numId="17" w16cid:durableId="129979105">
    <w:abstractNumId w:val="36"/>
  </w:num>
  <w:num w:numId="18" w16cid:durableId="897591499">
    <w:abstractNumId w:val="49"/>
  </w:num>
  <w:num w:numId="19" w16cid:durableId="1352956243">
    <w:abstractNumId w:val="23"/>
  </w:num>
  <w:num w:numId="20" w16cid:durableId="1099329882">
    <w:abstractNumId w:val="33"/>
  </w:num>
  <w:num w:numId="21" w16cid:durableId="2062367062">
    <w:abstractNumId w:val="62"/>
  </w:num>
  <w:num w:numId="22" w16cid:durableId="209535356">
    <w:abstractNumId w:val="29"/>
  </w:num>
  <w:num w:numId="23" w16cid:durableId="1568109803">
    <w:abstractNumId w:val="4"/>
  </w:num>
  <w:num w:numId="24" w16cid:durableId="1755934590">
    <w:abstractNumId w:val="45"/>
  </w:num>
  <w:num w:numId="25" w16cid:durableId="1230505610">
    <w:abstractNumId w:val="39"/>
  </w:num>
  <w:num w:numId="26" w16cid:durableId="1814177854">
    <w:abstractNumId w:val="57"/>
  </w:num>
  <w:num w:numId="27" w16cid:durableId="978068861">
    <w:abstractNumId w:val="16"/>
  </w:num>
  <w:num w:numId="28" w16cid:durableId="1139691799">
    <w:abstractNumId w:val="55"/>
  </w:num>
  <w:num w:numId="29" w16cid:durableId="1563756881">
    <w:abstractNumId w:val="46"/>
  </w:num>
  <w:num w:numId="30" w16cid:durableId="2093970349">
    <w:abstractNumId w:val="28"/>
  </w:num>
  <w:num w:numId="31" w16cid:durableId="1014382309">
    <w:abstractNumId w:val="25"/>
  </w:num>
  <w:num w:numId="32" w16cid:durableId="1019038886">
    <w:abstractNumId w:val="27"/>
  </w:num>
  <w:num w:numId="33" w16cid:durableId="754087879">
    <w:abstractNumId w:val="24"/>
  </w:num>
  <w:num w:numId="34" w16cid:durableId="643966897">
    <w:abstractNumId w:val="7"/>
  </w:num>
  <w:num w:numId="35" w16cid:durableId="30880701">
    <w:abstractNumId w:val="14"/>
  </w:num>
  <w:num w:numId="36" w16cid:durableId="964194200">
    <w:abstractNumId w:val="52"/>
  </w:num>
  <w:num w:numId="37" w16cid:durableId="493378057">
    <w:abstractNumId w:val="34"/>
  </w:num>
  <w:num w:numId="38" w16cid:durableId="448398420">
    <w:abstractNumId w:val="20"/>
  </w:num>
  <w:num w:numId="39" w16cid:durableId="2070616611">
    <w:abstractNumId w:val="8"/>
  </w:num>
  <w:num w:numId="40" w16cid:durableId="497572663">
    <w:abstractNumId w:val="26"/>
  </w:num>
  <w:num w:numId="41" w16cid:durableId="1953856303">
    <w:abstractNumId w:val="15"/>
  </w:num>
  <w:num w:numId="42" w16cid:durableId="1946381513">
    <w:abstractNumId w:val="35"/>
  </w:num>
  <w:num w:numId="43" w16cid:durableId="1958023842">
    <w:abstractNumId w:val="9"/>
  </w:num>
  <w:num w:numId="44" w16cid:durableId="634219825">
    <w:abstractNumId w:val="1"/>
  </w:num>
  <w:num w:numId="45" w16cid:durableId="21630865">
    <w:abstractNumId w:val="37"/>
  </w:num>
  <w:num w:numId="46" w16cid:durableId="2106459977">
    <w:abstractNumId w:val="18"/>
  </w:num>
  <w:num w:numId="47" w16cid:durableId="136647158">
    <w:abstractNumId w:val="0"/>
  </w:num>
  <w:num w:numId="48" w16cid:durableId="34820292">
    <w:abstractNumId w:val="44"/>
  </w:num>
  <w:num w:numId="49" w16cid:durableId="1056468467">
    <w:abstractNumId w:val="43"/>
  </w:num>
  <w:num w:numId="50" w16cid:durableId="1315142689">
    <w:abstractNumId w:val="12"/>
  </w:num>
  <w:num w:numId="51" w16cid:durableId="264266745">
    <w:abstractNumId w:val="53"/>
  </w:num>
  <w:num w:numId="52" w16cid:durableId="697320020">
    <w:abstractNumId w:val="31"/>
  </w:num>
  <w:num w:numId="53" w16cid:durableId="1463497404">
    <w:abstractNumId w:val="48"/>
  </w:num>
  <w:num w:numId="54" w16cid:durableId="1158501519">
    <w:abstractNumId w:val="41"/>
  </w:num>
  <w:num w:numId="55" w16cid:durableId="1264189636">
    <w:abstractNumId w:val="10"/>
  </w:num>
  <w:num w:numId="56" w16cid:durableId="516890487">
    <w:abstractNumId w:val="22"/>
  </w:num>
  <w:num w:numId="57" w16cid:durableId="225386114">
    <w:abstractNumId w:val="47"/>
  </w:num>
  <w:num w:numId="58" w16cid:durableId="1617373645">
    <w:abstractNumId w:val="32"/>
  </w:num>
  <w:num w:numId="59" w16cid:durableId="728723594">
    <w:abstractNumId w:val="61"/>
  </w:num>
  <w:num w:numId="60" w16cid:durableId="2084908411">
    <w:abstractNumId w:val="60"/>
  </w:num>
  <w:num w:numId="61" w16cid:durableId="2116631097">
    <w:abstractNumId w:val="17"/>
  </w:num>
  <w:num w:numId="62" w16cid:durableId="750809704">
    <w:abstractNumId w:val="13"/>
  </w:num>
  <w:num w:numId="63" w16cid:durableId="1939218286">
    <w:abstractNumId w:val="11"/>
  </w:num>
  <w:num w:numId="64" w16cid:durableId="217085333">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A1"/>
    <w:rsid w:val="00005B69"/>
    <w:rsid w:val="00007AB9"/>
    <w:rsid w:val="0001151B"/>
    <w:rsid w:val="00042610"/>
    <w:rsid w:val="0005649F"/>
    <w:rsid w:val="00056EF5"/>
    <w:rsid w:val="00060288"/>
    <w:rsid w:val="0006288B"/>
    <w:rsid w:val="00066D6A"/>
    <w:rsid w:val="00073316"/>
    <w:rsid w:val="00083C81"/>
    <w:rsid w:val="00084AA8"/>
    <w:rsid w:val="00093C6C"/>
    <w:rsid w:val="000B192B"/>
    <w:rsid w:val="000B22A9"/>
    <w:rsid w:val="000B480C"/>
    <w:rsid w:val="000B6C3F"/>
    <w:rsid w:val="000B7450"/>
    <w:rsid w:val="000C5E00"/>
    <w:rsid w:val="000C7CE7"/>
    <w:rsid w:val="000D3693"/>
    <w:rsid w:val="000D7FAC"/>
    <w:rsid w:val="000F50C5"/>
    <w:rsid w:val="000F725C"/>
    <w:rsid w:val="00101D35"/>
    <w:rsid w:val="00112DE6"/>
    <w:rsid w:val="00113026"/>
    <w:rsid w:val="0011476F"/>
    <w:rsid w:val="0013438D"/>
    <w:rsid w:val="001413DF"/>
    <w:rsid w:val="001425E0"/>
    <w:rsid w:val="001466BC"/>
    <w:rsid w:val="00147228"/>
    <w:rsid w:val="00147A8E"/>
    <w:rsid w:val="00157D1D"/>
    <w:rsid w:val="00160392"/>
    <w:rsid w:val="00161D0C"/>
    <w:rsid w:val="001633D7"/>
    <w:rsid w:val="00165F4A"/>
    <w:rsid w:val="00170358"/>
    <w:rsid w:val="00183E18"/>
    <w:rsid w:val="00191B17"/>
    <w:rsid w:val="001974B4"/>
    <w:rsid w:val="001A0EE9"/>
    <w:rsid w:val="001A7CB8"/>
    <w:rsid w:val="001B2B9D"/>
    <w:rsid w:val="001B3504"/>
    <w:rsid w:val="001B4D7E"/>
    <w:rsid w:val="001C0B15"/>
    <w:rsid w:val="001C46A5"/>
    <w:rsid w:val="001C7519"/>
    <w:rsid w:val="001D33AF"/>
    <w:rsid w:val="001E117C"/>
    <w:rsid w:val="001E55CA"/>
    <w:rsid w:val="001E6DB8"/>
    <w:rsid w:val="001F3A42"/>
    <w:rsid w:val="001F448E"/>
    <w:rsid w:val="002125D9"/>
    <w:rsid w:val="00215B1E"/>
    <w:rsid w:val="00217A3B"/>
    <w:rsid w:val="00221938"/>
    <w:rsid w:val="00226FD0"/>
    <w:rsid w:val="00236F36"/>
    <w:rsid w:val="00240187"/>
    <w:rsid w:val="00244B24"/>
    <w:rsid w:val="00245CB3"/>
    <w:rsid w:val="0025566B"/>
    <w:rsid w:val="00287A92"/>
    <w:rsid w:val="002934C3"/>
    <w:rsid w:val="00293D29"/>
    <w:rsid w:val="002A2100"/>
    <w:rsid w:val="002B1AFA"/>
    <w:rsid w:val="002B7753"/>
    <w:rsid w:val="002D611D"/>
    <w:rsid w:val="002E4536"/>
    <w:rsid w:val="002F0CEB"/>
    <w:rsid w:val="002F752A"/>
    <w:rsid w:val="00300678"/>
    <w:rsid w:val="00301F89"/>
    <w:rsid w:val="00306E83"/>
    <w:rsid w:val="00320803"/>
    <w:rsid w:val="00322DD8"/>
    <w:rsid w:val="00331B63"/>
    <w:rsid w:val="003343BF"/>
    <w:rsid w:val="003400A5"/>
    <w:rsid w:val="00352BF2"/>
    <w:rsid w:val="00353433"/>
    <w:rsid w:val="0036038A"/>
    <w:rsid w:val="00367569"/>
    <w:rsid w:val="00390639"/>
    <w:rsid w:val="003915D9"/>
    <w:rsid w:val="003952D8"/>
    <w:rsid w:val="003A22E8"/>
    <w:rsid w:val="003A3D1C"/>
    <w:rsid w:val="003A4638"/>
    <w:rsid w:val="003B324D"/>
    <w:rsid w:val="003C5A64"/>
    <w:rsid w:val="003C63D9"/>
    <w:rsid w:val="003D5CD7"/>
    <w:rsid w:val="003E172E"/>
    <w:rsid w:val="003E6D05"/>
    <w:rsid w:val="003F1808"/>
    <w:rsid w:val="003F50C8"/>
    <w:rsid w:val="00412785"/>
    <w:rsid w:val="0041729D"/>
    <w:rsid w:val="0042786F"/>
    <w:rsid w:val="00432B72"/>
    <w:rsid w:val="00434E2B"/>
    <w:rsid w:val="00435C29"/>
    <w:rsid w:val="0044556F"/>
    <w:rsid w:val="004465F3"/>
    <w:rsid w:val="00447713"/>
    <w:rsid w:val="00460477"/>
    <w:rsid w:val="00464B41"/>
    <w:rsid w:val="0046540E"/>
    <w:rsid w:val="004822AF"/>
    <w:rsid w:val="0048334F"/>
    <w:rsid w:val="0049787F"/>
    <w:rsid w:val="004A429B"/>
    <w:rsid w:val="004B219F"/>
    <w:rsid w:val="004C4071"/>
    <w:rsid w:val="004C571C"/>
    <w:rsid w:val="004D46C1"/>
    <w:rsid w:val="004D4DCF"/>
    <w:rsid w:val="004E2694"/>
    <w:rsid w:val="004E5FE0"/>
    <w:rsid w:val="004F1A24"/>
    <w:rsid w:val="004F6F28"/>
    <w:rsid w:val="00510480"/>
    <w:rsid w:val="00510F72"/>
    <w:rsid w:val="005278B1"/>
    <w:rsid w:val="00541FFF"/>
    <w:rsid w:val="00544269"/>
    <w:rsid w:val="00546B23"/>
    <w:rsid w:val="00550E08"/>
    <w:rsid w:val="00550F54"/>
    <w:rsid w:val="00554399"/>
    <w:rsid w:val="00555B04"/>
    <w:rsid w:val="005579DF"/>
    <w:rsid w:val="005611EB"/>
    <w:rsid w:val="00561347"/>
    <w:rsid w:val="005677E1"/>
    <w:rsid w:val="00570E73"/>
    <w:rsid w:val="00577F78"/>
    <w:rsid w:val="00582909"/>
    <w:rsid w:val="0059472A"/>
    <w:rsid w:val="00597374"/>
    <w:rsid w:val="005A2546"/>
    <w:rsid w:val="005B3F97"/>
    <w:rsid w:val="005B4E64"/>
    <w:rsid w:val="005B7ED4"/>
    <w:rsid w:val="005C3660"/>
    <w:rsid w:val="005D5F60"/>
    <w:rsid w:val="005E072D"/>
    <w:rsid w:val="005E4613"/>
    <w:rsid w:val="005E4CDF"/>
    <w:rsid w:val="005F1CA9"/>
    <w:rsid w:val="005F31A4"/>
    <w:rsid w:val="005F5098"/>
    <w:rsid w:val="005F6C12"/>
    <w:rsid w:val="005F6C28"/>
    <w:rsid w:val="006026F2"/>
    <w:rsid w:val="0060366A"/>
    <w:rsid w:val="006054EE"/>
    <w:rsid w:val="00622588"/>
    <w:rsid w:val="00631A39"/>
    <w:rsid w:val="00632643"/>
    <w:rsid w:val="00641A4D"/>
    <w:rsid w:val="0064335C"/>
    <w:rsid w:val="00645C9C"/>
    <w:rsid w:val="00652576"/>
    <w:rsid w:val="00671F61"/>
    <w:rsid w:val="00686605"/>
    <w:rsid w:val="00687188"/>
    <w:rsid w:val="006872F4"/>
    <w:rsid w:val="00690C37"/>
    <w:rsid w:val="00691BC0"/>
    <w:rsid w:val="006A37EA"/>
    <w:rsid w:val="006A7101"/>
    <w:rsid w:val="006B163F"/>
    <w:rsid w:val="006B39C5"/>
    <w:rsid w:val="006B6D73"/>
    <w:rsid w:val="006C4B72"/>
    <w:rsid w:val="006C4CC1"/>
    <w:rsid w:val="006C59A1"/>
    <w:rsid w:val="00701688"/>
    <w:rsid w:val="007021AB"/>
    <w:rsid w:val="00704CFD"/>
    <w:rsid w:val="00715247"/>
    <w:rsid w:val="00722706"/>
    <w:rsid w:val="00723DE2"/>
    <w:rsid w:val="0072688C"/>
    <w:rsid w:val="0073770B"/>
    <w:rsid w:val="007401A1"/>
    <w:rsid w:val="007407C9"/>
    <w:rsid w:val="007415A0"/>
    <w:rsid w:val="007429B5"/>
    <w:rsid w:val="00742F55"/>
    <w:rsid w:val="007453C5"/>
    <w:rsid w:val="0075153B"/>
    <w:rsid w:val="00754D23"/>
    <w:rsid w:val="00761244"/>
    <w:rsid w:val="00767861"/>
    <w:rsid w:val="007707B1"/>
    <w:rsid w:val="00771EE5"/>
    <w:rsid w:val="007755CB"/>
    <w:rsid w:val="0077629B"/>
    <w:rsid w:val="00792547"/>
    <w:rsid w:val="0079670A"/>
    <w:rsid w:val="007A1520"/>
    <w:rsid w:val="007A1C9F"/>
    <w:rsid w:val="007A49D4"/>
    <w:rsid w:val="007A539E"/>
    <w:rsid w:val="007A551B"/>
    <w:rsid w:val="007A6CC1"/>
    <w:rsid w:val="007B524E"/>
    <w:rsid w:val="007E0B4C"/>
    <w:rsid w:val="007E2201"/>
    <w:rsid w:val="007F0DB8"/>
    <w:rsid w:val="007F1608"/>
    <w:rsid w:val="0080062E"/>
    <w:rsid w:val="008014A4"/>
    <w:rsid w:val="00801D31"/>
    <w:rsid w:val="00807C41"/>
    <w:rsid w:val="00814158"/>
    <w:rsid w:val="00815D11"/>
    <w:rsid w:val="00821FDD"/>
    <w:rsid w:val="00832AAB"/>
    <w:rsid w:val="00842CC2"/>
    <w:rsid w:val="00847035"/>
    <w:rsid w:val="00851CD0"/>
    <w:rsid w:val="00856C32"/>
    <w:rsid w:val="00861EAE"/>
    <w:rsid w:val="008647B9"/>
    <w:rsid w:val="00872F9E"/>
    <w:rsid w:val="00883CFC"/>
    <w:rsid w:val="00890051"/>
    <w:rsid w:val="00894432"/>
    <w:rsid w:val="008953D4"/>
    <w:rsid w:val="008960D5"/>
    <w:rsid w:val="008A740F"/>
    <w:rsid w:val="008B455E"/>
    <w:rsid w:val="008C0A3F"/>
    <w:rsid w:val="008C1CBB"/>
    <w:rsid w:val="008D1352"/>
    <w:rsid w:val="008E711B"/>
    <w:rsid w:val="008F3E69"/>
    <w:rsid w:val="008F3F80"/>
    <w:rsid w:val="00901A4D"/>
    <w:rsid w:val="00907B8D"/>
    <w:rsid w:val="00920745"/>
    <w:rsid w:val="00922D9C"/>
    <w:rsid w:val="00926876"/>
    <w:rsid w:val="00926F29"/>
    <w:rsid w:val="00934264"/>
    <w:rsid w:val="00942782"/>
    <w:rsid w:val="00943F54"/>
    <w:rsid w:val="00944A99"/>
    <w:rsid w:val="009554E4"/>
    <w:rsid w:val="0096391A"/>
    <w:rsid w:val="009679AF"/>
    <w:rsid w:val="00970691"/>
    <w:rsid w:val="00971983"/>
    <w:rsid w:val="009804A1"/>
    <w:rsid w:val="00984162"/>
    <w:rsid w:val="009843C3"/>
    <w:rsid w:val="00987DDB"/>
    <w:rsid w:val="00992144"/>
    <w:rsid w:val="009933BD"/>
    <w:rsid w:val="009956B0"/>
    <w:rsid w:val="00995890"/>
    <w:rsid w:val="009A31DD"/>
    <w:rsid w:val="009A40E2"/>
    <w:rsid w:val="009A5D5C"/>
    <w:rsid w:val="009B5CF9"/>
    <w:rsid w:val="009C12F9"/>
    <w:rsid w:val="009C39AE"/>
    <w:rsid w:val="009D125B"/>
    <w:rsid w:val="009D1C7F"/>
    <w:rsid w:val="009D39EB"/>
    <w:rsid w:val="009E3793"/>
    <w:rsid w:val="009E5D03"/>
    <w:rsid w:val="009F691F"/>
    <w:rsid w:val="00A07CBF"/>
    <w:rsid w:val="00A10FF4"/>
    <w:rsid w:val="00A144D1"/>
    <w:rsid w:val="00A2013C"/>
    <w:rsid w:val="00A24813"/>
    <w:rsid w:val="00A2768E"/>
    <w:rsid w:val="00A4527C"/>
    <w:rsid w:val="00A46544"/>
    <w:rsid w:val="00A50FA4"/>
    <w:rsid w:val="00A52B0F"/>
    <w:rsid w:val="00A57305"/>
    <w:rsid w:val="00A66826"/>
    <w:rsid w:val="00A712C5"/>
    <w:rsid w:val="00A71B91"/>
    <w:rsid w:val="00A86946"/>
    <w:rsid w:val="00A969B6"/>
    <w:rsid w:val="00A97006"/>
    <w:rsid w:val="00AB4336"/>
    <w:rsid w:val="00AC39CF"/>
    <w:rsid w:val="00AC410D"/>
    <w:rsid w:val="00AD02AD"/>
    <w:rsid w:val="00AD342E"/>
    <w:rsid w:val="00AD34A4"/>
    <w:rsid w:val="00AD69FA"/>
    <w:rsid w:val="00AE52D2"/>
    <w:rsid w:val="00AE709E"/>
    <w:rsid w:val="00AF2346"/>
    <w:rsid w:val="00AF28B7"/>
    <w:rsid w:val="00AF64DE"/>
    <w:rsid w:val="00AF76FE"/>
    <w:rsid w:val="00B00E8B"/>
    <w:rsid w:val="00B035EC"/>
    <w:rsid w:val="00B051D3"/>
    <w:rsid w:val="00B0600F"/>
    <w:rsid w:val="00B15CB3"/>
    <w:rsid w:val="00B15D89"/>
    <w:rsid w:val="00B16C6D"/>
    <w:rsid w:val="00B30466"/>
    <w:rsid w:val="00B342ED"/>
    <w:rsid w:val="00B36D2F"/>
    <w:rsid w:val="00B37C34"/>
    <w:rsid w:val="00B44FC5"/>
    <w:rsid w:val="00B54B78"/>
    <w:rsid w:val="00B61DA0"/>
    <w:rsid w:val="00B627A7"/>
    <w:rsid w:val="00B7571F"/>
    <w:rsid w:val="00B77096"/>
    <w:rsid w:val="00B842E8"/>
    <w:rsid w:val="00B90DA5"/>
    <w:rsid w:val="00B95A21"/>
    <w:rsid w:val="00BA2FA7"/>
    <w:rsid w:val="00BB5AAE"/>
    <w:rsid w:val="00BC1F16"/>
    <w:rsid w:val="00BD354A"/>
    <w:rsid w:val="00BD3F98"/>
    <w:rsid w:val="00BD66A4"/>
    <w:rsid w:val="00BD7047"/>
    <w:rsid w:val="00BE0602"/>
    <w:rsid w:val="00BE29D1"/>
    <w:rsid w:val="00BE3171"/>
    <w:rsid w:val="00BE6512"/>
    <w:rsid w:val="00C003FE"/>
    <w:rsid w:val="00C0074E"/>
    <w:rsid w:val="00C06511"/>
    <w:rsid w:val="00C112CA"/>
    <w:rsid w:val="00C17D63"/>
    <w:rsid w:val="00C203CC"/>
    <w:rsid w:val="00C27824"/>
    <w:rsid w:val="00C30689"/>
    <w:rsid w:val="00C3100B"/>
    <w:rsid w:val="00C34A95"/>
    <w:rsid w:val="00C35B9F"/>
    <w:rsid w:val="00C43981"/>
    <w:rsid w:val="00C45876"/>
    <w:rsid w:val="00C45F4F"/>
    <w:rsid w:val="00C5020E"/>
    <w:rsid w:val="00C5101C"/>
    <w:rsid w:val="00C55246"/>
    <w:rsid w:val="00C63C77"/>
    <w:rsid w:val="00C74A78"/>
    <w:rsid w:val="00C7520D"/>
    <w:rsid w:val="00C773A8"/>
    <w:rsid w:val="00C82684"/>
    <w:rsid w:val="00C84471"/>
    <w:rsid w:val="00C8700A"/>
    <w:rsid w:val="00C95425"/>
    <w:rsid w:val="00C964C4"/>
    <w:rsid w:val="00C974E8"/>
    <w:rsid w:val="00CA1150"/>
    <w:rsid w:val="00CA234D"/>
    <w:rsid w:val="00CA3421"/>
    <w:rsid w:val="00CB3870"/>
    <w:rsid w:val="00CD1BFC"/>
    <w:rsid w:val="00CD6B43"/>
    <w:rsid w:val="00CF42B2"/>
    <w:rsid w:val="00CF6362"/>
    <w:rsid w:val="00CF7254"/>
    <w:rsid w:val="00D03C37"/>
    <w:rsid w:val="00D10EDB"/>
    <w:rsid w:val="00D13E6F"/>
    <w:rsid w:val="00D20148"/>
    <w:rsid w:val="00D31F22"/>
    <w:rsid w:val="00D32EE3"/>
    <w:rsid w:val="00D33C3F"/>
    <w:rsid w:val="00D37FAC"/>
    <w:rsid w:val="00D40D69"/>
    <w:rsid w:val="00D428C9"/>
    <w:rsid w:val="00D44FB0"/>
    <w:rsid w:val="00D53DA1"/>
    <w:rsid w:val="00D56CF9"/>
    <w:rsid w:val="00D705DF"/>
    <w:rsid w:val="00D7347B"/>
    <w:rsid w:val="00D76854"/>
    <w:rsid w:val="00D90309"/>
    <w:rsid w:val="00D90BB0"/>
    <w:rsid w:val="00D92E00"/>
    <w:rsid w:val="00DA56CC"/>
    <w:rsid w:val="00DCF9F8"/>
    <w:rsid w:val="00DD116B"/>
    <w:rsid w:val="00DD19A6"/>
    <w:rsid w:val="00DD1B8D"/>
    <w:rsid w:val="00DE7466"/>
    <w:rsid w:val="00DF084D"/>
    <w:rsid w:val="00DF12C8"/>
    <w:rsid w:val="00DF3E22"/>
    <w:rsid w:val="00DF55B4"/>
    <w:rsid w:val="00E038C0"/>
    <w:rsid w:val="00E04FD2"/>
    <w:rsid w:val="00E20608"/>
    <w:rsid w:val="00E2225C"/>
    <w:rsid w:val="00E23B91"/>
    <w:rsid w:val="00E24A5E"/>
    <w:rsid w:val="00E52FEE"/>
    <w:rsid w:val="00E5440E"/>
    <w:rsid w:val="00E563CA"/>
    <w:rsid w:val="00E6110D"/>
    <w:rsid w:val="00E71C62"/>
    <w:rsid w:val="00E72A69"/>
    <w:rsid w:val="00E75D2A"/>
    <w:rsid w:val="00E86D32"/>
    <w:rsid w:val="00E93405"/>
    <w:rsid w:val="00E939F3"/>
    <w:rsid w:val="00EA276C"/>
    <w:rsid w:val="00EA2D60"/>
    <w:rsid w:val="00EA35AE"/>
    <w:rsid w:val="00EA761F"/>
    <w:rsid w:val="00EB070A"/>
    <w:rsid w:val="00EB278F"/>
    <w:rsid w:val="00EB6086"/>
    <w:rsid w:val="00EC10AD"/>
    <w:rsid w:val="00EC10D3"/>
    <w:rsid w:val="00EC4D1A"/>
    <w:rsid w:val="00ED2B1D"/>
    <w:rsid w:val="00F106F2"/>
    <w:rsid w:val="00F1106A"/>
    <w:rsid w:val="00F114E2"/>
    <w:rsid w:val="00F12009"/>
    <w:rsid w:val="00F1446D"/>
    <w:rsid w:val="00F161F9"/>
    <w:rsid w:val="00F16A30"/>
    <w:rsid w:val="00F22E44"/>
    <w:rsid w:val="00F26BBB"/>
    <w:rsid w:val="00F31F2C"/>
    <w:rsid w:val="00F33D1F"/>
    <w:rsid w:val="00F41444"/>
    <w:rsid w:val="00F42497"/>
    <w:rsid w:val="00F476D3"/>
    <w:rsid w:val="00F57BD2"/>
    <w:rsid w:val="00F74260"/>
    <w:rsid w:val="00F76B93"/>
    <w:rsid w:val="00F773CC"/>
    <w:rsid w:val="00F9066A"/>
    <w:rsid w:val="00F95393"/>
    <w:rsid w:val="00FA1EBD"/>
    <w:rsid w:val="00FA27C6"/>
    <w:rsid w:val="00FA7A4A"/>
    <w:rsid w:val="00FB09AD"/>
    <w:rsid w:val="00FB32CA"/>
    <w:rsid w:val="00FB541C"/>
    <w:rsid w:val="00FC3C6C"/>
    <w:rsid w:val="00FD2397"/>
    <w:rsid w:val="00FD5905"/>
    <w:rsid w:val="00FD788A"/>
    <w:rsid w:val="00FE035C"/>
    <w:rsid w:val="00FE20F1"/>
    <w:rsid w:val="00FF0A87"/>
    <w:rsid w:val="00FF7886"/>
    <w:rsid w:val="02D8B57B"/>
    <w:rsid w:val="02E04BCA"/>
    <w:rsid w:val="05018DE6"/>
    <w:rsid w:val="056075B2"/>
    <w:rsid w:val="066AF86A"/>
    <w:rsid w:val="06C195F1"/>
    <w:rsid w:val="0726840B"/>
    <w:rsid w:val="0733666E"/>
    <w:rsid w:val="07B9FEA9"/>
    <w:rsid w:val="07D11A05"/>
    <w:rsid w:val="0967383A"/>
    <w:rsid w:val="0C5E5D09"/>
    <w:rsid w:val="0DCDBFB0"/>
    <w:rsid w:val="0E59BA78"/>
    <w:rsid w:val="11D53057"/>
    <w:rsid w:val="1392FF46"/>
    <w:rsid w:val="15707269"/>
    <w:rsid w:val="16418A5D"/>
    <w:rsid w:val="180FD5BD"/>
    <w:rsid w:val="18E2EB64"/>
    <w:rsid w:val="18F0A003"/>
    <w:rsid w:val="1A34CF1B"/>
    <w:rsid w:val="1AA06F74"/>
    <w:rsid w:val="1B4B331B"/>
    <w:rsid w:val="1B56D46A"/>
    <w:rsid w:val="1C1D60F7"/>
    <w:rsid w:val="1D935D26"/>
    <w:rsid w:val="1DEA4C01"/>
    <w:rsid w:val="1EDB9BD7"/>
    <w:rsid w:val="1F61AFDF"/>
    <w:rsid w:val="1FCB555E"/>
    <w:rsid w:val="202FCBAD"/>
    <w:rsid w:val="20C3AE40"/>
    <w:rsid w:val="2335381D"/>
    <w:rsid w:val="237857F3"/>
    <w:rsid w:val="24146BBE"/>
    <w:rsid w:val="24B9CE5F"/>
    <w:rsid w:val="26F63799"/>
    <w:rsid w:val="2A7B237E"/>
    <w:rsid w:val="2C28BD1D"/>
    <w:rsid w:val="2CBA557C"/>
    <w:rsid w:val="2E95A8E6"/>
    <w:rsid w:val="2EF9080B"/>
    <w:rsid w:val="35615185"/>
    <w:rsid w:val="380DD6C0"/>
    <w:rsid w:val="387BE789"/>
    <w:rsid w:val="39E6FB96"/>
    <w:rsid w:val="3A40984F"/>
    <w:rsid w:val="3D6E2E6D"/>
    <w:rsid w:val="3D8ADEB6"/>
    <w:rsid w:val="3D9D98DB"/>
    <w:rsid w:val="3E469CDF"/>
    <w:rsid w:val="3F169E0F"/>
    <w:rsid w:val="3F23C2A4"/>
    <w:rsid w:val="4064C3D4"/>
    <w:rsid w:val="430C6770"/>
    <w:rsid w:val="4371E3F4"/>
    <w:rsid w:val="43BA9CA1"/>
    <w:rsid w:val="4429228C"/>
    <w:rsid w:val="456402E2"/>
    <w:rsid w:val="45D6BBF1"/>
    <w:rsid w:val="47F81CC5"/>
    <w:rsid w:val="498B9D3D"/>
    <w:rsid w:val="4C056A47"/>
    <w:rsid w:val="4D418132"/>
    <w:rsid w:val="5723DA19"/>
    <w:rsid w:val="59FA7C4B"/>
    <w:rsid w:val="5A0ABA97"/>
    <w:rsid w:val="5A9F00C2"/>
    <w:rsid w:val="5BA03A74"/>
    <w:rsid w:val="5BB1AAFA"/>
    <w:rsid w:val="5C2A6142"/>
    <w:rsid w:val="5C80DB7E"/>
    <w:rsid w:val="5D20557D"/>
    <w:rsid w:val="5DA8E713"/>
    <w:rsid w:val="5EC5CD10"/>
    <w:rsid w:val="614ECADC"/>
    <w:rsid w:val="627B64B5"/>
    <w:rsid w:val="629CAE44"/>
    <w:rsid w:val="62ECAE51"/>
    <w:rsid w:val="62EFEAAD"/>
    <w:rsid w:val="6326CBA1"/>
    <w:rsid w:val="63B600DC"/>
    <w:rsid w:val="657E0269"/>
    <w:rsid w:val="65BC82A2"/>
    <w:rsid w:val="66A2A7C5"/>
    <w:rsid w:val="66BDE9EA"/>
    <w:rsid w:val="68581544"/>
    <w:rsid w:val="69C3338A"/>
    <w:rsid w:val="6ABD98CA"/>
    <w:rsid w:val="6B416E32"/>
    <w:rsid w:val="6F395DCB"/>
    <w:rsid w:val="6F7837D3"/>
    <w:rsid w:val="6FEE70ED"/>
    <w:rsid w:val="729DE963"/>
    <w:rsid w:val="74A18B13"/>
    <w:rsid w:val="74B6AD26"/>
    <w:rsid w:val="750D4183"/>
    <w:rsid w:val="753CD382"/>
    <w:rsid w:val="75DBE932"/>
    <w:rsid w:val="7629726D"/>
    <w:rsid w:val="775F4A1B"/>
    <w:rsid w:val="7AF25C29"/>
    <w:rsid w:val="7B1F0921"/>
    <w:rsid w:val="7BE34E6D"/>
    <w:rsid w:val="7CADE2CE"/>
    <w:rsid w:val="7CB45422"/>
    <w:rsid w:val="7CB634B7"/>
    <w:rsid w:val="7EFF3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355A"/>
  <w15:chartTrackingRefBased/>
  <w15:docId w15:val="{8B3F5177-4D1E-4B57-BC2B-15DE2B53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A1"/>
    <w:rPr>
      <w:rFonts w:eastAsiaTheme="majorEastAsia" w:cstheme="majorBidi"/>
      <w:color w:val="272727" w:themeColor="text1" w:themeTint="D8"/>
    </w:rPr>
  </w:style>
  <w:style w:type="paragraph" w:styleId="Title">
    <w:name w:val="Title"/>
    <w:basedOn w:val="Normal"/>
    <w:next w:val="Normal"/>
    <w:link w:val="TitleChar"/>
    <w:uiPriority w:val="10"/>
    <w:qFormat/>
    <w:rsid w:val="00980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A1"/>
    <w:pPr>
      <w:spacing w:before="160"/>
      <w:jc w:val="center"/>
    </w:pPr>
    <w:rPr>
      <w:i/>
      <w:iCs/>
      <w:color w:val="404040" w:themeColor="text1" w:themeTint="BF"/>
    </w:rPr>
  </w:style>
  <w:style w:type="character" w:customStyle="1" w:styleId="QuoteChar">
    <w:name w:val="Quote Char"/>
    <w:basedOn w:val="DefaultParagraphFont"/>
    <w:link w:val="Quote"/>
    <w:uiPriority w:val="29"/>
    <w:rsid w:val="009804A1"/>
    <w:rPr>
      <w:i/>
      <w:iCs/>
      <w:color w:val="404040" w:themeColor="text1" w:themeTint="BF"/>
    </w:rPr>
  </w:style>
  <w:style w:type="paragraph" w:styleId="ListParagraph">
    <w:name w:val="List Paragraph"/>
    <w:basedOn w:val="Normal"/>
    <w:uiPriority w:val="34"/>
    <w:qFormat/>
    <w:rsid w:val="009804A1"/>
    <w:pPr>
      <w:ind w:left="720"/>
      <w:contextualSpacing/>
    </w:pPr>
  </w:style>
  <w:style w:type="character" w:styleId="IntenseEmphasis">
    <w:name w:val="Intense Emphasis"/>
    <w:basedOn w:val="DefaultParagraphFont"/>
    <w:uiPriority w:val="21"/>
    <w:qFormat/>
    <w:rsid w:val="009804A1"/>
    <w:rPr>
      <w:i/>
      <w:iCs/>
      <w:color w:val="0F4761" w:themeColor="accent1" w:themeShade="BF"/>
    </w:rPr>
  </w:style>
  <w:style w:type="paragraph" w:styleId="IntenseQuote">
    <w:name w:val="Intense Quote"/>
    <w:basedOn w:val="Normal"/>
    <w:next w:val="Normal"/>
    <w:link w:val="IntenseQuoteChar"/>
    <w:uiPriority w:val="30"/>
    <w:qFormat/>
    <w:rsid w:val="0098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4A1"/>
    <w:rPr>
      <w:i/>
      <w:iCs/>
      <w:color w:val="0F4761" w:themeColor="accent1" w:themeShade="BF"/>
    </w:rPr>
  </w:style>
  <w:style w:type="character" w:styleId="IntenseReference">
    <w:name w:val="Intense Reference"/>
    <w:basedOn w:val="DefaultParagraphFont"/>
    <w:uiPriority w:val="32"/>
    <w:qFormat/>
    <w:rsid w:val="009804A1"/>
    <w:rPr>
      <w:b/>
      <w:bCs/>
      <w:smallCaps/>
      <w:color w:val="0F4761" w:themeColor="accent1" w:themeShade="BF"/>
      <w:spacing w:val="5"/>
    </w:rPr>
  </w:style>
  <w:style w:type="paragraph" w:customStyle="1" w:styleId="paragraph">
    <w:name w:val="paragraph"/>
    <w:basedOn w:val="Normal"/>
    <w:rsid w:val="009804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04A1"/>
  </w:style>
  <w:style w:type="character" w:customStyle="1" w:styleId="eop">
    <w:name w:val="eop"/>
    <w:basedOn w:val="DefaultParagraphFont"/>
    <w:rsid w:val="009804A1"/>
  </w:style>
  <w:style w:type="character" w:customStyle="1" w:styleId="tabchar">
    <w:name w:val="tabchar"/>
    <w:basedOn w:val="DefaultParagraphFont"/>
    <w:rsid w:val="009804A1"/>
  </w:style>
  <w:style w:type="character" w:styleId="CommentReference">
    <w:name w:val="annotation reference"/>
    <w:basedOn w:val="DefaultParagraphFont"/>
    <w:uiPriority w:val="99"/>
    <w:semiHidden/>
    <w:unhideWhenUsed/>
    <w:rsid w:val="009804A1"/>
    <w:rPr>
      <w:sz w:val="16"/>
      <w:szCs w:val="16"/>
    </w:rPr>
  </w:style>
  <w:style w:type="paragraph" w:styleId="CommentText">
    <w:name w:val="annotation text"/>
    <w:basedOn w:val="Normal"/>
    <w:link w:val="CommentTextChar"/>
    <w:uiPriority w:val="99"/>
    <w:unhideWhenUsed/>
    <w:rsid w:val="009804A1"/>
    <w:pPr>
      <w:spacing w:line="240" w:lineRule="auto"/>
    </w:pPr>
    <w:rPr>
      <w:sz w:val="20"/>
      <w:szCs w:val="20"/>
    </w:rPr>
  </w:style>
  <w:style w:type="character" w:customStyle="1" w:styleId="CommentTextChar">
    <w:name w:val="Comment Text Char"/>
    <w:basedOn w:val="DefaultParagraphFont"/>
    <w:link w:val="CommentText"/>
    <w:uiPriority w:val="99"/>
    <w:rsid w:val="009804A1"/>
    <w:rPr>
      <w:sz w:val="20"/>
      <w:szCs w:val="20"/>
    </w:rPr>
  </w:style>
  <w:style w:type="paragraph" w:styleId="CommentSubject">
    <w:name w:val="annotation subject"/>
    <w:basedOn w:val="CommentText"/>
    <w:next w:val="CommentText"/>
    <w:link w:val="CommentSubjectChar"/>
    <w:uiPriority w:val="99"/>
    <w:semiHidden/>
    <w:unhideWhenUsed/>
    <w:rsid w:val="009804A1"/>
    <w:rPr>
      <w:b/>
      <w:bCs/>
    </w:rPr>
  </w:style>
  <w:style w:type="character" w:customStyle="1" w:styleId="CommentSubjectChar">
    <w:name w:val="Comment Subject Char"/>
    <w:basedOn w:val="CommentTextChar"/>
    <w:link w:val="CommentSubject"/>
    <w:uiPriority w:val="99"/>
    <w:semiHidden/>
    <w:rsid w:val="009804A1"/>
    <w:rPr>
      <w:b/>
      <w:bCs/>
      <w:sz w:val="20"/>
      <w:szCs w:val="20"/>
    </w:rPr>
  </w:style>
  <w:style w:type="character" w:customStyle="1" w:styleId="scxw238033550">
    <w:name w:val="scxw238033550"/>
    <w:basedOn w:val="DefaultParagraphFont"/>
    <w:rsid w:val="00B61DA0"/>
  </w:style>
  <w:style w:type="paragraph" w:styleId="Revision">
    <w:name w:val="Revision"/>
    <w:hidden/>
    <w:uiPriority w:val="99"/>
    <w:semiHidden/>
    <w:rsid w:val="00686605"/>
    <w:pPr>
      <w:spacing w:after="0" w:line="240" w:lineRule="auto"/>
    </w:pPr>
  </w:style>
  <w:style w:type="character" w:styleId="Mention">
    <w:name w:val="Mention"/>
    <w:basedOn w:val="DefaultParagraphFont"/>
    <w:uiPriority w:val="99"/>
    <w:unhideWhenUsed/>
    <w:rsid w:val="004A429B"/>
    <w:rPr>
      <w:color w:val="2B579A"/>
      <w:shd w:val="clear" w:color="auto" w:fill="E1DFDD"/>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style>
  <w:style w:type="character" w:styleId="UnresolvedMention">
    <w:name w:val="Unresolved Mention"/>
    <w:basedOn w:val="DefaultParagraphFont"/>
    <w:uiPriority w:val="99"/>
    <w:semiHidden/>
    <w:unhideWhenUsed/>
    <w:rsid w:val="005E4613"/>
    <w:rPr>
      <w:color w:val="605E5C"/>
      <w:shd w:val="clear" w:color="auto" w:fill="E1DFDD"/>
    </w:rPr>
  </w:style>
  <w:style w:type="paragraph" w:styleId="Header">
    <w:name w:val="header"/>
    <w:basedOn w:val="Normal"/>
    <w:link w:val="HeaderChar"/>
    <w:uiPriority w:val="99"/>
    <w:unhideWhenUsed/>
    <w:rsid w:val="00E93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9F3"/>
  </w:style>
  <w:style w:type="paragraph" w:styleId="Footer">
    <w:name w:val="footer"/>
    <w:basedOn w:val="Normal"/>
    <w:link w:val="FooterChar"/>
    <w:uiPriority w:val="99"/>
    <w:unhideWhenUsed/>
    <w:rsid w:val="00E93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8370">
      <w:bodyDiv w:val="1"/>
      <w:marLeft w:val="0"/>
      <w:marRight w:val="0"/>
      <w:marTop w:val="0"/>
      <w:marBottom w:val="0"/>
      <w:divBdr>
        <w:top w:val="none" w:sz="0" w:space="0" w:color="auto"/>
        <w:left w:val="none" w:sz="0" w:space="0" w:color="auto"/>
        <w:bottom w:val="none" w:sz="0" w:space="0" w:color="auto"/>
        <w:right w:val="none" w:sz="0" w:space="0" w:color="auto"/>
      </w:divBdr>
      <w:divsChild>
        <w:div w:id="69278031">
          <w:marLeft w:val="0"/>
          <w:marRight w:val="0"/>
          <w:marTop w:val="0"/>
          <w:marBottom w:val="0"/>
          <w:divBdr>
            <w:top w:val="none" w:sz="0" w:space="0" w:color="auto"/>
            <w:left w:val="none" w:sz="0" w:space="0" w:color="auto"/>
            <w:bottom w:val="none" w:sz="0" w:space="0" w:color="auto"/>
            <w:right w:val="none" w:sz="0" w:space="0" w:color="auto"/>
          </w:divBdr>
        </w:div>
        <w:div w:id="165095292">
          <w:marLeft w:val="0"/>
          <w:marRight w:val="0"/>
          <w:marTop w:val="0"/>
          <w:marBottom w:val="0"/>
          <w:divBdr>
            <w:top w:val="none" w:sz="0" w:space="0" w:color="auto"/>
            <w:left w:val="none" w:sz="0" w:space="0" w:color="auto"/>
            <w:bottom w:val="none" w:sz="0" w:space="0" w:color="auto"/>
            <w:right w:val="none" w:sz="0" w:space="0" w:color="auto"/>
          </w:divBdr>
        </w:div>
        <w:div w:id="167253960">
          <w:marLeft w:val="0"/>
          <w:marRight w:val="0"/>
          <w:marTop w:val="0"/>
          <w:marBottom w:val="0"/>
          <w:divBdr>
            <w:top w:val="none" w:sz="0" w:space="0" w:color="auto"/>
            <w:left w:val="none" w:sz="0" w:space="0" w:color="auto"/>
            <w:bottom w:val="none" w:sz="0" w:space="0" w:color="auto"/>
            <w:right w:val="none" w:sz="0" w:space="0" w:color="auto"/>
          </w:divBdr>
          <w:divsChild>
            <w:div w:id="143081676">
              <w:marLeft w:val="0"/>
              <w:marRight w:val="0"/>
              <w:marTop w:val="0"/>
              <w:marBottom w:val="0"/>
              <w:divBdr>
                <w:top w:val="none" w:sz="0" w:space="0" w:color="auto"/>
                <w:left w:val="none" w:sz="0" w:space="0" w:color="auto"/>
                <w:bottom w:val="none" w:sz="0" w:space="0" w:color="auto"/>
                <w:right w:val="none" w:sz="0" w:space="0" w:color="auto"/>
              </w:divBdr>
            </w:div>
            <w:div w:id="217978856">
              <w:marLeft w:val="0"/>
              <w:marRight w:val="0"/>
              <w:marTop w:val="0"/>
              <w:marBottom w:val="0"/>
              <w:divBdr>
                <w:top w:val="none" w:sz="0" w:space="0" w:color="auto"/>
                <w:left w:val="none" w:sz="0" w:space="0" w:color="auto"/>
                <w:bottom w:val="none" w:sz="0" w:space="0" w:color="auto"/>
                <w:right w:val="none" w:sz="0" w:space="0" w:color="auto"/>
              </w:divBdr>
            </w:div>
            <w:div w:id="637759019">
              <w:marLeft w:val="0"/>
              <w:marRight w:val="0"/>
              <w:marTop w:val="0"/>
              <w:marBottom w:val="0"/>
              <w:divBdr>
                <w:top w:val="none" w:sz="0" w:space="0" w:color="auto"/>
                <w:left w:val="none" w:sz="0" w:space="0" w:color="auto"/>
                <w:bottom w:val="none" w:sz="0" w:space="0" w:color="auto"/>
                <w:right w:val="none" w:sz="0" w:space="0" w:color="auto"/>
              </w:divBdr>
            </w:div>
            <w:div w:id="681666797">
              <w:marLeft w:val="0"/>
              <w:marRight w:val="0"/>
              <w:marTop w:val="0"/>
              <w:marBottom w:val="0"/>
              <w:divBdr>
                <w:top w:val="none" w:sz="0" w:space="0" w:color="auto"/>
                <w:left w:val="none" w:sz="0" w:space="0" w:color="auto"/>
                <w:bottom w:val="none" w:sz="0" w:space="0" w:color="auto"/>
                <w:right w:val="none" w:sz="0" w:space="0" w:color="auto"/>
              </w:divBdr>
            </w:div>
            <w:div w:id="798956284">
              <w:marLeft w:val="0"/>
              <w:marRight w:val="0"/>
              <w:marTop w:val="0"/>
              <w:marBottom w:val="0"/>
              <w:divBdr>
                <w:top w:val="none" w:sz="0" w:space="0" w:color="auto"/>
                <w:left w:val="none" w:sz="0" w:space="0" w:color="auto"/>
                <w:bottom w:val="none" w:sz="0" w:space="0" w:color="auto"/>
                <w:right w:val="none" w:sz="0" w:space="0" w:color="auto"/>
              </w:divBdr>
            </w:div>
            <w:div w:id="854416759">
              <w:marLeft w:val="0"/>
              <w:marRight w:val="0"/>
              <w:marTop w:val="0"/>
              <w:marBottom w:val="0"/>
              <w:divBdr>
                <w:top w:val="none" w:sz="0" w:space="0" w:color="auto"/>
                <w:left w:val="none" w:sz="0" w:space="0" w:color="auto"/>
                <w:bottom w:val="none" w:sz="0" w:space="0" w:color="auto"/>
                <w:right w:val="none" w:sz="0" w:space="0" w:color="auto"/>
              </w:divBdr>
            </w:div>
            <w:div w:id="856622421">
              <w:marLeft w:val="0"/>
              <w:marRight w:val="0"/>
              <w:marTop w:val="0"/>
              <w:marBottom w:val="0"/>
              <w:divBdr>
                <w:top w:val="none" w:sz="0" w:space="0" w:color="auto"/>
                <w:left w:val="none" w:sz="0" w:space="0" w:color="auto"/>
                <w:bottom w:val="none" w:sz="0" w:space="0" w:color="auto"/>
                <w:right w:val="none" w:sz="0" w:space="0" w:color="auto"/>
              </w:divBdr>
            </w:div>
            <w:div w:id="894967936">
              <w:marLeft w:val="0"/>
              <w:marRight w:val="0"/>
              <w:marTop w:val="0"/>
              <w:marBottom w:val="0"/>
              <w:divBdr>
                <w:top w:val="none" w:sz="0" w:space="0" w:color="auto"/>
                <w:left w:val="none" w:sz="0" w:space="0" w:color="auto"/>
                <w:bottom w:val="none" w:sz="0" w:space="0" w:color="auto"/>
                <w:right w:val="none" w:sz="0" w:space="0" w:color="auto"/>
              </w:divBdr>
            </w:div>
            <w:div w:id="934440396">
              <w:marLeft w:val="0"/>
              <w:marRight w:val="0"/>
              <w:marTop w:val="0"/>
              <w:marBottom w:val="0"/>
              <w:divBdr>
                <w:top w:val="none" w:sz="0" w:space="0" w:color="auto"/>
                <w:left w:val="none" w:sz="0" w:space="0" w:color="auto"/>
                <w:bottom w:val="none" w:sz="0" w:space="0" w:color="auto"/>
                <w:right w:val="none" w:sz="0" w:space="0" w:color="auto"/>
              </w:divBdr>
            </w:div>
            <w:div w:id="953900832">
              <w:marLeft w:val="0"/>
              <w:marRight w:val="0"/>
              <w:marTop w:val="0"/>
              <w:marBottom w:val="0"/>
              <w:divBdr>
                <w:top w:val="none" w:sz="0" w:space="0" w:color="auto"/>
                <w:left w:val="none" w:sz="0" w:space="0" w:color="auto"/>
                <w:bottom w:val="none" w:sz="0" w:space="0" w:color="auto"/>
                <w:right w:val="none" w:sz="0" w:space="0" w:color="auto"/>
              </w:divBdr>
            </w:div>
            <w:div w:id="1184124291">
              <w:marLeft w:val="0"/>
              <w:marRight w:val="0"/>
              <w:marTop w:val="0"/>
              <w:marBottom w:val="0"/>
              <w:divBdr>
                <w:top w:val="none" w:sz="0" w:space="0" w:color="auto"/>
                <w:left w:val="none" w:sz="0" w:space="0" w:color="auto"/>
                <w:bottom w:val="none" w:sz="0" w:space="0" w:color="auto"/>
                <w:right w:val="none" w:sz="0" w:space="0" w:color="auto"/>
              </w:divBdr>
            </w:div>
            <w:div w:id="1217084646">
              <w:marLeft w:val="0"/>
              <w:marRight w:val="0"/>
              <w:marTop w:val="0"/>
              <w:marBottom w:val="0"/>
              <w:divBdr>
                <w:top w:val="none" w:sz="0" w:space="0" w:color="auto"/>
                <w:left w:val="none" w:sz="0" w:space="0" w:color="auto"/>
                <w:bottom w:val="none" w:sz="0" w:space="0" w:color="auto"/>
                <w:right w:val="none" w:sz="0" w:space="0" w:color="auto"/>
              </w:divBdr>
            </w:div>
            <w:div w:id="1282422975">
              <w:marLeft w:val="0"/>
              <w:marRight w:val="0"/>
              <w:marTop w:val="0"/>
              <w:marBottom w:val="0"/>
              <w:divBdr>
                <w:top w:val="none" w:sz="0" w:space="0" w:color="auto"/>
                <w:left w:val="none" w:sz="0" w:space="0" w:color="auto"/>
                <w:bottom w:val="none" w:sz="0" w:space="0" w:color="auto"/>
                <w:right w:val="none" w:sz="0" w:space="0" w:color="auto"/>
              </w:divBdr>
            </w:div>
            <w:div w:id="1389457446">
              <w:marLeft w:val="0"/>
              <w:marRight w:val="0"/>
              <w:marTop w:val="0"/>
              <w:marBottom w:val="0"/>
              <w:divBdr>
                <w:top w:val="none" w:sz="0" w:space="0" w:color="auto"/>
                <w:left w:val="none" w:sz="0" w:space="0" w:color="auto"/>
                <w:bottom w:val="none" w:sz="0" w:space="0" w:color="auto"/>
                <w:right w:val="none" w:sz="0" w:space="0" w:color="auto"/>
              </w:divBdr>
            </w:div>
            <w:div w:id="1397240183">
              <w:marLeft w:val="0"/>
              <w:marRight w:val="0"/>
              <w:marTop w:val="0"/>
              <w:marBottom w:val="0"/>
              <w:divBdr>
                <w:top w:val="none" w:sz="0" w:space="0" w:color="auto"/>
                <w:left w:val="none" w:sz="0" w:space="0" w:color="auto"/>
                <w:bottom w:val="none" w:sz="0" w:space="0" w:color="auto"/>
                <w:right w:val="none" w:sz="0" w:space="0" w:color="auto"/>
              </w:divBdr>
            </w:div>
            <w:div w:id="1471508699">
              <w:marLeft w:val="0"/>
              <w:marRight w:val="0"/>
              <w:marTop w:val="0"/>
              <w:marBottom w:val="0"/>
              <w:divBdr>
                <w:top w:val="none" w:sz="0" w:space="0" w:color="auto"/>
                <w:left w:val="none" w:sz="0" w:space="0" w:color="auto"/>
                <w:bottom w:val="none" w:sz="0" w:space="0" w:color="auto"/>
                <w:right w:val="none" w:sz="0" w:space="0" w:color="auto"/>
              </w:divBdr>
            </w:div>
            <w:div w:id="1480226956">
              <w:marLeft w:val="0"/>
              <w:marRight w:val="0"/>
              <w:marTop w:val="0"/>
              <w:marBottom w:val="0"/>
              <w:divBdr>
                <w:top w:val="none" w:sz="0" w:space="0" w:color="auto"/>
                <w:left w:val="none" w:sz="0" w:space="0" w:color="auto"/>
                <w:bottom w:val="none" w:sz="0" w:space="0" w:color="auto"/>
                <w:right w:val="none" w:sz="0" w:space="0" w:color="auto"/>
              </w:divBdr>
            </w:div>
            <w:div w:id="1747149562">
              <w:marLeft w:val="0"/>
              <w:marRight w:val="0"/>
              <w:marTop w:val="0"/>
              <w:marBottom w:val="0"/>
              <w:divBdr>
                <w:top w:val="none" w:sz="0" w:space="0" w:color="auto"/>
                <w:left w:val="none" w:sz="0" w:space="0" w:color="auto"/>
                <w:bottom w:val="none" w:sz="0" w:space="0" w:color="auto"/>
                <w:right w:val="none" w:sz="0" w:space="0" w:color="auto"/>
              </w:divBdr>
            </w:div>
            <w:div w:id="1905093517">
              <w:marLeft w:val="0"/>
              <w:marRight w:val="0"/>
              <w:marTop w:val="0"/>
              <w:marBottom w:val="0"/>
              <w:divBdr>
                <w:top w:val="none" w:sz="0" w:space="0" w:color="auto"/>
                <w:left w:val="none" w:sz="0" w:space="0" w:color="auto"/>
                <w:bottom w:val="none" w:sz="0" w:space="0" w:color="auto"/>
                <w:right w:val="none" w:sz="0" w:space="0" w:color="auto"/>
              </w:divBdr>
            </w:div>
            <w:div w:id="2102481066">
              <w:marLeft w:val="0"/>
              <w:marRight w:val="0"/>
              <w:marTop w:val="0"/>
              <w:marBottom w:val="0"/>
              <w:divBdr>
                <w:top w:val="none" w:sz="0" w:space="0" w:color="auto"/>
                <w:left w:val="none" w:sz="0" w:space="0" w:color="auto"/>
                <w:bottom w:val="none" w:sz="0" w:space="0" w:color="auto"/>
                <w:right w:val="none" w:sz="0" w:space="0" w:color="auto"/>
              </w:divBdr>
            </w:div>
          </w:divsChild>
        </w:div>
        <w:div w:id="223806667">
          <w:marLeft w:val="0"/>
          <w:marRight w:val="0"/>
          <w:marTop w:val="0"/>
          <w:marBottom w:val="0"/>
          <w:divBdr>
            <w:top w:val="none" w:sz="0" w:space="0" w:color="auto"/>
            <w:left w:val="none" w:sz="0" w:space="0" w:color="auto"/>
            <w:bottom w:val="none" w:sz="0" w:space="0" w:color="auto"/>
            <w:right w:val="none" w:sz="0" w:space="0" w:color="auto"/>
          </w:divBdr>
        </w:div>
        <w:div w:id="228462010">
          <w:marLeft w:val="0"/>
          <w:marRight w:val="0"/>
          <w:marTop w:val="0"/>
          <w:marBottom w:val="0"/>
          <w:divBdr>
            <w:top w:val="none" w:sz="0" w:space="0" w:color="auto"/>
            <w:left w:val="none" w:sz="0" w:space="0" w:color="auto"/>
            <w:bottom w:val="none" w:sz="0" w:space="0" w:color="auto"/>
            <w:right w:val="none" w:sz="0" w:space="0" w:color="auto"/>
          </w:divBdr>
        </w:div>
        <w:div w:id="551161272">
          <w:marLeft w:val="0"/>
          <w:marRight w:val="0"/>
          <w:marTop w:val="0"/>
          <w:marBottom w:val="0"/>
          <w:divBdr>
            <w:top w:val="none" w:sz="0" w:space="0" w:color="auto"/>
            <w:left w:val="none" w:sz="0" w:space="0" w:color="auto"/>
            <w:bottom w:val="none" w:sz="0" w:space="0" w:color="auto"/>
            <w:right w:val="none" w:sz="0" w:space="0" w:color="auto"/>
          </w:divBdr>
        </w:div>
        <w:div w:id="773748850">
          <w:marLeft w:val="0"/>
          <w:marRight w:val="0"/>
          <w:marTop w:val="0"/>
          <w:marBottom w:val="0"/>
          <w:divBdr>
            <w:top w:val="none" w:sz="0" w:space="0" w:color="auto"/>
            <w:left w:val="none" w:sz="0" w:space="0" w:color="auto"/>
            <w:bottom w:val="none" w:sz="0" w:space="0" w:color="auto"/>
            <w:right w:val="none" w:sz="0" w:space="0" w:color="auto"/>
          </w:divBdr>
        </w:div>
        <w:div w:id="815801152">
          <w:marLeft w:val="0"/>
          <w:marRight w:val="0"/>
          <w:marTop w:val="0"/>
          <w:marBottom w:val="0"/>
          <w:divBdr>
            <w:top w:val="none" w:sz="0" w:space="0" w:color="auto"/>
            <w:left w:val="none" w:sz="0" w:space="0" w:color="auto"/>
            <w:bottom w:val="none" w:sz="0" w:space="0" w:color="auto"/>
            <w:right w:val="none" w:sz="0" w:space="0" w:color="auto"/>
          </w:divBdr>
        </w:div>
        <w:div w:id="888688725">
          <w:marLeft w:val="0"/>
          <w:marRight w:val="0"/>
          <w:marTop w:val="0"/>
          <w:marBottom w:val="0"/>
          <w:divBdr>
            <w:top w:val="none" w:sz="0" w:space="0" w:color="auto"/>
            <w:left w:val="none" w:sz="0" w:space="0" w:color="auto"/>
            <w:bottom w:val="none" w:sz="0" w:space="0" w:color="auto"/>
            <w:right w:val="none" w:sz="0" w:space="0" w:color="auto"/>
          </w:divBdr>
        </w:div>
        <w:div w:id="902830803">
          <w:marLeft w:val="0"/>
          <w:marRight w:val="0"/>
          <w:marTop w:val="0"/>
          <w:marBottom w:val="0"/>
          <w:divBdr>
            <w:top w:val="none" w:sz="0" w:space="0" w:color="auto"/>
            <w:left w:val="none" w:sz="0" w:space="0" w:color="auto"/>
            <w:bottom w:val="none" w:sz="0" w:space="0" w:color="auto"/>
            <w:right w:val="none" w:sz="0" w:space="0" w:color="auto"/>
          </w:divBdr>
          <w:divsChild>
            <w:div w:id="134212">
              <w:marLeft w:val="0"/>
              <w:marRight w:val="0"/>
              <w:marTop w:val="0"/>
              <w:marBottom w:val="0"/>
              <w:divBdr>
                <w:top w:val="none" w:sz="0" w:space="0" w:color="auto"/>
                <w:left w:val="none" w:sz="0" w:space="0" w:color="auto"/>
                <w:bottom w:val="none" w:sz="0" w:space="0" w:color="auto"/>
                <w:right w:val="none" w:sz="0" w:space="0" w:color="auto"/>
              </w:divBdr>
            </w:div>
            <w:div w:id="26417533">
              <w:marLeft w:val="0"/>
              <w:marRight w:val="0"/>
              <w:marTop w:val="0"/>
              <w:marBottom w:val="0"/>
              <w:divBdr>
                <w:top w:val="none" w:sz="0" w:space="0" w:color="auto"/>
                <w:left w:val="none" w:sz="0" w:space="0" w:color="auto"/>
                <w:bottom w:val="none" w:sz="0" w:space="0" w:color="auto"/>
                <w:right w:val="none" w:sz="0" w:space="0" w:color="auto"/>
              </w:divBdr>
            </w:div>
            <w:div w:id="159472458">
              <w:marLeft w:val="0"/>
              <w:marRight w:val="0"/>
              <w:marTop w:val="0"/>
              <w:marBottom w:val="0"/>
              <w:divBdr>
                <w:top w:val="none" w:sz="0" w:space="0" w:color="auto"/>
                <w:left w:val="none" w:sz="0" w:space="0" w:color="auto"/>
                <w:bottom w:val="none" w:sz="0" w:space="0" w:color="auto"/>
                <w:right w:val="none" w:sz="0" w:space="0" w:color="auto"/>
              </w:divBdr>
            </w:div>
            <w:div w:id="263077918">
              <w:marLeft w:val="0"/>
              <w:marRight w:val="0"/>
              <w:marTop w:val="0"/>
              <w:marBottom w:val="0"/>
              <w:divBdr>
                <w:top w:val="none" w:sz="0" w:space="0" w:color="auto"/>
                <w:left w:val="none" w:sz="0" w:space="0" w:color="auto"/>
                <w:bottom w:val="none" w:sz="0" w:space="0" w:color="auto"/>
                <w:right w:val="none" w:sz="0" w:space="0" w:color="auto"/>
              </w:divBdr>
            </w:div>
            <w:div w:id="296961304">
              <w:marLeft w:val="0"/>
              <w:marRight w:val="0"/>
              <w:marTop w:val="0"/>
              <w:marBottom w:val="0"/>
              <w:divBdr>
                <w:top w:val="none" w:sz="0" w:space="0" w:color="auto"/>
                <w:left w:val="none" w:sz="0" w:space="0" w:color="auto"/>
                <w:bottom w:val="none" w:sz="0" w:space="0" w:color="auto"/>
                <w:right w:val="none" w:sz="0" w:space="0" w:color="auto"/>
              </w:divBdr>
            </w:div>
            <w:div w:id="606697967">
              <w:marLeft w:val="0"/>
              <w:marRight w:val="0"/>
              <w:marTop w:val="0"/>
              <w:marBottom w:val="0"/>
              <w:divBdr>
                <w:top w:val="none" w:sz="0" w:space="0" w:color="auto"/>
                <w:left w:val="none" w:sz="0" w:space="0" w:color="auto"/>
                <w:bottom w:val="none" w:sz="0" w:space="0" w:color="auto"/>
                <w:right w:val="none" w:sz="0" w:space="0" w:color="auto"/>
              </w:divBdr>
            </w:div>
            <w:div w:id="803814012">
              <w:marLeft w:val="0"/>
              <w:marRight w:val="0"/>
              <w:marTop w:val="0"/>
              <w:marBottom w:val="0"/>
              <w:divBdr>
                <w:top w:val="none" w:sz="0" w:space="0" w:color="auto"/>
                <w:left w:val="none" w:sz="0" w:space="0" w:color="auto"/>
                <w:bottom w:val="none" w:sz="0" w:space="0" w:color="auto"/>
                <w:right w:val="none" w:sz="0" w:space="0" w:color="auto"/>
              </w:divBdr>
            </w:div>
            <w:div w:id="807627164">
              <w:marLeft w:val="0"/>
              <w:marRight w:val="0"/>
              <w:marTop w:val="0"/>
              <w:marBottom w:val="0"/>
              <w:divBdr>
                <w:top w:val="none" w:sz="0" w:space="0" w:color="auto"/>
                <w:left w:val="none" w:sz="0" w:space="0" w:color="auto"/>
                <w:bottom w:val="none" w:sz="0" w:space="0" w:color="auto"/>
                <w:right w:val="none" w:sz="0" w:space="0" w:color="auto"/>
              </w:divBdr>
            </w:div>
            <w:div w:id="954287084">
              <w:marLeft w:val="0"/>
              <w:marRight w:val="0"/>
              <w:marTop w:val="0"/>
              <w:marBottom w:val="0"/>
              <w:divBdr>
                <w:top w:val="none" w:sz="0" w:space="0" w:color="auto"/>
                <w:left w:val="none" w:sz="0" w:space="0" w:color="auto"/>
                <w:bottom w:val="none" w:sz="0" w:space="0" w:color="auto"/>
                <w:right w:val="none" w:sz="0" w:space="0" w:color="auto"/>
              </w:divBdr>
            </w:div>
            <w:div w:id="966618368">
              <w:marLeft w:val="0"/>
              <w:marRight w:val="0"/>
              <w:marTop w:val="0"/>
              <w:marBottom w:val="0"/>
              <w:divBdr>
                <w:top w:val="none" w:sz="0" w:space="0" w:color="auto"/>
                <w:left w:val="none" w:sz="0" w:space="0" w:color="auto"/>
                <w:bottom w:val="none" w:sz="0" w:space="0" w:color="auto"/>
                <w:right w:val="none" w:sz="0" w:space="0" w:color="auto"/>
              </w:divBdr>
            </w:div>
            <w:div w:id="1183930702">
              <w:marLeft w:val="0"/>
              <w:marRight w:val="0"/>
              <w:marTop w:val="0"/>
              <w:marBottom w:val="0"/>
              <w:divBdr>
                <w:top w:val="none" w:sz="0" w:space="0" w:color="auto"/>
                <w:left w:val="none" w:sz="0" w:space="0" w:color="auto"/>
                <w:bottom w:val="none" w:sz="0" w:space="0" w:color="auto"/>
                <w:right w:val="none" w:sz="0" w:space="0" w:color="auto"/>
              </w:divBdr>
            </w:div>
            <w:div w:id="1194660329">
              <w:marLeft w:val="0"/>
              <w:marRight w:val="0"/>
              <w:marTop w:val="0"/>
              <w:marBottom w:val="0"/>
              <w:divBdr>
                <w:top w:val="none" w:sz="0" w:space="0" w:color="auto"/>
                <w:left w:val="none" w:sz="0" w:space="0" w:color="auto"/>
                <w:bottom w:val="none" w:sz="0" w:space="0" w:color="auto"/>
                <w:right w:val="none" w:sz="0" w:space="0" w:color="auto"/>
              </w:divBdr>
            </w:div>
            <w:div w:id="1397245272">
              <w:marLeft w:val="0"/>
              <w:marRight w:val="0"/>
              <w:marTop w:val="0"/>
              <w:marBottom w:val="0"/>
              <w:divBdr>
                <w:top w:val="none" w:sz="0" w:space="0" w:color="auto"/>
                <w:left w:val="none" w:sz="0" w:space="0" w:color="auto"/>
                <w:bottom w:val="none" w:sz="0" w:space="0" w:color="auto"/>
                <w:right w:val="none" w:sz="0" w:space="0" w:color="auto"/>
              </w:divBdr>
            </w:div>
            <w:div w:id="1454714007">
              <w:marLeft w:val="0"/>
              <w:marRight w:val="0"/>
              <w:marTop w:val="0"/>
              <w:marBottom w:val="0"/>
              <w:divBdr>
                <w:top w:val="none" w:sz="0" w:space="0" w:color="auto"/>
                <w:left w:val="none" w:sz="0" w:space="0" w:color="auto"/>
                <w:bottom w:val="none" w:sz="0" w:space="0" w:color="auto"/>
                <w:right w:val="none" w:sz="0" w:space="0" w:color="auto"/>
              </w:divBdr>
            </w:div>
            <w:div w:id="1721828136">
              <w:marLeft w:val="0"/>
              <w:marRight w:val="0"/>
              <w:marTop w:val="0"/>
              <w:marBottom w:val="0"/>
              <w:divBdr>
                <w:top w:val="none" w:sz="0" w:space="0" w:color="auto"/>
                <w:left w:val="none" w:sz="0" w:space="0" w:color="auto"/>
                <w:bottom w:val="none" w:sz="0" w:space="0" w:color="auto"/>
                <w:right w:val="none" w:sz="0" w:space="0" w:color="auto"/>
              </w:divBdr>
            </w:div>
            <w:div w:id="1752970813">
              <w:marLeft w:val="0"/>
              <w:marRight w:val="0"/>
              <w:marTop w:val="0"/>
              <w:marBottom w:val="0"/>
              <w:divBdr>
                <w:top w:val="none" w:sz="0" w:space="0" w:color="auto"/>
                <w:left w:val="none" w:sz="0" w:space="0" w:color="auto"/>
                <w:bottom w:val="none" w:sz="0" w:space="0" w:color="auto"/>
                <w:right w:val="none" w:sz="0" w:space="0" w:color="auto"/>
              </w:divBdr>
            </w:div>
            <w:div w:id="1756171417">
              <w:marLeft w:val="0"/>
              <w:marRight w:val="0"/>
              <w:marTop w:val="0"/>
              <w:marBottom w:val="0"/>
              <w:divBdr>
                <w:top w:val="none" w:sz="0" w:space="0" w:color="auto"/>
                <w:left w:val="none" w:sz="0" w:space="0" w:color="auto"/>
                <w:bottom w:val="none" w:sz="0" w:space="0" w:color="auto"/>
                <w:right w:val="none" w:sz="0" w:space="0" w:color="auto"/>
              </w:divBdr>
            </w:div>
            <w:div w:id="1864512374">
              <w:marLeft w:val="0"/>
              <w:marRight w:val="0"/>
              <w:marTop w:val="0"/>
              <w:marBottom w:val="0"/>
              <w:divBdr>
                <w:top w:val="none" w:sz="0" w:space="0" w:color="auto"/>
                <w:left w:val="none" w:sz="0" w:space="0" w:color="auto"/>
                <w:bottom w:val="none" w:sz="0" w:space="0" w:color="auto"/>
                <w:right w:val="none" w:sz="0" w:space="0" w:color="auto"/>
              </w:divBdr>
            </w:div>
            <w:div w:id="2090225881">
              <w:marLeft w:val="0"/>
              <w:marRight w:val="0"/>
              <w:marTop w:val="0"/>
              <w:marBottom w:val="0"/>
              <w:divBdr>
                <w:top w:val="none" w:sz="0" w:space="0" w:color="auto"/>
                <w:left w:val="none" w:sz="0" w:space="0" w:color="auto"/>
                <w:bottom w:val="none" w:sz="0" w:space="0" w:color="auto"/>
                <w:right w:val="none" w:sz="0" w:space="0" w:color="auto"/>
              </w:divBdr>
            </w:div>
            <w:div w:id="2092919801">
              <w:marLeft w:val="0"/>
              <w:marRight w:val="0"/>
              <w:marTop w:val="0"/>
              <w:marBottom w:val="0"/>
              <w:divBdr>
                <w:top w:val="none" w:sz="0" w:space="0" w:color="auto"/>
                <w:left w:val="none" w:sz="0" w:space="0" w:color="auto"/>
                <w:bottom w:val="none" w:sz="0" w:space="0" w:color="auto"/>
                <w:right w:val="none" w:sz="0" w:space="0" w:color="auto"/>
              </w:divBdr>
            </w:div>
          </w:divsChild>
        </w:div>
        <w:div w:id="1451322065">
          <w:marLeft w:val="0"/>
          <w:marRight w:val="0"/>
          <w:marTop w:val="0"/>
          <w:marBottom w:val="0"/>
          <w:divBdr>
            <w:top w:val="none" w:sz="0" w:space="0" w:color="auto"/>
            <w:left w:val="none" w:sz="0" w:space="0" w:color="auto"/>
            <w:bottom w:val="none" w:sz="0" w:space="0" w:color="auto"/>
            <w:right w:val="none" w:sz="0" w:space="0" w:color="auto"/>
          </w:divBdr>
        </w:div>
        <w:div w:id="1507091594">
          <w:marLeft w:val="0"/>
          <w:marRight w:val="0"/>
          <w:marTop w:val="0"/>
          <w:marBottom w:val="0"/>
          <w:divBdr>
            <w:top w:val="none" w:sz="0" w:space="0" w:color="auto"/>
            <w:left w:val="none" w:sz="0" w:space="0" w:color="auto"/>
            <w:bottom w:val="none" w:sz="0" w:space="0" w:color="auto"/>
            <w:right w:val="none" w:sz="0" w:space="0" w:color="auto"/>
          </w:divBdr>
          <w:divsChild>
            <w:div w:id="1318137">
              <w:marLeft w:val="0"/>
              <w:marRight w:val="0"/>
              <w:marTop w:val="0"/>
              <w:marBottom w:val="0"/>
              <w:divBdr>
                <w:top w:val="none" w:sz="0" w:space="0" w:color="auto"/>
                <w:left w:val="none" w:sz="0" w:space="0" w:color="auto"/>
                <w:bottom w:val="none" w:sz="0" w:space="0" w:color="auto"/>
                <w:right w:val="none" w:sz="0" w:space="0" w:color="auto"/>
              </w:divBdr>
            </w:div>
            <w:div w:id="45691962">
              <w:marLeft w:val="0"/>
              <w:marRight w:val="0"/>
              <w:marTop w:val="0"/>
              <w:marBottom w:val="0"/>
              <w:divBdr>
                <w:top w:val="none" w:sz="0" w:space="0" w:color="auto"/>
                <w:left w:val="none" w:sz="0" w:space="0" w:color="auto"/>
                <w:bottom w:val="none" w:sz="0" w:space="0" w:color="auto"/>
                <w:right w:val="none" w:sz="0" w:space="0" w:color="auto"/>
              </w:divBdr>
            </w:div>
            <w:div w:id="121965733">
              <w:marLeft w:val="0"/>
              <w:marRight w:val="0"/>
              <w:marTop w:val="0"/>
              <w:marBottom w:val="0"/>
              <w:divBdr>
                <w:top w:val="none" w:sz="0" w:space="0" w:color="auto"/>
                <w:left w:val="none" w:sz="0" w:space="0" w:color="auto"/>
                <w:bottom w:val="none" w:sz="0" w:space="0" w:color="auto"/>
                <w:right w:val="none" w:sz="0" w:space="0" w:color="auto"/>
              </w:divBdr>
            </w:div>
            <w:div w:id="214897986">
              <w:marLeft w:val="0"/>
              <w:marRight w:val="0"/>
              <w:marTop w:val="0"/>
              <w:marBottom w:val="0"/>
              <w:divBdr>
                <w:top w:val="none" w:sz="0" w:space="0" w:color="auto"/>
                <w:left w:val="none" w:sz="0" w:space="0" w:color="auto"/>
                <w:bottom w:val="none" w:sz="0" w:space="0" w:color="auto"/>
                <w:right w:val="none" w:sz="0" w:space="0" w:color="auto"/>
              </w:divBdr>
            </w:div>
            <w:div w:id="336009019">
              <w:marLeft w:val="0"/>
              <w:marRight w:val="0"/>
              <w:marTop w:val="0"/>
              <w:marBottom w:val="0"/>
              <w:divBdr>
                <w:top w:val="none" w:sz="0" w:space="0" w:color="auto"/>
                <w:left w:val="none" w:sz="0" w:space="0" w:color="auto"/>
                <w:bottom w:val="none" w:sz="0" w:space="0" w:color="auto"/>
                <w:right w:val="none" w:sz="0" w:space="0" w:color="auto"/>
              </w:divBdr>
            </w:div>
            <w:div w:id="434255678">
              <w:marLeft w:val="0"/>
              <w:marRight w:val="0"/>
              <w:marTop w:val="0"/>
              <w:marBottom w:val="0"/>
              <w:divBdr>
                <w:top w:val="none" w:sz="0" w:space="0" w:color="auto"/>
                <w:left w:val="none" w:sz="0" w:space="0" w:color="auto"/>
                <w:bottom w:val="none" w:sz="0" w:space="0" w:color="auto"/>
                <w:right w:val="none" w:sz="0" w:space="0" w:color="auto"/>
              </w:divBdr>
            </w:div>
            <w:div w:id="519318773">
              <w:marLeft w:val="0"/>
              <w:marRight w:val="0"/>
              <w:marTop w:val="0"/>
              <w:marBottom w:val="0"/>
              <w:divBdr>
                <w:top w:val="none" w:sz="0" w:space="0" w:color="auto"/>
                <w:left w:val="none" w:sz="0" w:space="0" w:color="auto"/>
                <w:bottom w:val="none" w:sz="0" w:space="0" w:color="auto"/>
                <w:right w:val="none" w:sz="0" w:space="0" w:color="auto"/>
              </w:divBdr>
            </w:div>
            <w:div w:id="547884128">
              <w:marLeft w:val="0"/>
              <w:marRight w:val="0"/>
              <w:marTop w:val="0"/>
              <w:marBottom w:val="0"/>
              <w:divBdr>
                <w:top w:val="none" w:sz="0" w:space="0" w:color="auto"/>
                <w:left w:val="none" w:sz="0" w:space="0" w:color="auto"/>
                <w:bottom w:val="none" w:sz="0" w:space="0" w:color="auto"/>
                <w:right w:val="none" w:sz="0" w:space="0" w:color="auto"/>
              </w:divBdr>
            </w:div>
            <w:div w:id="557129262">
              <w:marLeft w:val="0"/>
              <w:marRight w:val="0"/>
              <w:marTop w:val="0"/>
              <w:marBottom w:val="0"/>
              <w:divBdr>
                <w:top w:val="none" w:sz="0" w:space="0" w:color="auto"/>
                <w:left w:val="none" w:sz="0" w:space="0" w:color="auto"/>
                <w:bottom w:val="none" w:sz="0" w:space="0" w:color="auto"/>
                <w:right w:val="none" w:sz="0" w:space="0" w:color="auto"/>
              </w:divBdr>
            </w:div>
            <w:div w:id="625237761">
              <w:marLeft w:val="0"/>
              <w:marRight w:val="0"/>
              <w:marTop w:val="0"/>
              <w:marBottom w:val="0"/>
              <w:divBdr>
                <w:top w:val="none" w:sz="0" w:space="0" w:color="auto"/>
                <w:left w:val="none" w:sz="0" w:space="0" w:color="auto"/>
                <w:bottom w:val="none" w:sz="0" w:space="0" w:color="auto"/>
                <w:right w:val="none" w:sz="0" w:space="0" w:color="auto"/>
              </w:divBdr>
            </w:div>
            <w:div w:id="641737219">
              <w:marLeft w:val="0"/>
              <w:marRight w:val="0"/>
              <w:marTop w:val="0"/>
              <w:marBottom w:val="0"/>
              <w:divBdr>
                <w:top w:val="none" w:sz="0" w:space="0" w:color="auto"/>
                <w:left w:val="none" w:sz="0" w:space="0" w:color="auto"/>
                <w:bottom w:val="none" w:sz="0" w:space="0" w:color="auto"/>
                <w:right w:val="none" w:sz="0" w:space="0" w:color="auto"/>
              </w:divBdr>
            </w:div>
            <w:div w:id="1059859981">
              <w:marLeft w:val="0"/>
              <w:marRight w:val="0"/>
              <w:marTop w:val="0"/>
              <w:marBottom w:val="0"/>
              <w:divBdr>
                <w:top w:val="none" w:sz="0" w:space="0" w:color="auto"/>
                <w:left w:val="none" w:sz="0" w:space="0" w:color="auto"/>
                <w:bottom w:val="none" w:sz="0" w:space="0" w:color="auto"/>
                <w:right w:val="none" w:sz="0" w:space="0" w:color="auto"/>
              </w:divBdr>
            </w:div>
            <w:div w:id="1119959628">
              <w:marLeft w:val="0"/>
              <w:marRight w:val="0"/>
              <w:marTop w:val="0"/>
              <w:marBottom w:val="0"/>
              <w:divBdr>
                <w:top w:val="none" w:sz="0" w:space="0" w:color="auto"/>
                <w:left w:val="none" w:sz="0" w:space="0" w:color="auto"/>
                <w:bottom w:val="none" w:sz="0" w:space="0" w:color="auto"/>
                <w:right w:val="none" w:sz="0" w:space="0" w:color="auto"/>
              </w:divBdr>
            </w:div>
            <w:div w:id="1189023901">
              <w:marLeft w:val="0"/>
              <w:marRight w:val="0"/>
              <w:marTop w:val="0"/>
              <w:marBottom w:val="0"/>
              <w:divBdr>
                <w:top w:val="none" w:sz="0" w:space="0" w:color="auto"/>
                <w:left w:val="none" w:sz="0" w:space="0" w:color="auto"/>
                <w:bottom w:val="none" w:sz="0" w:space="0" w:color="auto"/>
                <w:right w:val="none" w:sz="0" w:space="0" w:color="auto"/>
              </w:divBdr>
            </w:div>
            <w:div w:id="1269775835">
              <w:marLeft w:val="0"/>
              <w:marRight w:val="0"/>
              <w:marTop w:val="0"/>
              <w:marBottom w:val="0"/>
              <w:divBdr>
                <w:top w:val="none" w:sz="0" w:space="0" w:color="auto"/>
                <w:left w:val="none" w:sz="0" w:space="0" w:color="auto"/>
                <w:bottom w:val="none" w:sz="0" w:space="0" w:color="auto"/>
                <w:right w:val="none" w:sz="0" w:space="0" w:color="auto"/>
              </w:divBdr>
            </w:div>
            <w:div w:id="1274629069">
              <w:marLeft w:val="0"/>
              <w:marRight w:val="0"/>
              <w:marTop w:val="0"/>
              <w:marBottom w:val="0"/>
              <w:divBdr>
                <w:top w:val="none" w:sz="0" w:space="0" w:color="auto"/>
                <w:left w:val="none" w:sz="0" w:space="0" w:color="auto"/>
                <w:bottom w:val="none" w:sz="0" w:space="0" w:color="auto"/>
                <w:right w:val="none" w:sz="0" w:space="0" w:color="auto"/>
              </w:divBdr>
            </w:div>
            <w:div w:id="1360355096">
              <w:marLeft w:val="0"/>
              <w:marRight w:val="0"/>
              <w:marTop w:val="0"/>
              <w:marBottom w:val="0"/>
              <w:divBdr>
                <w:top w:val="none" w:sz="0" w:space="0" w:color="auto"/>
                <w:left w:val="none" w:sz="0" w:space="0" w:color="auto"/>
                <w:bottom w:val="none" w:sz="0" w:space="0" w:color="auto"/>
                <w:right w:val="none" w:sz="0" w:space="0" w:color="auto"/>
              </w:divBdr>
            </w:div>
            <w:div w:id="1380477228">
              <w:marLeft w:val="0"/>
              <w:marRight w:val="0"/>
              <w:marTop w:val="0"/>
              <w:marBottom w:val="0"/>
              <w:divBdr>
                <w:top w:val="none" w:sz="0" w:space="0" w:color="auto"/>
                <w:left w:val="none" w:sz="0" w:space="0" w:color="auto"/>
                <w:bottom w:val="none" w:sz="0" w:space="0" w:color="auto"/>
                <w:right w:val="none" w:sz="0" w:space="0" w:color="auto"/>
              </w:divBdr>
            </w:div>
            <w:div w:id="1458639046">
              <w:marLeft w:val="0"/>
              <w:marRight w:val="0"/>
              <w:marTop w:val="0"/>
              <w:marBottom w:val="0"/>
              <w:divBdr>
                <w:top w:val="none" w:sz="0" w:space="0" w:color="auto"/>
                <w:left w:val="none" w:sz="0" w:space="0" w:color="auto"/>
                <w:bottom w:val="none" w:sz="0" w:space="0" w:color="auto"/>
                <w:right w:val="none" w:sz="0" w:space="0" w:color="auto"/>
              </w:divBdr>
            </w:div>
            <w:div w:id="1508910213">
              <w:marLeft w:val="0"/>
              <w:marRight w:val="0"/>
              <w:marTop w:val="0"/>
              <w:marBottom w:val="0"/>
              <w:divBdr>
                <w:top w:val="none" w:sz="0" w:space="0" w:color="auto"/>
                <w:left w:val="none" w:sz="0" w:space="0" w:color="auto"/>
                <w:bottom w:val="none" w:sz="0" w:space="0" w:color="auto"/>
                <w:right w:val="none" w:sz="0" w:space="0" w:color="auto"/>
              </w:divBdr>
            </w:div>
          </w:divsChild>
        </w:div>
        <w:div w:id="1532181972">
          <w:marLeft w:val="0"/>
          <w:marRight w:val="0"/>
          <w:marTop w:val="0"/>
          <w:marBottom w:val="0"/>
          <w:divBdr>
            <w:top w:val="none" w:sz="0" w:space="0" w:color="auto"/>
            <w:left w:val="none" w:sz="0" w:space="0" w:color="auto"/>
            <w:bottom w:val="none" w:sz="0" w:space="0" w:color="auto"/>
            <w:right w:val="none" w:sz="0" w:space="0" w:color="auto"/>
          </w:divBdr>
        </w:div>
        <w:div w:id="1540897120">
          <w:marLeft w:val="0"/>
          <w:marRight w:val="0"/>
          <w:marTop w:val="0"/>
          <w:marBottom w:val="0"/>
          <w:divBdr>
            <w:top w:val="none" w:sz="0" w:space="0" w:color="auto"/>
            <w:left w:val="none" w:sz="0" w:space="0" w:color="auto"/>
            <w:bottom w:val="none" w:sz="0" w:space="0" w:color="auto"/>
            <w:right w:val="none" w:sz="0" w:space="0" w:color="auto"/>
          </w:divBdr>
        </w:div>
        <w:div w:id="1561820319">
          <w:marLeft w:val="0"/>
          <w:marRight w:val="0"/>
          <w:marTop w:val="0"/>
          <w:marBottom w:val="0"/>
          <w:divBdr>
            <w:top w:val="none" w:sz="0" w:space="0" w:color="auto"/>
            <w:left w:val="none" w:sz="0" w:space="0" w:color="auto"/>
            <w:bottom w:val="none" w:sz="0" w:space="0" w:color="auto"/>
            <w:right w:val="none" w:sz="0" w:space="0" w:color="auto"/>
          </w:divBdr>
        </w:div>
        <w:div w:id="1978337638">
          <w:marLeft w:val="0"/>
          <w:marRight w:val="0"/>
          <w:marTop w:val="0"/>
          <w:marBottom w:val="0"/>
          <w:divBdr>
            <w:top w:val="none" w:sz="0" w:space="0" w:color="auto"/>
            <w:left w:val="none" w:sz="0" w:space="0" w:color="auto"/>
            <w:bottom w:val="none" w:sz="0" w:space="0" w:color="auto"/>
            <w:right w:val="none" w:sz="0" w:space="0" w:color="auto"/>
          </w:divBdr>
          <w:divsChild>
            <w:div w:id="200748993">
              <w:marLeft w:val="0"/>
              <w:marRight w:val="0"/>
              <w:marTop w:val="0"/>
              <w:marBottom w:val="0"/>
              <w:divBdr>
                <w:top w:val="none" w:sz="0" w:space="0" w:color="auto"/>
                <w:left w:val="none" w:sz="0" w:space="0" w:color="auto"/>
                <w:bottom w:val="none" w:sz="0" w:space="0" w:color="auto"/>
                <w:right w:val="none" w:sz="0" w:space="0" w:color="auto"/>
              </w:divBdr>
            </w:div>
            <w:div w:id="224997897">
              <w:marLeft w:val="0"/>
              <w:marRight w:val="0"/>
              <w:marTop w:val="0"/>
              <w:marBottom w:val="0"/>
              <w:divBdr>
                <w:top w:val="none" w:sz="0" w:space="0" w:color="auto"/>
                <w:left w:val="none" w:sz="0" w:space="0" w:color="auto"/>
                <w:bottom w:val="none" w:sz="0" w:space="0" w:color="auto"/>
                <w:right w:val="none" w:sz="0" w:space="0" w:color="auto"/>
              </w:divBdr>
            </w:div>
            <w:div w:id="290134100">
              <w:marLeft w:val="0"/>
              <w:marRight w:val="0"/>
              <w:marTop w:val="0"/>
              <w:marBottom w:val="0"/>
              <w:divBdr>
                <w:top w:val="none" w:sz="0" w:space="0" w:color="auto"/>
                <w:left w:val="none" w:sz="0" w:space="0" w:color="auto"/>
                <w:bottom w:val="none" w:sz="0" w:space="0" w:color="auto"/>
                <w:right w:val="none" w:sz="0" w:space="0" w:color="auto"/>
              </w:divBdr>
            </w:div>
            <w:div w:id="486165726">
              <w:marLeft w:val="0"/>
              <w:marRight w:val="0"/>
              <w:marTop w:val="0"/>
              <w:marBottom w:val="0"/>
              <w:divBdr>
                <w:top w:val="none" w:sz="0" w:space="0" w:color="auto"/>
                <w:left w:val="none" w:sz="0" w:space="0" w:color="auto"/>
                <w:bottom w:val="none" w:sz="0" w:space="0" w:color="auto"/>
                <w:right w:val="none" w:sz="0" w:space="0" w:color="auto"/>
              </w:divBdr>
            </w:div>
            <w:div w:id="566650595">
              <w:marLeft w:val="0"/>
              <w:marRight w:val="0"/>
              <w:marTop w:val="0"/>
              <w:marBottom w:val="0"/>
              <w:divBdr>
                <w:top w:val="none" w:sz="0" w:space="0" w:color="auto"/>
                <w:left w:val="none" w:sz="0" w:space="0" w:color="auto"/>
                <w:bottom w:val="none" w:sz="0" w:space="0" w:color="auto"/>
                <w:right w:val="none" w:sz="0" w:space="0" w:color="auto"/>
              </w:divBdr>
            </w:div>
            <w:div w:id="775904230">
              <w:marLeft w:val="0"/>
              <w:marRight w:val="0"/>
              <w:marTop w:val="0"/>
              <w:marBottom w:val="0"/>
              <w:divBdr>
                <w:top w:val="none" w:sz="0" w:space="0" w:color="auto"/>
                <w:left w:val="none" w:sz="0" w:space="0" w:color="auto"/>
                <w:bottom w:val="none" w:sz="0" w:space="0" w:color="auto"/>
                <w:right w:val="none" w:sz="0" w:space="0" w:color="auto"/>
              </w:divBdr>
            </w:div>
            <w:div w:id="777413236">
              <w:marLeft w:val="0"/>
              <w:marRight w:val="0"/>
              <w:marTop w:val="0"/>
              <w:marBottom w:val="0"/>
              <w:divBdr>
                <w:top w:val="none" w:sz="0" w:space="0" w:color="auto"/>
                <w:left w:val="none" w:sz="0" w:space="0" w:color="auto"/>
                <w:bottom w:val="none" w:sz="0" w:space="0" w:color="auto"/>
                <w:right w:val="none" w:sz="0" w:space="0" w:color="auto"/>
              </w:divBdr>
            </w:div>
            <w:div w:id="793669364">
              <w:marLeft w:val="0"/>
              <w:marRight w:val="0"/>
              <w:marTop w:val="0"/>
              <w:marBottom w:val="0"/>
              <w:divBdr>
                <w:top w:val="none" w:sz="0" w:space="0" w:color="auto"/>
                <w:left w:val="none" w:sz="0" w:space="0" w:color="auto"/>
                <w:bottom w:val="none" w:sz="0" w:space="0" w:color="auto"/>
                <w:right w:val="none" w:sz="0" w:space="0" w:color="auto"/>
              </w:divBdr>
            </w:div>
            <w:div w:id="921525650">
              <w:marLeft w:val="0"/>
              <w:marRight w:val="0"/>
              <w:marTop w:val="0"/>
              <w:marBottom w:val="0"/>
              <w:divBdr>
                <w:top w:val="none" w:sz="0" w:space="0" w:color="auto"/>
                <w:left w:val="none" w:sz="0" w:space="0" w:color="auto"/>
                <w:bottom w:val="none" w:sz="0" w:space="0" w:color="auto"/>
                <w:right w:val="none" w:sz="0" w:space="0" w:color="auto"/>
              </w:divBdr>
            </w:div>
            <w:div w:id="1173842441">
              <w:marLeft w:val="0"/>
              <w:marRight w:val="0"/>
              <w:marTop w:val="0"/>
              <w:marBottom w:val="0"/>
              <w:divBdr>
                <w:top w:val="none" w:sz="0" w:space="0" w:color="auto"/>
                <w:left w:val="none" w:sz="0" w:space="0" w:color="auto"/>
                <w:bottom w:val="none" w:sz="0" w:space="0" w:color="auto"/>
                <w:right w:val="none" w:sz="0" w:space="0" w:color="auto"/>
              </w:divBdr>
            </w:div>
            <w:div w:id="1232157988">
              <w:marLeft w:val="0"/>
              <w:marRight w:val="0"/>
              <w:marTop w:val="0"/>
              <w:marBottom w:val="0"/>
              <w:divBdr>
                <w:top w:val="none" w:sz="0" w:space="0" w:color="auto"/>
                <w:left w:val="none" w:sz="0" w:space="0" w:color="auto"/>
                <w:bottom w:val="none" w:sz="0" w:space="0" w:color="auto"/>
                <w:right w:val="none" w:sz="0" w:space="0" w:color="auto"/>
              </w:divBdr>
            </w:div>
            <w:div w:id="1236819560">
              <w:marLeft w:val="0"/>
              <w:marRight w:val="0"/>
              <w:marTop w:val="0"/>
              <w:marBottom w:val="0"/>
              <w:divBdr>
                <w:top w:val="none" w:sz="0" w:space="0" w:color="auto"/>
                <w:left w:val="none" w:sz="0" w:space="0" w:color="auto"/>
                <w:bottom w:val="none" w:sz="0" w:space="0" w:color="auto"/>
                <w:right w:val="none" w:sz="0" w:space="0" w:color="auto"/>
              </w:divBdr>
            </w:div>
            <w:div w:id="1402488888">
              <w:marLeft w:val="0"/>
              <w:marRight w:val="0"/>
              <w:marTop w:val="0"/>
              <w:marBottom w:val="0"/>
              <w:divBdr>
                <w:top w:val="none" w:sz="0" w:space="0" w:color="auto"/>
                <w:left w:val="none" w:sz="0" w:space="0" w:color="auto"/>
                <w:bottom w:val="none" w:sz="0" w:space="0" w:color="auto"/>
                <w:right w:val="none" w:sz="0" w:space="0" w:color="auto"/>
              </w:divBdr>
            </w:div>
            <w:div w:id="1476800464">
              <w:marLeft w:val="0"/>
              <w:marRight w:val="0"/>
              <w:marTop w:val="0"/>
              <w:marBottom w:val="0"/>
              <w:divBdr>
                <w:top w:val="none" w:sz="0" w:space="0" w:color="auto"/>
                <w:left w:val="none" w:sz="0" w:space="0" w:color="auto"/>
                <w:bottom w:val="none" w:sz="0" w:space="0" w:color="auto"/>
                <w:right w:val="none" w:sz="0" w:space="0" w:color="auto"/>
              </w:divBdr>
            </w:div>
            <w:div w:id="1516387005">
              <w:marLeft w:val="0"/>
              <w:marRight w:val="0"/>
              <w:marTop w:val="0"/>
              <w:marBottom w:val="0"/>
              <w:divBdr>
                <w:top w:val="none" w:sz="0" w:space="0" w:color="auto"/>
                <w:left w:val="none" w:sz="0" w:space="0" w:color="auto"/>
                <w:bottom w:val="none" w:sz="0" w:space="0" w:color="auto"/>
                <w:right w:val="none" w:sz="0" w:space="0" w:color="auto"/>
              </w:divBdr>
            </w:div>
            <w:div w:id="1662852742">
              <w:marLeft w:val="0"/>
              <w:marRight w:val="0"/>
              <w:marTop w:val="0"/>
              <w:marBottom w:val="0"/>
              <w:divBdr>
                <w:top w:val="none" w:sz="0" w:space="0" w:color="auto"/>
                <w:left w:val="none" w:sz="0" w:space="0" w:color="auto"/>
                <w:bottom w:val="none" w:sz="0" w:space="0" w:color="auto"/>
                <w:right w:val="none" w:sz="0" w:space="0" w:color="auto"/>
              </w:divBdr>
            </w:div>
            <w:div w:id="1835997518">
              <w:marLeft w:val="0"/>
              <w:marRight w:val="0"/>
              <w:marTop w:val="0"/>
              <w:marBottom w:val="0"/>
              <w:divBdr>
                <w:top w:val="none" w:sz="0" w:space="0" w:color="auto"/>
                <w:left w:val="none" w:sz="0" w:space="0" w:color="auto"/>
                <w:bottom w:val="none" w:sz="0" w:space="0" w:color="auto"/>
                <w:right w:val="none" w:sz="0" w:space="0" w:color="auto"/>
              </w:divBdr>
            </w:div>
            <w:div w:id="1960337938">
              <w:marLeft w:val="0"/>
              <w:marRight w:val="0"/>
              <w:marTop w:val="0"/>
              <w:marBottom w:val="0"/>
              <w:divBdr>
                <w:top w:val="none" w:sz="0" w:space="0" w:color="auto"/>
                <w:left w:val="none" w:sz="0" w:space="0" w:color="auto"/>
                <w:bottom w:val="none" w:sz="0" w:space="0" w:color="auto"/>
                <w:right w:val="none" w:sz="0" w:space="0" w:color="auto"/>
              </w:divBdr>
            </w:div>
            <w:div w:id="1987931133">
              <w:marLeft w:val="0"/>
              <w:marRight w:val="0"/>
              <w:marTop w:val="0"/>
              <w:marBottom w:val="0"/>
              <w:divBdr>
                <w:top w:val="none" w:sz="0" w:space="0" w:color="auto"/>
                <w:left w:val="none" w:sz="0" w:space="0" w:color="auto"/>
                <w:bottom w:val="none" w:sz="0" w:space="0" w:color="auto"/>
                <w:right w:val="none" w:sz="0" w:space="0" w:color="auto"/>
              </w:divBdr>
            </w:div>
            <w:div w:id="2057243069">
              <w:marLeft w:val="0"/>
              <w:marRight w:val="0"/>
              <w:marTop w:val="0"/>
              <w:marBottom w:val="0"/>
              <w:divBdr>
                <w:top w:val="none" w:sz="0" w:space="0" w:color="auto"/>
                <w:left w:val="none" w:sz="0" w:space="0" w:color="auto"/>
                <w:bottom w:val="none" w:sz="0" w:space="0" w:color="auto"/>
                <w:right w:val="none" w:sz="0" w:space="0" w:color="auto"/>
              </w:divBdr>
            </w:div>
          </w:divsChild>
        </w:div>
        <w:div w:id="1994135441">
          <w:marLeft w:val="0"/>
          <w:marRight w:val="0"/>
          <w:marTop w:val="0"/>
          <w:marBottom w:val="0"/>
          <w:divBdr>
            <w:top w:val="none" w:sz="0" w:space="0" w:color="auto"/>
            <w:left w:val="none" w:sz="0" w:space="0" w:color="auto"/>
            <w:bottom w:val="none" w:sz="0" w:space="0" w:color="auto"/>
            <w:right w:val="none" w:sz="0" w:space="0" w:color="auto"/>
          </w:divBdr>
        </w:div>
        <w:div w:id="2036347467">
          <w:marLeft w:val="0"/>
          <w:marRight w:val="0"/>
          <w:marTop w:val="0"/>
          <w:marBottom w:val="0"/>
          <w:divBdr>
            <w:top w:val="none" w:sz="0" w:space="0" w:color="auto"/>
            <w:left w:val="none" w:sz="0" w:space="0" w:color="auto"/>
            <w:bottom w:val="none" w:sz="0" w:space="0" w:color="auto"/>
            <w:right w:val="none" w:sz="0" w:space="0" w:color="auto"/>
          </w:divBdr>
        </w:div>
        <w:div w:id="2036534901">
          <w:marLeft w:val="0"/>
          <w:marRight w:val="0"/>
          <w:marTop w:val="0"/>
          <w:marBottom w:val="0"/>
          <w:divBdr>
            <w:top w:val="none" w:sz="0" w:space="0" w:color="auto"/>
            <w:left w:val="none" w:sz="0" w:space="0" w:color="auto"/>
            <w:bottom w:val="none" w:sz="0" w:space="0" w:color="auto"/>
            <w:right w:val="none" w:sz="0" w:space="0" w:color="auto"/>
          </w:divBdr>
        </w:div>
        <w:div w:id="2065374501">
          <w:marLeft w:val="0"/>
          <w:marRight w:val="0"/>
          <w:marTop w:val="0"/>
          <w:marBottom w:val="0"/>
          <w:divBdr>
            <w:top w:val="none" w:sz="0" w:space="0" w:color="auto"/>
            <w:left w:val="none" w:sz="0" w:space="0" w:color="auto"/>
            <w:bottom w:val="none" w:sz="0" w:space="0" w:color="auto"/>
            <w:right w:val="none" w:sz="0" w:space="0" w:color="auto"/>
          </w:divBdr>
          <w:divsChild>
            <w:div w:id="102190789">
              <w:marLeft w:val="0"/>
              <w:marRight w:val="0"/>
              <w:marTop w:val="0"/>
              <w:marBottom w:val="0"/>
              <w:divBdr>
                <w:top w:val="none" w:sz="0" w:space="0" w:color="auto"/>
                <w:left w:val="none" w:sz="0" w:space="0" w:color="auto"/>
                <w:bottom w:val="none" w:sz="0" w:space="0" w:color="auto"/>
                <w:right w:val="none" w:sz="0" w:space="0" w:color="auto"/>
              </w:divBdr>
            </w:div>
            <w:div w:id="150217305">
              <w:marLeft w:val="0"/>
              <w:marRight w:val="0"/>
              <w:marTop w:val="0"/>
              <w:marBottom w:val="0"/>
              <w:divBdr>
                <w:top w:val="none" w:sz="0" w:space="0" w:color="auto"/>
                <w:left w:val="none" w:sz="0" w:space="0" w:color="auto"/>
                <w:bottom w:val="none" w:sz="0" w:space="0" w:color="auto"/>
                <w:right w:val="none" w:sz="0" w:space="0" w:color="auto"/>
              </w:divBdr>
            </w:div>
            <w:div w:id="165021834">
              <w:marLeft w:val="0"/>
              <w:marRight w:val="0"/>
              <w:marTop w:val="0"/>
              <w:marBottom w:val="0"/>
              <w:divBdr>
                <w:top w:val="none" w:sz="0" w:space="0" w:color="auto"/>
                <w:left w:val="none" w:sz="0" w:space="0" w:color="auto"/>
                <w:bottom w:val="none" w:sz="0" w:space="0" w:color="auto"/>
                <w:right w:val="none" w:sz="0" w:space="0" w:color="auto"/>
              </w:divBdr>
            </w:div>
            <w:div w:id="459305216">
              <w:marLeft w:val="0"/>
              <w:marRight w:val="0"/>
              <w:marTop w:val="0"/>
              <w:marBottom w:val="0"/>
              <w:divBdr>
                <w:top w:val="none" w:sz="0" w:space="0" w:color="auto"/>
                <w:left w:val="none" w:sz="0" w:space="0" w:color="auto"/>
                <w:bottom w:val="none" w:sz="0" w:space="0" w:color="auto"/>
                <w:right w:val="none" w:sz="0" w:space="0" w:color="auto"/>
              </w:divBdr>
            </w:div>
            <w:div w:id="485439151">
              <w:marLeft w:val="0"/>
              <w:marRight w:val="0"/>
              <w:marTop w:val="0"/>
              <w:marBottom w:val="0"/>
              <w:divBdr>
                <w:top w:val="none" w:sz="0" w:space="0" w:color="auto"/>
                <w:left w:val="none" w:sz="0" w:space="0" w:color="auto"/>
                <w:bottom w:val="none" w:sz="0" w:space="0" w:color="auto"/>
                <w:right w:val="none" w:sz="0" w:space="0" w:color="auto"/>
              </w:divBdr>
            </w:div>
            <w:div w:id="726925981">
              <w:marLeft w:val="0"/>
              <w:marRight w:val="0"/>
              <w:marTop w:val="0"/>
              <w:marBottom w:val="0"/>
              <w:divBdr>
                <w:top w:val="none" w:sz="0" w:space="0" w:color="auto"/>
                <w:left w:val="none" w:sz="0" w:space="0" w:color="auto"/>
                <w:bottom w:val="none" w:sz="0" w:space="0" w:color="auto"/>
                <w:right w:val="none" w:sz="0" w:space="0" w:color="auto"/>
              </w:divBdr>
            </w:div>
            <w:div w:id="734350687">
              <w:marLeft w:val="0"/>
              <w:marRight w:val="0"/>
              <w:marTop w:val="0"/>
              <w:marBottom w:val="0"/>
              <w:divBdr>
                <w:top w:val="none" w:sz="0" w:space="0" w:color="auto"/>
                <w:left w:val="none" w:sz="0" w:space="0" w:color="auto"/>
                <w:bottom w:val="none" w:sz="0" w:space="0" w:color="auto"/>
                <w:right w:val="none" w:sz="0" w:space="0" w:color="auto"/>
              </w:divBdr>
            </w:div>
            <w:div w:id="970286540">
              <w:marLeft w:val="0"/>
              <w:marRight w:val="0"/>
              <w:marTop w:val="0"/>
              <w:marBottom w:val="0"/>
              <w:divBdr>
                <w:top w:val="none" w:sz="0" w:space="0" w:color="auto"/>
                <w:left w:val="none" w:sz="0" w:space="0" w:color="auto"/>
                <w:bottom w:val="none" w:sz="0" w:space="0" w:color="auto"/>
                <w:right w:val="none" w:sz="0" w:space="0" w:color="auto"/>
              </w:divBdr>
            </w:div>
            <w:div w:id="1002971330">
              <w:marLeft w:val="0"/>
              <w:marRight w:val="0"/>
              <w:marTop w:val="0"/>
              <w:marBottom w:val="0"/>
              <w:divBdr>
                <w:top w:val="none" w:sz="0" w:space="0" w:color="auto"/>
                <w:left w:val="none" w:sz="0" w:space="0" w:color="auto"/>
                <w:bottom w:val="none" w:sz="0" w:space="0" w:color="auto"/>
                <w:right w:val="none" w:sz="0" w:space="0" w:color="auto"/>
              </w:divBdr>
            </w:div>
            <w:div w:id="1166482486">
              <w:marLeft w:val="0"/>
              <w:marRight w:val="0"/>
              <w:marTop w:val="0"/>
              <w:marBottom w:val="0"/>
              <w:divBdr>
                <w:top w:val="none" w:sz="0" w:space="0" w:color="auto"/>
                <w:left w:val="none" w:sz="0" w:space="0" w:color="auto"/>
                <w:bottom w:val="none" w:sz="0" w:space="0" w:color="auto"/>
                <w:right w:val="none" w:sz="0" w:space="0" w:color="auto"/>
              </w:divBdr>
            </w:div>
            <w:div w:id="1235122848">
              <w:marLeft w:val="0"/>
              <w:marRight w:val="0"/>
              <w:marTop w:val="0"/>
              <w:marBottom w:val="0"/>
              <w:divBdr>
                <w:top w:val="none" w:sz="0" w:space="0" w:color="auto"/>
                <w:left w:val="none" w:sz="0" w:space="0" w:color="auto"/>
                <w:bottom w:val="none" w:sz="0" w:space="0" w:color="auto"/>
                <w:right w:val="none" w:sz="0" w:space="0" w:color="auto"/>
              </w:divBdr>
            </w:div>
            <w:div w:id="1256744291">
              <w:marLeft w:val="0"/>
              <w:marRight w:val="0"/>
              <w:marTop w:val="0"/>
              <w:marBottom w:val="0"/>
              <w:divBdr>
                <w:top w:val="none" w:sz="0" w:space="0" w:color="auto"/>
                <w:left w:val="none" w:sz="0" w:space="0" w:color="auto"/>
                <w:bottom w:val="none" w:sz="0" w:space="0" w:color="auto"/>
                <w:right w:val="none" w:sz="0" w:space="0" w:color="auto"/>
              </w:divBdr>
            </w:div>
            <w:div w:id="1288657415">
              <w:marLeft w:val="0"/>
              <w:marRight w:val="0"/>
              <w:marTop w:val="0"/>
              <w:marBottom w:val="0"/>
              <w:divBdr>
                <w:top w:val="none" w:sz="0" w:space="0" w:color="auto"/>
                <w:left w:val="none" w:sz="0" w:space="0" w:color="auto"/>
                <w:bottom w:val="none" w:sz="0" w:space="0" w:color="auto"/>
                <w:right w:val="none" w:sz="0" w:space="0" w:color="auto"/>
              </w:divBdr>
            </w:div>
            <w:div w:id="1294866945">
              <w:marLeft w:val="0"/>
              <w:marRight w:val="0"/>
              <w:marTop w:val="0"/>
              <w:marBottom w:val="0"/>
              <w:divBdr>
                <w:top w:val="none" w:sz="0" w:space="0" w:color="auto"/>
                <w:left w:val="none" w:sz="0" w:space="0" w:color="auto"/>
                <w:bottom w:val="none" w:sz="0" w:space="0" w:color="auto"/>
                <w:right w:val="none" w:sz="0" w:space="0" w:color="auto"/>
              </w:divBdr>
            </w:div>
            <w:div w:id="1306349494">
              <w:marLeft w:val="0"/>
              <w:marRight w:val="0"/>
              <w:marTop w:val="0"/>
              <w:marBottom w:val="0"/>
              <w:divBdr>
                <w:top w:val="none" w:sz="0" w:space="0" w:color="auto"/>
                <w:left w:val="none" w:sz="0" w:space="0" w:color="auto"/>
                <w:bottom w:val="none" w:sz="0" w:space="0" w:color="auto"/>
                <w:right w:val="none" w:sz="0" w:space="0" w:color="auto"/>
              </w:divBdr>
            </w:div>
            <w:div w:id="1555770614">
              <w:marLeft w:val="0"/>
              <w:marRight w:val="0"/>
              <w:marTop w:val="0"/>
              <w:marBottom w:val="0"/>
              <w:divBdr>
                <w:top w:val="none" w:sz="0" w:space="0" w:color="auto"/>
                <w:left w:val="none" w:sz="0" w:space="0" w:color="auto"/>
                <w:bottom w:val="none" w:sz="0" w:space="0" w:color="auto"/>
                <w:right w:val="none" w:sz="0" w:space="0" w:color="auto"/>
              </w:divBdr>
            </w:div>
            <w:div w:id="1611736310">
              <w:marLeft w:val="0"/>
              <w:marRight w:val="0"/>
              <w:marTop w:val="0"/>
              <w:marBottom w:val="0"/>
              <w:divBdr>
                <w:top w:val="none" w:sz="0" w:space="0" w:color="auto"/>
                <w:left w:val="none" w:sz="0" w:space="0" w:color="auto"/>
                <w:bottom w:val="none" w:sz="0" w:space="0" w:color="auto"/>
                <w:right w:val="none" w:sz="0" w:space="0" w:color="auto"/>
              </w:divBdr>
            </w:div>
            <w:div w:id="1802185754">
              <w:marLeft w:val="0"/>
              <w:marRight w:val="0"/>
              <w:marTop w:val="0"/>
              <w:marBottom w:val="0"/>
              <w:divBdr>
                <w:top w:val="none" w:sz="0" w:space="0" w:color="auto"/>
                <w:left w:val="none" w:sz="0" w:space="0" w:color="auto"/>
                <w:bottom w:val="none" w:sz="0" w:space="0" w:color="auto"/>
                <w:right w:val="none" w:sz="0" w:space="0" w:color="auto"/>
              </w:divBdr>
            </w:div>
            <w:div w:id="2026907611">
              <w:marLeft w:val="0"/>
              <w:marRight w:val="0"/>
              <w:marTop w:val="0"/>
              <w:marBottom w:val="0"/>
              <w:divBdr>
                <w:top w:val="none" w:sz="0" w:space="0" w:color="auto"/>
                <w:left w:val="none" w:sz="0" w:space="0" w:color="auto"/>
                <w:bottom w:val="none" w:sz="0" w:space="0" w:color="auto"/>
                <w:right w:val="none" w:sz="0" w:space="0" w:color="auto"/>
              </w:divBdr>
            </w:div>
            <w:div w:id="2080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1759">
      <w:bodyDiv w:val="1"/>
      <w:marLeft w:val="0"/>
      <w:marRight w:val="0"/>
      <w:marTop w:val="0"/>
      <w:marBottom w:val="0"/>
      <w:divBdr>
        <w:top w:val="none" w:sz="0" w:space="0" w:color="auto"/>
        <w:left w:val="none" w:sz="0" w:space="0" w:color="auto"/>
        <w:bottom w:val="none" w:sz="0" w:space="0" w:color="auto"/>
        <w:right w:val="none" w:sz="0" w:space="0" w:color="auto"/>
      </w:divBdr>
      <w:divsChild>
        <w:div w:id="42410259">
          <w:marLeft w:val="0"/>
          <w:marRight w:val="0"/>
          <w:marTop w:val="0"/>
          <w:marBottom w:val="0"/>
          <w:divBdr>
            <w:top w:val="none" w:sz="0" w:space="0" w:color="auto"/>
            <w:left w:val="none" w:sz="0" w:space="0" w:color="auto"/>
            <w:bottom w:val="none" w:sz="0" w:space="0" w:color="auto"/>
            <w:right w:val="none" w:sz="0" w:space="0" w:color="auto"/>
          </w:divBdr>
          <w:divsChild>
            <w:div w:id="821582100">
              <w:marLeft w:val="-75"/>
              <w:marRight w:val="0"/>
              <w:marTop w:val="30"/>
              <w:marBottom w:val="30"/>
              <w:divBdr>
                <w:top w:val="none" w:sz="0" w:space="0" w:color="auto"/>
                <w:left w:val="none" w:sz="0" w:space="0" w:color="auto"/>
                <w:bottom w:val="none" w:sz="0" w:space="0" w:color="auto"/>
                <w:right w:val="none" w:sz="0" w:space="0" w:color="auto"/>
              </w:divBdr>
              <w:divsChild>
                <w:div w:id="91823690">
                  <w:marLeft w:val="0"/>
                  <w:marRight w:val="0"/>
                  <w:marTop w:val="0"/>
                  <w:marBottom w:val="0"/>
                  <w:divBdr>
                    <w:top w:val="none" w:sz="0" w:space="0" w:color="auto"/>
                    <w:left w:val="none" w:sz="0" w:space="0" w:color="auto"/>
                    <w:bottom w:val="none" w:sz="0" w:space="0" w:color="auto"/>
                    <w:right w:val="none" w:sz="0" w:space="0" w:color="auto"/>
                  </w:divBdr>
                  <w:divsChild>
                    <w:div w:id="1921328474">
                      <w:marLeft w:val="0"/>
                      <w:marRight w:val="0"/>
                      <w:marTop w:val="0"/>
                      <w:marBottom w:val="0"/>
                      <w:divBdr>
                        <w:top w:val="none" w:sz="0" w:space="0" w:color="auto"/>
                        <w:left w:val="none" w:sz="0" w:space="0" w:color="auto"/>
                        <w:bottom w:val="none" w:sz="0" w:space="0" w:color="auto"/>
                        <w:right w:val="none" w:sz="0" w:space="0" w:color="auto"/>
                      </w:divBdr>
                    </w:div>
                  </w:divsChild>
                </w:div>
                <w:div w:id="183983798">
                  <w:marLeft w:val="0"/>
                  <w:marRight w:val="0"/>
                  <w:marTop w:val="0"/>
                  <w:marBottom w:val="0"/>
                  <w:divBdr>
                    <w:top w:val="none" w:sz="0" w:space="0" w:color="auto"/>
                    <w:left w:val="none" w:sz="0" w:space="0" w:color="auto"/>
                    <w:bottom w:val="none" w:sz="0" w:space="0" w:color="auto"/>
                    <w:right w:val="none" w:sz="0" w:space="0" w:color="auto"/>
                  </w:divBdr>
                  <w:divsChild>
                    <w:div w:id="195314826">
                      <w:marLeft w:val="0"/>
                      <w:marRight w:val="0"/>
                      <w:marTop w:val="0"/>
                      <w:marBottom w:val="0"/>
                      <w:divBdr>
                        <w:top w:val="none" w:sz="0" w:space="0" w:color="auto"/>
                        <w:left w:val="none" w:sz="0" w:space="0" w:color="auto"/>
                        <w:bottom w:val="none" w:sz="0" w:space="0" w:color="auto"/>
                        <w:right w:val="none" w:sz="0" w:space="0" w:color="auto"/>
                      </w:divBdr>
                    </w:div>
                  </w:divsChild>
                </w:div>
                <w:div w:id="344475407">
                  <w:marLeft w:val="0"/>
                  <w:marRight w:val="0"/>
                  <w:marTop w:val="0"/>
                  <w:marBottom w:val="0"/>
                  <w:divBdr>
                    <w:top w:val="none" w:sz="0" w:space="0" w:color="auto"/>
                    <w:left w:val="none" w:sz="0" w:space="0" w:color="auto"/>
                    <w:bottom w:val="none" w:sz="0" w:space="0" w:color="auto"/>
                    <w:right w:val="none" w:sz="0" w:space="0" w:color="auto"/>
                  </w:divBdr>
                  <w:divsChild>
                    <w:div w:id="1117873206">
                      <w:marLeft w:val="0"/>
                      <w:marRight w:val="0"/>
                      <w:marTop w:val="0"/>
                      <w:marBottom w:val="0"/>
                      <w:divBdr>
                        <w:top w:val="none" w:sz="0" w:space="0" w:color="auto"/>
                        <w:left w:val="none" w:sz="0" w:space="0" w:color="auto"/>
                        <w:bottom w:val="none" w:sz="0" w:space="0" w:color="auto"/>
                        <w:right w:val="none" w:sz="0" w:space="0" w:color="auto"/>
                      </w:divBdr>
                    </w:div>
                  </w:divsChild>
                </w:div>
                <w:div w:id="452402020">
                  <w:marLeft w:val="0"/>
                  <w:marRight w:val="0"/>
                  <w:marTop w:val="0"/>
                  <w:marBottom w:val="0"/>
                  <w:divBdr>
                    <w:top w:val="none" w:sz="0" w:space="0" w:color="auto"/>
                    <w:left w:val="none" w:sz="0" w:space="0" w:color="auto"/>
                    <w:bottom w:val="none" w:sz="0" w:space="0" w:color="auto"/>
                    <w:right w:val="none" w:sz="0" w:space="0" w:color="auto"/>
                  </w:divBdr>
                  <w:divsChild>
                    <w:div w:id="1082213511">
                      <w:marLeft w:val="0"/>
                      <w:marRight w:val="0"/>
                      <w:marTop w:val="0"/>
                      <w:marBottom w:val="0"/>
                      <w:divBdr>
                        <w:top w:val="none" w:sz="0" w:space="0" w:color="auto"/>
                        <w:left w:val="none" w:sz="0" w:space="0" w:color="auto"/>
                        <w:bottom w:val="none" w:sz="0" w:space="0" w:color="auto"/>
                        <w:right w:val="none" w:sz="0" w:space="0" w:color="auto"/>
                      </w:divBdr>
                    </w:div>
                  </w:divsChild>
                </w:div>
                <w:div w:id="608511922">
                  <w:marLeft w:val="0"/>
                  <w:marRight w:val="0"/>
                  <w:marTop w:val="0"/>
                  <w:marBottom w:val="0"/>
                  <w:divBdr>
                    <w:top w:val="none" w:sz="0" w:space="0" w:color="auto"/>
                    <w:left w:val="none" w:sz="0" w:space="0" w:color="auto"/>
                    <w:bottom w:val="none" w:sz="0" w:space="0" w:color="auto"/>
                    <w:right w:val="none" w:sz="0" w:space="0" w:color="auto"/>
                  </w:divBdr>
                  <w:divsChild>
                    <w:div w:id="2138062927">
                      <w:marLeft w:val="0"/>
                      <w:marRight w:val="0"/>
                      <w:marTop w:val="0"/>
                      <w:marBottom w:val="0"/>
                      <w:divBdr>
                        <w:top w:val="none" w:sz="0" w:space="0" w:color="auto"/>
                        <w:left w:val="none" w:sz="0" w:space="0" w:color="auto"/>
                        <w:bottom w:val="none" w:sz="0" w:space="0" w:color="auto"/>
                        <w:right w:val="none" w:sz="0" w:space="0" w:color="auto"/>
                      </w:divBdr>
                    </w:div>
                  </w:divsChild>
                </w:div>
                <w:div w:id="631522796">
                  <w:marLeft w:val="0"/>
                  <w:marRight w:val="0"/>
                  <w:marTop w:val="0"/>
                  <w:marBottom w:val="0"/>
                  <w:divBdr>
                    <w:top w:val="none" w:sz="0" w:space="0" w:color="auto"/>
                    <w:left w:val="none" w:sz="0" w:space="0" w:color="auto"/>
                    <w:bottom w:val="none" w:sz="0" w:space="0" w:color="auto"/>
                    <w:right w:val="none" w:sz="0" w:space="0" w:color="auto"/>
                  </w:divBdr>
                  <w:divsChild>
                    <w:div w:id="2075619924">
                      <w:marLeft w:val="0"/>
                      <w:marRight w:val="0"/>
                      <w:marTop w:val="0"/>
                      <w:marBottom w:val="0"/>
                      <w:divBdr>
                        <w:top w:val="none" w:sz="0" w:space="0" w:color="auto"/>
                        <w:left w:val="none" w:sz="0" w:space="0" w:color="auto"/>
                        <w:bottom w:val="none" w:sz="0" w:space="0" w:color="auto"/>
                        <w:right w:val="none" w:sz="0" w:space="0" w:color="auto"/>
                      </w:divBdr>
                    </w:div>
                  </w:divsChild>
                </w:div>
                <w:div w:id="639960406">
                  <w:marLeft w:val="0"/>
                  <w:marRight w:val="0"/>
                  <w:marTop w:val="0"/>
                  <w:marBottom w:val="0"/>
                  <w:divBdr>
                    <w:top w:val="none" w:sz="0" w:space="0" w:color="auto"/>
                    <w:left w:val="none" w:sz="0" w:space="0" w:color="auto"/>
                    <w:bottom w:val="none" w:sz="0" w:space="0" w:color="auto"/>
                    <w:right w:val="none" w:sz="0" w:space="0" w:color="auto"/>
                  </w:divBdr>
                  <w:divsChild>
                    <w:div w:id="1102996441">
                      <w:marLeft w:val="0"/>
                      <w:marRight w:val="0"/>
                      <w:marTop w:val="0"/>
                      <w:marBottom w:val="0"/>
                      <w:divBdr>
                        <w:top w:val="none" w:sz="0" w:space="0" w:color="auto"/>
                        <w:left w:val="none" w:sz="0" w:space="0" w:color="auto"/>
                        <w:bottom w:val="none" w:sz="0" w:space="0" w:color="auto"/>
                        <w:right w:val="none" w:sz="0" w:space="0" w:color="auto"/>
                      </w:divBdr>
                    </w:div>
                  </w:divsChild>
                </w:div>
                <w:div w:id="723917905">
                  <w:marLeft w:val="0"/>
                  <w:marRight w:val="0"/>
                  <w:marTop w:val="0"/>
                  <w:marBottom w:val="0"/>
                  <w:divBdr>
                    <w:top w:val="none" w:sz="0" w:space="0" w:color="auto"/>
                    <w:left w:val="none" w:sz="0" w:space="0" w:color="auto"/>
                    <w:bottom w:val="none" w:sz="0" w:space="0" w:color="auto"/>
                    <w:right w:val="none" w:sz="0" w:space="0" w:color="auto"/>
                  </w:divBdr>
                  <w:divsChild>
                    <w:div w:id="1516000219">
                      <w:marLeft w:val="0"/>
                      <w:marRight w:val="0"/>
                      <w:marTop w:val="0"/>
                      <w:marBottom w:val="0"/>
                      <w:divBdr>
                        <w:top w:val="none" w:sz="0" w:space="0" w:color="auto"/>
                        <w:left w:val="none" w:sz="0" w:space="0" w:color="auto"/>
                        <w:bottom w:val="none" w:sz="0" w:space="0" w:color="auto"/>
                        <w:right w:val="none" w:sz="0" w:space="0" w:color="auto"/>
                      </w:divBdr>
                    </w:div>
                  </w:divsChild>
                </w:div>
                <w:div w:id="737440491">
                  <w:marLeft w:val="0"/>
                  <w:marRight w:val="0"/>
                  <w:marTop w:val="0"/>
                  <w:marBottom w:val="0"/>
                  <w:divBdr>
                    <w:top w:val="none" w:sz="0" w:space="0" w:color="auto"/>
                    <w:left w:val="none" w:sz="0" w:space="0" w:color="auto"/>
                    <w:bottom w:val="none" w:sz="0" w:space="0" w:color="auto"/>
                    <w:right w:val="none" w:sz="0" w:space="0" w:color="auto"/>
                  </w:divBdr>
                  <w:divsChild>
                    <w:div w:id="1677003050">
                      <w:marLeft w:val="0"/>
                      <w:marRight w:val="0"/>
                      <w:marTop w:val="0"/>
                      <w:marBottom w:val="0"/>
                      <w:divBdr>
                        <w:top w:val="none" w:sz="0" w:space="0" w:color="auto"/>
                        <w:left w:val="none" w:sz="0" w:space="0" w:color="auto"/>
                        <w:bottom w:val="none" w:sz="0" w:space="0" w:color="auto"/>
                        <w:right w:val="none" w:sz="0" w:space="0" w:color="auto"/>
                      </w:divBdr>
                    </w:div>
                  </w:divsChild>
                </w:div>
                <w:div w:id="873885526">
                  <w:marLeft w:val="0"/>
                  <w:marRight w:val="0"/>
                  <w:marTop w:val="0"/>
                  <w:marBottom w:val="0"/>
                  <w:divBdr>
                    <w:top w:val="none" w:sz="0" w:space="0" w:color="auto"/>
                    <w:left w:val="none" w:sz="0" w:space="0" w:color="auto"/>
                    <w:bottom w:val="none" w:sz="0" w:space="0" w:color="auto"/>
                    <w:right w:val="none" w:sz="0" w:space="0" w:color="auto"/>
                  </w:divBdr>
                  <w:divsChild>
                    <w:div w:id="332495128">
                      <w:marLeft w:val="0"/>
                      <w:marRight w:val="0"/>
                      <w:marTop w:val="0"/>
                      <w:marBottom w:val="0"/>
                      <w:divBdr>
                        <w:top w:val="none" w:sz="0" w:space="0" w:color="auto"/>
                        <w:left w:val="none" w:sz="0" w:space="0" w:color="auto"/>
                        <w:bottom w:val="none" w:sz="0" w:space="0" w:color="auto"/>
                        <w:right w:val="none" w:sz="0" w:space="0" w:color="auto"/>
                      </w:divBdr>
                    </w:div>
                  </w:divsChild>
                </w:div>
                <w:div w:id="1014461557">
                  <w:marLeft w:val="0"/>
                  <w:marRight w:val="0"/>
                  <w:marTop w:val="0"/>
                  <w:marBottom w:val="0"/>
                  <w:divBdr>
                    <w:top w:val="none" w:sz="0" w:space="0" w:color="auto"/>
                    <w:left w:val="none" w:sz="0" w:space="0" w:color="auto"/>
                    <w:bottom w:val="none" w:sz="0" w:space="0" w:color="auto"/>
                    <w:right w:val="none" w:sz="0" w:space="0" w:color="auto"/>
                  </w:divBdr>
                  <w:divsChild>
                    <w:div w:id="459611330">
                      <w:marLeft w:val="0"/>
                      <w:marRight w:val="0"/>
                      <w:marTop w:val="0"/>
                      <w:marBottom w:val="0"/>
                      <w:divBdr>
                        <w:top w:val="none" w:sz="0" w:space="0" w:color="auto"/>
                        <w:left w:val="none" w:sz="0" w:space="0" w:color="auto"/>
                        <w:bottom w:val="none" w:sz="0" w:space="0" w:color="auto"/>
                        <w:right w:val="none" w:sz="0" w:space="0" w:color="auto"/>
                      </w:divBdr>
                    </w:div>
                  </w:divsChild>
                </w:div>
                <w:div w:id="1034384845">
                  <w:marLeft w:val="0"/>
                  <w:marRight w:val="0"/>
                  <w:marTop w:val="0"/>
                  <w:marBottom w:val="0"/>
                  <w:divBdr>
                    <w:top w:val="none" w:sz="0" w:space="0" w:color="auto"/>
                    <w:left w:val="none" w:sz="0" w:space="0" w:color="auto"/>
                    <w:bottom w:val="none" w:sz="0" w:space="0" w:color="auto"/>
                    <w:right w:val="none" w:sz="0" w:space="0" w:color="auto"/>
                  </w:divBdr>
                  <w:divsChild>
                    <w:div w:id="795418204">
                      <w:marLeft w:val="0"/>
                      <w:marRight w:val="0"/>
                      <w:marTop w:val="0"/>
                      <w:marBottom w:val="0"/>
                      <w:divBdr>
                        <w:top w:val="none" w:sz="0" w:space="0" w:color="auto"/>
                        <w:left w:val="none" w:sz="0" w:space="0" w:color="auto"/>
                        <w:bottom w:val="none" w:sz="0" w:space="0" w:color="auto"/>
                        <w:right w:val="none" w:sz="0" w:space="0" w:color="auto"/>
                      </w:divBdr>
                    </w:div>
                  </w:divsChild>
                </w:div>
                <w:div w:id="1687636912">
                  <w:marLeft w:val="0"/>
                  <w:marRight w:val="0"/>
                  <w:marTop w:val="0"/>
                  <w:marBottom w:val="0"/>
                  <w:divBdr>
                    <w:top w:val="none" w:sz="0" w:space="0" w:color="auto"/>
                    <w:left w:val="none" w:sz="0" w:space="0" w:color="auto"/>
                    <w:bottom w:val="none" w:sz="0" w:space="0" w:color="auto"/>
                    <w:right w:val="none" w:sz="0" w:space="0" w:color="auto"/>
                  </w:divBdr>
                  <w:divsChild>
                    <w:div w:id="1932272321">
                      <w:marLeft w:val="0"/>
                      <w:marRight w:val="0"/>
                      <w:marTop w:val="0"/>
                      <w:marBottom w:val="0"/>
                      <w:divBdr>
                        <w:top w:val="none" w:sz="0" w:space="0" w:color="auto"/>
                        <w:left w:val="none" w:sz="0" w:space="0" w:color="auto"/>
                        <w:bottom w:val="none" w:sz="0" w:space="0" w:color="auto"/>
                        <w:right w:val="none" w:sz="0" w:space="0" w:color="auto"/>
                      </w:divBdr>
                    </w:div>
                  </w:divsChild>
                </w:div>
                <w:div w:id="1965380057">
                  <w:marLeft w:val="0"/>
                  <w:marRight w:val="0"/>
                  <w:marTop w:val="0"/>
                  <w:marBottom w:val="0"/>
                  <w:divBdr>
                    <w:top w:val="none" w:sz="0" w:space="0" w:color="auto"/>
                    <w:left w:val="none" w:sz="0" w:space="0" w:color="auto"/>
                    <w:bottom w:val="none" w:sz="0" w:space="0" w:color="auto"/>
                    <w:right w:val="none" w:sz="0" w:space="0" w:color="auto"/>
                  </w:divBdr>
                  <w:divsChild>
                    <w:div w:id="1779908685">
                      <w:marLeft w:val="0"/>
                      <w:marRight w:val="0"/>
                      <w:marTop w:val="0"/>
                      <w:marBottom w:val="0"/>
                      <w:divBdr>
                        <w:top w:val="none" w:sz="0" w:space="0" w:color="auto"/>
                        <w:left w:val="none" w:sz="0" w:space="0" w:color="auto"/>
                        <w:bottom w:val="none" w:sz="0" w:space="0" w:color="auto"/>
                        <w:right w:val="none" w:sz="0" w:space="0" w:color="auto"/>
                      </w:divBdr>
                    </w:div>
                  </w:divsChild>
                </w:div>
                <w:div w:id="1986929884">
                  <w:marLeft w:val="0"/>
                  <w:marRight w:val="0"/>
                  <w:marTop w:val="0"/>
                  <w:marBottom w:val="0"/>
                  <w:divBdr>
                    <w:top w:val="none" w:sz="0" w:space="0" w:color="auto"/>
                    <w:left w:val="none" w:sz="0" w:space="0" w:color="auto"/>
                    <w:bottom w:val="none" w:sz="0" w:space="0" w:color="auto"/>
                    <w:right w:val="none" w:sz="0" w:space="0" w:color="auto"/>
                  </w:divBdr>
                  <w:divsChild>
                    <w:div w:id="16697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5134">
          <w:marLeft w:val="0"/>
          <w:marRight w:val="0"/>
          <w:marTop w:val="0"/>
          <w:marBottom w:val="0"/>
          <w:divBdr>
            <w:top w:val="none" w:sz="0" w:space="0" w:color="auto"/>
            <w:left w:val="none" w:sz="0" w:space="0" w:color="auto"/>
            <w:bottom w:val="none" w:sz="0" w:space="0" w:color="auto"/>
            <w:right w:val="none" w:sz="0" w:space="0" w:color="auto"/>
          </w:divBdr>
        </w:div>
        <w:div w:id="140463846">
          <w:marLeft w:val="0"/>
          <w:marRight w:val="0"/>
          <w:marTop w:val="0"/>
          <w:marBottom w:val="0"/>
          <w:divBdr>
            <w:top w:val="none" w:sz="0" w:space="0" w:color="auto"/>
            <w:left w:val="none" w:sz="0" w:space="0" w:color="auto"/>
            <w:bottom w:val="none" w:sz="0" w:space="0" w:color="auto"/>
            <w:right w:val="none" w:sz="0" w:space="0" w:color="auto"/>
          </w:divBdr>
          <w:divsChild>
            <w:div w:id="1547596695">
              <w:marLeft w:val="-75"/>
              <w:marRight w:val="0"/>
              <w:marTop w:val="30"/>
              <w:marBottom w:val="30"/>
              <w:divBdr>
                <w:top w:val="none" w:sz="0" w:space="0" w:color="auto"/>
                <w:left w:val="none" w:sz="0" w:space="0" w:color="auto"/>
                <w:bottom w:val="none" w:sz="0" w:space="0" w:color="auto"/>
                <w:right w:val="none" w:sz="0" w:space="0" w:color="auto"/>
              </w:divBdr>
              <w:divsChild>
                <w:div w:id="219024357">
                  <w:marLeft w:val="0"/>
                  <w:marRight w:val="0"/>
                  <w:marTop w:val="0"/>
                  <w:marBottom w:val="0"/>
                  <w:divBdr>
                    <w:top w:val="none" w:sz="0" w:space="0" w:color="auto"/>
                    <w:left w:val="none" w:sz="0" w:space="0" w:color="auto"/>
                    <w:bottom w:val="none" w:sz="0" w:space="0" w:color="auto"/>
                    <w:right w:val="none" w:sz="0" w:space="0" w:color="auto"/>
                  </w:divBdr>
                  <w:divsChild>
                    <w:div w:id="1432430591">
                      <w:marLeft w:val="0"/>
                      <w:marRight w:val="0"/>
                      <w:marTop w:val="0"/>
                      <w:marBottom w:val="0"/>
                      <w:divBdr>
                        <w:top w:val="none" w:sz="0" w:space="0" w:color="auto"/>
                        <w:left w:val="none" w:sz="0" w:space="0" w:color="auto"/>
                        <w:bottom w:val="none" w:sz="0" w:space="0" w:color="auto"/>
                        <w:right w:val="none" w:sz="0" w:space="0" w:color="auto"/>
                      </w:divBdr>
                    </w:div>
                    <w:div w:id="1886984911">
                      <w:marLeft w:val="0"/>
                      <w:marRight w:val="0"/>
                      <w:marTop w:val="0"/>
                      <w:marBottom w:val="0"/>
                      <w:divBdr>
                        <w:top w:val="none" w:sz="0" w:space="0" w:color="auto"/>
                        <w:left w:val="none" w:sz="0" w:space="0" w:color="auto"/>
                        <w:bottom w:val="none" w:sz="0" w:space="0" w:color="auto"/>
                        <w:right w:val="none" w:sz="0" w:space="0" w:color="auto"/>
                      </w:divBdr>
                    </w:div>
                  </w:divsChild>
                </w:div>
                <w:div w:id="617611892">
                  <w:marLeft w:val="0"/>
                  <w:marRight w:val="0"/>
                  <w:marTop w:val="0"/>
                  <w:marBottom w:val="0"/>
                  <w:divBdr>
                    <w:top w:val="none" w:sz="0" w:space="0" w:color="auto"/>
                    <w:left w:val="none" w:sz="0" w:space="0" w:color="auto"/>
                    <w:bottom w:val="none" w:sz="0" w:space="0" w:color="auto"/>
                    <w:right w:val="none" w:sz="0" w:space="0" w:color="auto"/>
                  </w:divBdr>
                  <w:divsChild>
                    <w:div w:id="1952779766">
                      <w:marLeft w:val="0"/>
                      <w:marRight w:val="0"/>
                      <w:marTop w:val="0"/>
                      <w:marBottom w:val="0"/>
                      <w:divBdr>
                        <w:top w:val="none" w:sz="0" w:space="0" w:color="auto"/>
                        <w:left w:val="none" w:sz="0" w:space="0" w:color="auto"/>
                        <w:bottom w:val="none" w:sz="0" w:space="0" w:color="auto"/>
                        <w:right w:val="none" w:sz="0" w:space="0" w:color="auto"/>
                      </w:divBdr>
                    </w:div>
                  </w:divsChild>
                </w:div>
                <w:div w:id="696123449">
                  <w:marLeft w:val="0"/>
                  <w:marRight w:val="0"/>
                  <w:marTop w:val="0"/>
                  <w:marBottom w:val="0"/>
                  <w:divBdr>
                    <w:top w:val="none" w:sz="0" w:space="0" w:color="auto"/>
                    <w:left w:val="none" w:sz="0" w:space="0" w:color="auto"/>
                    <w:bottom w:val="none" w:sz="0" w:space="0" w:color="auto"/>
                    <w:right w:val="none" w:sz="0" w:space="0" w:color="auto"/>
                  </w:divBdr>
                  <w:divsChild>
                    <w:div w:id="72707287">
                      <w:marLeft w:val="0"/>
                      <w:marRight w:val="0"/>
                      <w:marTop w:val="0"/>
                      <w:marBottom w:val="0"/>
                      <w:divBdr>
                        <w:top w:val="none" w:sz="0" w:space="0" w:color="auto"/>
                        <w:left w:val="none" w:sz="0" w:space="0" w:color="auto"/>
                        <w:bottom w:val="none" w:sz="0" w:space="0" w:color="auto"/>
                        <w:right w:val="none" w:sz="0" w:space="0" w:color="auto"/>
                      </w:divBdr>
                    </w:div>
                    <w:div w:id="1511410139">
                      <w:marLeft w:val="0"/>
                      <w:marRight w:val="0"/>
                      <w:marTop w:val="0"/>
                      <w:marBottom w:val="0"/>
                      <w:divBdr>
                        <w:top w:val="none" w:sz="0" w:space="0" w:color="auto"/>
                        <w:left w:val="none" w:sz="0" w:space="0" w:color="auto"/>
                        <w:bottom w:val="none" w:sz="0" w:space="0" w:color="auto"/>
                        <w:right w:val="none" w:sz="0" w:space="0" w:color="auto"/>
                      </w:divBdr>
                    </w:div>
                  </w:divsChild>
                </w:div>
                <w:div w:id="755982965">
                  <w:marLeft w:val="0"/>
                  <w:marRight w:val="0"/>
                  <w:marTop w:val="0"/>
                  <w:marBottom w:val="0"/>
                  <w:divBdr>
                    <w:top w:val="none" w:sz="0" w:space="0" w:color="auto"/>
                    <w:left w:val="none" w:sz="0" w:space="0" w:color="auto"/>
                    <w:bottom w:val="none" w:sz="0" w:space="0" w:color="auto"/>
                    <w:right w:val="none" w:sz="0" w:space="0" w:color="auto"/>
                  </w:divBdr>
                  <w:divsChild>
                    <w:div w:id="366419874">
                      <w:marLeft w:val="0"/>
                      <w:marRight w:val="0"/>
                      <w:marTop w:val="0"/>
                      <w:marBottom w:val="0"/>
                      <w:divBdr>
                        <w:top w:val="none" w:sz="0" w:space="0" w:color="auto"/>
                        <w:left w:val="none" w:sz="0" w:space="0" w:color="auto"/>
                        <w:bottom w:val="none" w:sz="0" w:space="0" w:color="auto"/>
                        <w:right w:val="none" w:sz="0" w:space="0" w:color="auto"/>
                      </w:divBdr>
                    </w:div>
                  </w:divsChild>
                </w:div>
                <w:div w:id="824787432">
                  <w:marLeft w:val="0"/>
                  <w:marRight w:val="0"/>
                  <w:marTop w:val="0"/>
                  <w:marBottom w:val="0"/>
                  <w:divBdr>
                    <w:top w:val="none" w:sz="0" w:space="0" w:color="auto"/>
                    <w:left w:val="none" w:sz="0" w:space="0" w:color="auto"/>
                    <w:bottom w:val="none" w:sz="0" w:space="0" w:color="auto"/>
                    <w:right w:val="none" w:sz="0" w:space="0" w:color="auto"/>
                  </w:divBdr>
                  <w:divsChild>
                    <w:div w:id="1744181818">
                      <w:marLeft w:val="0"/>
                      <w:marRight w:val="0"/>
                      <w:marTop w:val="0"/>
                      <w:marBottom w:val="0"/>
                      <w:divBdr>
                        <w:top w:val="none" w:sz="0" w:space="0" w:color="auto"/>
                        <w:left w:val="none" w:sz="0" w:space="0" w:color="auto"/>
                        <w:bottom w:val="none" w:sz="0" w:space="0" w:color="auto"/>
                        <w:right w:val="none" w:sz="0" w:space="0" w:color="auto"/>
                      </w:divBdr>
                    </w:div>
                  </w:divsChild>
                </w:div>
                <w:div w:id="874125840">
                  <w:marLeft w:val="0"/>
                  <w:marRight w:val="0"/>
                  <w:marTop w:val="0"/>
                  <w:marBottom w:val="0"/>
                  <w:divBdr>
                    <w:top w:val="none" w:sz="0" w:space="0" w:color="auto"/>
                    <w:left w:val="none" w:sz="0" w:space="0" w:color="auto"/>
                    <w:bottom w:val="none" w:sz="0" w:space="0" w:color="auto"/>
                    <w:right w:val="none" w:sz="0" w:space="0" w:color="auto"/>
                  </w:divBdr>
                  <w:divsChild>
                    <w:div w:id="324361154">
                      <w:marLeft w:val="0"/>
                      <w:marRight w:val="0"/>
                      <w:marTop w:val="0"/>
                      <w:marBottom w:val="0"/>
                      <w:divBdr>
                        <w:top w:val="none" w:sz="0" w:space="0" w:color="auto"/>
                        <w:left w:val="none" w:sz="0" w:space="0" w:color="auto"/>
                        <w:bottom w:val="none" w:sz="0" w:space="0" w:color="auto"/>
                        <w:right w:val="none" w:sz="0" w:space="0" w:color="auto"/>
                      </w:divBdr>
                    </w:div>
                  </w:divsChild>
                </w:div>
                <w:div w:id="1373729337">
                  <w:marLeft w:val="0"/>
                  <w:marRight w:val="0"/>
                  <w:marTop w:val="0"/>
                  <w:marBottom w:val="0"/>
                  <w:divBdr>
                    <w:top w:val="none" w:sz="0" w:space="0" w:color="auto"/>
                    <w:left w:val="none" w:sz="0" w:space="0" w:color="auto"/>
                    <w:bottom w:val="none" w:sz="0" w:space="0" w:color="auto"/>
                    <w:right w:val="none" w:sz="0" w:space="0" w:color="auto"/>
                  </w:divBdr>
                  <w:divsChild>
                    <w:div w:id="1978142620">
                      <w:marLeft w:val="0"/>
                      <w:marRight w:val="0"/>
                      <w:marTop w:val="0"/>
                      <w:marBottom w:val="0"/>
                      <w:divBdr>
                        <w:top w:val="none" w:sz="0" w:space="0" w:color="auto"/>
                        <w:left w:val="none" w:sz="0" w:space="0" w:color="auto"/>
                        <w:bottom w:val="none" w:sz="0" w:space="0" w:color="auto"/>
                        <w:right w:val="none" w:sz="0" w:space="0" w:color="auto"/>
                      </w:divBdr>
                    </w:div>
                  </w:divsChild>
                </w:div>
                <w:div w:id="1457942261">
                  <w:marLeft w:val="0"/>
                  <w:marRight w:val="0"/>
                  <w:marTop w:val="0"/>
                  <w:marBottom w:val="0"/>
                  <w:divBdr>
                    <w:top w:val="none" w:sz="0" w:space="0" w:color="auto"/>
                    <w:left w:val="none" w:sz="0" w:space="0" w:color="auto"/>
                    <w:bottom w:val="none" w:sz="0" w:space="0" w:color="auto"/>
                    <w:right w:val="none" w:sz="0" w:space="0" w:color="auto"/>
                  </w:divBdr>
                  <w:divsChild>
                    <w:div w:id="1959094575">
                      <w:marLeft w:val="0"/>
                      <w:marRight w:val="0"/>
                      <w:marTop w:val="0"/>
                      <w:marBottom w:val="0"/>
                      <w:divBdr>
                        <w:top w:val="none" w:sz="0" w:space="0" w:color="auto"/>
                        <w:left w:val="none" w:sz="0" w:space="0" w:color="auto"/>
                        <w:bottom w:val="none" w:sz="0" w:space="0" w:color="auto"/>
                        <w:right w:val="none" w:sz="0" w:space="0" w:color="auto"/>
                      </w:divBdr>
                    </w:div>
                  </w:divsChild>
                </w:div>
                <w:div w:id="1684669221">
                  <w:marLeft w:val="0"/>
                  <w:marRight w:val="0"/>
                  <w:marTop w:val="0"/>
                  <w:marBottom w:val="0"/>
                  <w:divBdr>
                    <w:top w:val="none" w:sz="0" w:space="0" w:color="auto"/>
                    <w:left w:val="none" w:sz="0" w:space="0" w:color="auto"/>
                    <w:bottom w:val="none" w:sz="0" w:space="0" w:color="auto"/>
                    <w:right w:val="none" w:sz="0" w:space="0" w:color="auto"/>
                  </w:divBdr>
                  <w:divsChild>
                    <w:div w:id="673261519">
                      <w:marLeft w:val="0"/>
                      <w:marRight w:val="0"/>
                      <w:marTop w:val="0"/>
                      <w:marBottom w:val="0"/>
                      <w:divBdr>
                        <w:top w:val="none" w:sz="0" w:space="0" w:color="auto"/>
                        <w:left w:val="none" w:sz="0" w:space="0" w:color="auto"/>
                        <w:bottom w:val="none" w:sz="0" w:space="0" w:color="auto"/>
                        <w:right w:val="none" w:sz="0" w:space="0" w:color="auto"/>
                      </w:divBdr>
                    </w:div>
                    <w:div w:id="1234387982">
                      <w:marLeft w:val="0"/>
                      <w:marRight w:val="0"/>
                      <w:marTop w:val="0"/>
                      <w:marBottom w:val="0"/>
                      <w:divBdr>
                        <w:top w:val="none" w:sz="0" w:space="0" w:color="auto"/>
                        <w:left w:val="none" w:sz="0" w:space="0" w:color="auto"/>
                        <w:bottom w:val="none" w:sz="0" w:space="0" w:color="auto"/>
                        <w:right w:val="none" w:sz="0" w:space="0" w:color="auto"/>
                      </w:divBdr>
                    </w:div>
                  </w:divsChild>
                </w:div>
                <w:div w:id="1691488457">
                  <w:marLeft w:val="0"/>
                  <w:marRight w:val="0"/>
                  <w:marTop w:val="0"/>
                  <w:marBottom w:val="0"/>
                  <w:divBdr>
                    <w:top w:val="none" w:sz="0" w:space="0" w:color="auto"/>
                    <w:left w:val="none" w:sz="0" w:space="0" w:color="auto"/>
                    <w:bottom w:val="none" w:sz="0" w:space="0" w:color="auto"/>
                    <w:right w:val="none" w:sz="0" w:space="0" w:color="auto"/>
                  </w:divBdr>
                  <w:divsChild>
                    <w:div w:id="8900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0917">
          <w:marLeft w:val="0"/>
          <w:marRight w:val="0"/>
          <w:marTop w:val="0"/>
          <w:marBottom w:val="0"/>
          <w:divBdr>
            <w:top w:val="none" w:sz="0" w:space="0" w:color="auto"/>
            <w:left w:val="none" w:sz="0" w:space="0" w:color="auto"/>
            <w:bottom w:val="none" w:sz="0" w:space="0" w:color="auto"/>
            <w:right w:val="none" w:sz="0" w:space="0" w:color="auto"/>
          </w:divBdr>
          <w:divsChild>
            <w:div w:id="11228247">
              <w:marLeft w:val="0"/>
              <w:marRight w:val="0"/>
              <w:marTop w:val="0"/>
              <w:marBottom w:val="0"/>
              <w:divBdr>
                <w:top w:val="none" w:sz="0" w:space="0" w:color="auto"/>
                <w:left w:val="none" w:sz="0" w:space="0" w:color="auto"/>
                <w:bottom w:val="none" w:sz="0" w:space="0" w:color="auto"/>
                <w:right w:val="none" w:sz="0" w:space="0" w:color="auto"/>
              </w:divBdr>
            </w:div>
            <w:div w:id="75245018">
              <w:marLeft w:val="0"/>
              <w:marRight w:val="0"/>
              <w:marTop w:val="0"/>
              <w:marBottom w:val="0"/>
              <w:divBdr>
                <w:top w:val="none" w:sz="0" w:space="0" w:color="auto"/>
                <w:left w:val="none" w:sz="0" w:space="0" w:color="auto"/>
                <w:bottom w:val="none" w:sz="0" w:space="0" w:color="auto"/>
                <w:right w:val="none" w:sz="0" w:space="0" w:color="auto"/>
              </w:divBdr>
            </w:div>
            <w:div w:id="88090477">
              <w:marLeft w:val="0"/>
              <w:marRight w:val="0"/>
              <w:marTop w:val="0"/>
              <w:marBottom w:val="0"/>
              <w:divBdr>
                <w:top w:val="none" w:sz="0" w:space="0" w:color="auto"/>
                <w:left w:val="none" w:sz="0" w:space="0" w:color="auto"/>
                <w:bottom w:val="none" w:sz="0" w:space="0" w:color="auto"/>
                <w:right w:val="none" w:sz="0" w:space="0" w:color="auto"/>
              </w:divBdr>
            </w:div>
            <w:div w:id="115223613">
              <w:marLeft w:val="0"/>
              <w:marRight w:val="0"/>
              <w:marTop w:val="0"/>
              <w:marBottom w:val="0"/>
              <w:divBdr>
                <w:top w:val="none" w:sz="0" w:space="0" w:color="auto"/>
                <w:left w:val="none" w:sz="0" w:space="0" w:color="auto"/>
                <w:bottom w:val="none" w:sz="0" w:space="0" w:color="auto"/>
                <w:right w:val="none" w:sz="0" w:space="0" w:color="auto"/>
              </w:divBdr>
            </w:div>
            <w:div w:id="204568611">
              <w:marLeft w:val="0"/>
              <w:marRight w:val="0"/>
              <w:marTop w:val="0"/>
              <w:marBottom w:val="0"/>
              <w:divBdr>
                <w:top w:val="none" w:sz="0" w:space="0" w:color="auto"/>
                <w:left w:val="none" w:sz="0" w:space="0" w:color="auto"/>
                <w:bottom w:val="none" w:sz="0" w:space="0" w:color="auto"/>
                <w:right w:val="none" w:sz="0" w:space="0" w:color="auto"/>
              </w:divBdr>
            </w:div>
            <w:div w:id="303895238">
              <w:marLeft w:val="0"/>
              <w:marRight w:val="0"/>
              <w:marTop w:val="0"/>
              <w:marBottom w:val="0"/>
              <w:divBdr>
                <w:top w:val="none" w:sz="0" w:space="0" w:color="auto"/>
                <w:left w:val="none" w:sz="0" w:space="0" w:color="auto"/>
                <w:bottom w:val="none" w:sz="0" w:space="0" w:color="auto"/>
                <w:right w:val="none" w:sz="0" w:space="0" w:color="auto"/>
              </w:divBdr>
            </w:div>
            <w:div w:id="349769157">
              <w:marLeft w:val="0"/>
              <w:marRight w:val="0"/>
              <w:marTop w:val="0"/>
              <w:marBottom w:val="0"/>
              <w:divBdr>
                <w:top w:val="none" w:sz="0" w:space="0" w:color="auto"/>
                <w:left w:val="none" w:sz="0" w:space="0" w:color="auto"/>
                <w:bottom w:val="none" w:sz="0" w:space="0" w:color="auto"/>
                <w:right w:val="none" w:sz="0" w:space="0" w:color="auto"/>
              </w:divBdr>
            </w:div>
            <w:div w:id="439836427">
              <w:marLeft w:val="0"/>
              <w:marRight w:val="0"/>
              <w:marTop w:val="0"/>
              <w:marBottom w:val="0"/>
              <w:divBdr>
                <w:top w:val="none" w:sz="0" w:space="0" w:color="auto"/>
                <w:left w:val="none" w:sz="0" w:space="0" w:color="auto"/>
                <w:bottom w:val="none" w:sz="0" w:space="0" w:color="auto"/>
                <w:right w:val="none" w:sz="0" w:space="0" w:color="auto"/>
              </w:divBdr>
            </w:div>
            <w:div w:id="533345801">
              <w:marLeft w:val="0"/>
              <w:marRight w:val="0"/>
              <w:marTop w:val="0"/>
              <w:marBottom w:val="0"/>
              <w:divBdr>
                <w:top w:val="none" w:sz="0" w:space="0" w:color="auto"/>
                <w:left w:val="none" w:sz="0" w:space="0" w:color="auto"/>
                <w:bottom w:val="none" w:sz="0" w:space="0" w:color="auto"/>
                <w:right w:val="none" w:sz="0" w:space="0" w:color="auto"/>
              </w:divBdr>
            </w:div>
            <w:div w:id="691538842">
              <w:marLeft w:val="0"/>
              <w:marRight w:val="0"/>
              <w:marTop w:val="0"/>
              <w:marBottom w:val="0"/>
              <w:divBdr>
                <w:top w:val="none" w:sz="0" w:space="0" w:color="auto"/>
                <w:left w:val="none" w:sz="0" w:space="0" w:color="auto"/>
                <w:bottom w:val="none" w:sz="0" w:space="0" w:color="auto"/>
                <w:right w:val="none" w:sz="0" w:space="0" w:color="auto"/>
              </w:divBdr>
            </w:div>
            <w:div w:id="740100456">
              <w:marLeft w:val="0"/>
              <w:marRight w:val="0"/>
              <w:marTop w:val="0"/>
              <w:marBottom w:val="0"/>
              <w:divBdr>
                <w:top w:val="none" w:sz="0" w:space="0" w:color="auto"/>
                <w:left w:val="none" w:sz="0" w:space="0" w:color="auto"/>
                <w:bottom w:val="none" w:sz="0" w:space="0" w:color="auto"/>
                <w:right w:val="none" w:sz="0" w:space="0" w:color="auto"/>
              </w:divBdr>
            </w:div>
            <w:div w:id="1117791719">
              <w:marLeft w:val="0"/>
              <w:marRight w:val="0"/>
              <w:marTop w:val="0"/>
              <w:marBottom w:val="0"/>
              <w:divBdr>
                <w:top w:val="none" w:sz="0" w:space="0" w:color="auto"/>
                <w:left w:val="none" w:sz="0" w:space="0" w:color="auto"/>
                <w:bottom w:val="none" w:sz="0" w:space="0" w:color="auto"/>
                <w:right w:val="none" w:sz="0" w:space="0" w:color="auto"/>
              </w:divBdr>
            </w:div>
            <w:div w:id="1140463715">
              <w:marLeft w:val="0"/>
              <w:marRight w:val="0"/>
              <w:marTop w:val="0"/>
              <w:marBottom w:val="0"/>
              <w:divBdr>
                <w:top w:val="none" w:sz="0" w:space="0" w:color="auto"/>
                <w:left w:val="none" w:sz="0" w:space="0" w:color="auto"/>
                <w:bottom w:val="none" w:sz="0" w:space="0" w:color="auto"/>
                <w:right w:val="none" w:sz="0" w:space="0" w:color="auto"/>
              </w:divBdr>
            </w:div>
            <w:div w:id="1145196436">
              <w:marLeft w:val="0"/>
              <w:marRight w:val="0"/>
              <w:marTop w:val="0"/>
              <w:marBottom w:val="0"/>
              <w:divBdr>
                <w:top w:val="none" w:sz="0" w:space="0" w:color="auto"/>
                <w:left w:val="none" w:sz="0" w:space="0" w:color="auto"/>
                <w:bottom w:val="none" w:sz="0" w:space="0" w:color="auto"/>
                <w:right w:val="none" w:sz="0" w:space="0" w:color="auto"/>
              </w:divBdr>
            </w:div>
            <w:div w:id="1178499104">
              <w:marLeft w:val="0"/>
              <w:marRight w:val="0"/>
              <w:marTop w:val="0"/>
              <w:marBottom w:val="0"/>
              <w:divBdr>
                <w:top w:val="none" w:sz="0" w:space="0" w:color="auto"/>
                <w:left w:val="none" w:sz="0" w:space="0" w:color="auto"/>
                <w:bottom w:val="none" w:sz="0" w:space="0" w:color="auto"/>
                <w:right w:val="none" w:sz="0" w:space="0" w:color="auto"/>
              </w:divBdr>
            </w:div>
            <w:div w:id="1319458776">
              <w:marLeft w:val="0"/>
              <w:marRight w:val="0"/>
              <w:marTop w:val="0"/>
              <w:marBottom w:val="0"/>
              <w:divBdr>
                <w:top w:val="none" w:sz="0" w:space="0" w:color="auto"/>
                <w:left w:val="none" w:sz="0" w:space="0" w:color="auto"/>
                <w:bottom w:val="none" w:sz="0" w:space="0" w:color="auto"/>
                <w:right w:val="none" w:sz="0" w:space="0" w:color="auto"/>
              </w:divBdr>
            </w:div>
            <w:div w:id="1388600885">
              <w:marLeft w:val="0"/>
              <w:marRight w:val="0"/>
              <w:marTop w:val="0"/>
              <w:marBottom w:val="0"/>
              <w:divBdr>
                <w:top w:val="none" w:sz="0" w:space="0" w:color="auto"/>
                <w:left w:val="none" w:sz="0" w:space="0" w:color="auto"/>
                <w:bottom w:val="none" w:sz="0" w:space="0" w:color="auto"/>
                <w:right w:val="none" w:sz="0" w:space="0" w:color="auto"/>
              </w:divBdr>
            </w:div>
            <w:div w:id="1672293452">
              <w:marLeft w:val="0"/>
              <w:marRight w:val="0"/>
              <w:marTop w:val="0"/>
              <w:marBottom w:val="0"/>
              <w:divBdr>
                <w:top w:val="none" w:sz="0" w:space="0" w:color="auto"/>
                <w:left w:val="none" w:sz="0" w:space="0" w:color="auto"/>
                <w:bottom w:val="none" w:sz="0" w:space="0" w:color="auto"/>
                <w:right w:val="none" w:sz="0" w:space="0" w:color="auto"/>
              </w:divBdr>
            </w:div>
            <w:div w:id="2018341784">
              <w:marLeft w:val="0"/>
              <w:marRight w:val="0"/>
              <w:marTop w:val="0"/>
              <w:marBottom w:val="0"/>
              <w:divBdr>
                <w:top w:val="none" w:sz="0" w:space="0" w:color="auto"/>
                <w:left w:val="none" w:sz="0" w:space="0" w:color="auto"/>
                <w:bottom w:val="none" w:sz="0" w:space="0" w:color="auto"/>
                <w:right w:val="none" w:sz="0" w:space="0" w:color="auto"/>
              </w:divBdr>
            </w:div>
          </w:divsChild>
        </w:div>
        <w:div w:id="232472668">
          <w:marLeft w:val="0"/>
          <w:marRight w:val="0"/>
          <w:marTop w:val="0"/>
          <w:marBottom w:val="0"/>
          <w:divBdr>
            <w:top w:val="none" w:sz="0" w:space="0" w:color="auto"/>
            <w:left w:val="none" w:sz="0" w:space="0" w:color="auto"/>
            <w:bottom w:val="none" w:sz="0" w:space="0" w:color="auto"/>
            <w:right w:val="none" w:sz="0" w:space="0" w:color="auto"/>
          </w:divBdr>
        </w:div>
        <w:div w:id="232473271">
          <w:marLeft w:val="0"/>
          <w:marRight w:val="0"/>
          <w:marTop w:val="0"/>
          <w:marBottom w:val="0"/>
          <w:divBdr>
            <w:top w:val="none" w:sz="0" w:space="0" w:color="auto"/>
            <w:left w:val="none" w:sz="0" w:space="0" w:color="auto"/>
            <w:bottom w:val="none" w:sz="0" w:space="0" w:color="auto"/>
            <w:right w:val="none" w:sz="0" w:space="0" w:color="auto"/>
          </w:divBdr>
          <w:divsChild>
            <w:div w:id="1940942793">
              <w:marLeft w:val="-75"/>
              <w:marRight w:val="0"/>
              <w:marTop w:val="30"/>
              <w:marBottom w:val="30"/>
              <w:divBdr>
                <w:top w:val="none" w:sz="0" w:space="0" w:color="auto"/>
                <w:left w:val="none" w:sz="0" w:space="0" w:color="auto"/>
                <w:bottom w:val="none" w:sz="0" w:space="0" w:color="auto"/>
                <w:right w:val="none" w:sz="0" w:space="0" w:color="auto"/>
              </w:divBdr>
              <w:divsChild>
                <w:div w:id="108355041">
                  <w:marLeft w:val="0"/>
                  <w:marRight w:val="0"/>
                  <w:marTop w:val="0"/>
                  <w:marBottom w:val="0"/>
                  <w:divBdr>
                    <w:top w:val="none" w:sz="0" w:space="0" w:color="auto"/>
                    <w:left w:val="none" w:sz="0" w:space="0" w:color="auto"/>
                    <w:bottom w:val="none" w:sz="0" w:space="0" w:color="auto"/>
                    <w:right w:val="none" w:sz="0" w:space="0" w:color="auto"/>
                  </w:divBdr>
                  <w:divsChild>
                    <w:div w:id="156263258">
                      <w:marLeft w:val="0"/>
                      <w:marRight w:val="0"/>
                      <w:marTop w:val="0"/>
                      <w:marBottom w:val="0"/>
                      <w:divBdr>
                        <w:top w:val="none" w:sz="0" w:space="0" w:color="auto"/>
                        <w:left w:val="none" w:sz="0" w:space="0" w:color="auto"/>
                        <w:bottom w:val="none" w:sz="0" w:space="0" w:color="auto"/>
                        <w:right w:val="none" w:sz="0" w:space="0" w:color="auto"/>
                      </w:divBdr>
                    </w:div>
                  </w:divsChild>
                </w:div>
                <w:div w:id="911162100">
                  <w:marLeft w:val="0"/>
                  <w:marRight w:val="0"/>
                  <w:marTop w:val="0"/>
                  <w:marBottom w:val="0"/>
                  <w:divBdr>
                    <w:top w:val="none" w:sz="0" w:space="0" w:color="auto"/>
                    <w:left w:val="none" w:sz="0" w:space="0" w:color="auto"/>
                    <w:bottom w:val="none" w:sz="0" w:space="0" w:color="auto"/>
                    <w:right w:val="none" w:sz="0" w:space="0" w:color="auto"/>
                  </w:divBdr>
                  <w:divsChild>
                    <w:div w:id="1624799335">
                      <w:marLeft w:val="0"/>
                      <w:marRight w:val="0"/>
                      <w:marTop w:val="0"/>
                      <w:marBottom w:val="0"/>
                      <w:divBdr>
                        <w:top w:val="none" w:sz="0" w:space="0" w:color="auto"/>
                        <w:left w:val="none" w:sz="0" w:space="0" w:color="auto"/>
                        <w:bottom w:val="none" w:sz="0" w:space="0" w:color="auto"/>
                        <w:right w:val="none" w:sz="0" w:space="0" w:color="auto"/>
                      </w:divBdr>
                    </w:div>
                  </w:divsChild>
                </w:div>
                <w:div w:id="996032056">
                  <w:marLeft w:val="0"/>
                  <w:marRight w:val="0"/>
                  <w:marTop w:val="0"/>
                  <w:marBottom w:val="0"/>
                  <w:divBdr>
                    <w:top w:val="none" w:sz="0" w:space="0" w:color="auto"/>
                    <w:left w:val="none" w:sz="0" w:space="0" w:color="auto"/>
                    <w:bottom w:val="none" w:sz="0" w:space="0" w:color="auto"/>
                    <w:right w:val="none" w:sz="0" w:space="0" w:color="auto"/>
                  </w:divBdr>
                  <w:divsChild>
                    <w:div w:id="85227571">
                      <w:marLeft w:val="0"/>
                      <w:marRight w:val="0"/>
                      <w:marTop w:val="0"/>
                      <w:marBottom w:val="0"/>
                      <w:divBdr>
                        <w:top w:val="none" w:sz="0" w:space="0" w:color="auto"/>
                        <w:left w:val="none" w:sz="0" w:space="0" w:color="auto"/>
                        <w:bottom w:val="none" w:sz="0" w:space="0" w:color="auto"/>
                        <w:right w:val="none" w:sz="0" w:space="0" w:color="auto"/>
                      </w:divBdr>
                    </w:div>
                    <w:div w:id="1962569160">
                      <w:marLeft w:val="0"/>
                      <w:marRight w:val="0"/>
                      <w:marTop w:val="0"/>
                      <w:marBottom w:val="0"/>
                      <w:divBdr>
                        <w:top w:val="none" w:sz="0" w:space="0" w:color="auto"/>
                        <w:left w:val="none" w:sz="0" w:space="0" w:color="auto"/>
                        <w:bottom w:val="none" w:sz="0" w:space="0" w:color="auto"/>
                        <w:right w:val="none" w:sz="0" w:space="0" w:color="auto"/>
                      </w:divBdr>
                    </w:div>
                  </w:divsChild>
                </w:div>
                <w:div w:id="1223371661">
                  <w:marLeft w:val="0"/>
                  <w:marRight w:val="0"/>
                  <w:marTop w:val="0"/>
                  <w:marBottom w:val="0"/>
                  <w:divBdr>
                    <w:top w:val="none" w:sz="0" w:space="0" w:color="auto"/>
                    <w:left w:val="none" w:sz="0" w:space="0" w:color="auto"/>
                    <w:bottom w:val="none" w:sz="0" w:space="0" w:color="auto"/>
                    <w:right w:val="none" w:sz="0" w:space="0" w:color="auto"/>
                  </w:divBdr>
                  <w:divsChild>
                    <w:div w:id="770660990">
                      <w:marLeft w:val="0"/>
                      <w:marRight w:val="0"/>
                      <w:marTop w:val="0"/>
                      <w:marBottom w:val="0"/>
                      <w:divBdr>
                        <w:top w:val="none" w:sz="0" w:space="0" w:color="auto"/>
                        <w:left w:val="none" w:sz="0" w:space="0" w:color="auto"/>
                        <w:bottom w:val="none" w:sz="0" w:space="0" w:color="auto"/>
                        <w:right w:val="none" w:sz="0" w:space="0" w:color="auto"/>
                      </w:divBdr>
                    </w:div>
                  </w:divsChild>
                </w:div>
                <w:div w:id="1304121500">
                  <w:marLeft w:val="0"/>
                  <w:marRight w:val="0"/>
                  <w:marTop w:val="0"/>
                  <w:marBottom w:val="0"/>
                  <w:divBdr>
                    <w:top w:val="none" w:sz="0" w:space="0" w:color="auto"/>
                    <w:left w:val="none" w:sz="0" w:space="0" w:color="auto"/>
                    <w:bottom w:val="none" w:sz="0" w:space="0" w:color="auto"/>
                    <w:right w:val="none" w:sz="0" w:space="0" w:color="auto"/>
                  </w:divBdr>
                  <w:divsChild>
                    <w:div w:id="235284792">
                      <w:marLeft w:val="0"/>
                      <w:marRight w:val="0"/>
                      <w:marTop w:val="0"/>
                      <w:marBottom w:val="0"/>
                      <w:divBdr>
                        <w:top w:val="none" w:sz="0" w:space="0" w:color="auto"/>
                        <w:left w:val="none" w:sz="0" w:space="0" w:color="auto"/>
                        <w:bottom w:val="none" w:sz="0" w:space="0" w:color="auto"/>
                        <w:right w:val="none" w:sz="0" w:space="0" w:color="auto"/>
                      </w:divBdr>
                    </w:div>
                    <w:div w:id="463276113">
                      <w:marLeft w:val="0"/>
                      <w:marRight w:val="0"/>
                      <w:marTop w:val="0"/>
                      <w:marBottom w:val="0"/>
                      <w:divBdr>
                        <w:top w:val="none" w:sz="0" w:space="0" w:color="auto"/>
                        <w:left w:val="none" w:sz="0" w:space="0" w:color="auto"/>
                        <w:bottom w:val="none" w:sz="0" w:space="0" w:color="auto"/>
                        <w:right w:val="none" w:sz="0" w:space="0" w:color="auto"/>
                      </w:divBdr>
                    </w:div>
                  </w:divsChild>
                </w:div>
                <w:div w:id="1645742184">
                  <w:marLeft w:val="0"/>
                  <w:marRight w:val="0"/>
                  <w:marTop w:val="0"/>
                  <w:marBottom w:val="0"/>
                  <w:divBdr>
                    <w:top w:val="none" w:sz="0" w:space="0" w:color="auto"/>
                    <w:left w:val="none" w:sz="0" w:space="0" w:color="auto"/>
                    <w:bottom w:val="none" w:sz="0" w:space="0" w:color="auto"/>
                    <w:right w:val="none" w:sz="0" w:space="0" w:color="auto"/>
                  </w:divBdr>
                  <w:divsChild>
                    <w:div w:id="14532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474">
          <w:marLeft w:val="0"/>
          <w:marRight w:val="0"/>
          <w:marTop w:val="0"/>
          <w:marBottom w:val="0"/>
          <w:divBdr>
            <w:top w:val="none" w:sz="0" w:space="0" w:color="auto"/>
            <w:left w:val="none" w:sz="0" w:space="0" w:color="auto"/>
            <w:bottom w:val="none" w:sz="0" w:space="0" w:color="auto"/>
            <w:right w:val="none" w:sz="0" w:space="0" w:color="auto"/>
          </w:divBdr>
          <w:divsChild>
            <w:div w:id="493688337">
              <w:marLeft w:val="-75"/>
              <w:marRight w:val="0"/>
              <w:marTop w:val="30"/>
              <w:marBottom w:val="30"/>
              <w:divBdr>
                <w:top w:val="none" w:sz="0" w:space="0" w:color="auto"/>
                <w:left w:val="none" w:sz="0" w:space="0" w:color="auto"/>
                <w:bottom w:val="none" w:sz="0" w:space="0" w:color="auto"/>
                <w:right w:val="none" w:sz="0" w:space="0" w:color="auto"/>
              </w:divBdr>
              <w:divsChild>
                <w:div w:id="398017806">
                  <w:marLeft w:val="0"/>
                  <w:marRight w:val="0"/>
                  <w:marTop w:val="0"/>
                  <w:marBottom w:val="0"/>
                  <w:divBdr>
                    <w:top w:val="none" w:sz="0" w:space="0" w:color="auto"/>
                    <w:left w:val="none" w:sz="0" w:space="0" w:color="auto"/>
                    <w:bottom w:val="none" w:sz="0" w:space="0" w:color="auto"/>
                    <w:right w:val="none" w:sz="0" w:space="0" w:color="auto"/>
                  </w:divBdr>
                  <w:divsChild>
                    <w:div w:id="1637681026">
                      <w:marLeft w:val="0"/>
                      <w:marRight w:val="0"/>
                      <w:marTop w:val="0"/>
                      <w:marBottom w:val="0"/>
                      <w:divBdr>
                        <w:top w:val="none" w:sz="0" w:space="0" w:color="auto"/>
                        <w:left w:val="none" w:sz="0" w:space="0" w:color="auto"/>
                        <w:bottom w:val="none" w:sz="0" w:space="0" w:color="auto"/>
                        <w:right w:val="none" w:sz="0" w:space="0" w:color="auto"/>
                      </w:divBdr>
                    </w:div>
                  </w:divsChild>
                </w:div>
                <w:div w:id="441655828">
                  <w:marLeft w:val="0"/>
                  <w:marRight w:val="0"/>
                  <w:marTop w:val="0"/>
                  <w:marBottom w:val="0"/>
                  <w:divBdr>
                    <w:top w:val="none" w:sz="0" w:space="0" w:color="auto"/>
                    <w:left w:val="none" w:sz="0" w:space="0" w:color="auto"/>
                    <w:bottom w:val="none" w:sz="0" w:space="0" w:color="auto"/>
                    <w:right w:val="none" w:sz="0" w:space="0" w:color="auto"/>
                  </w:divBdr>
                  <w:divsChild>
                    <w:div w:id="588195905">
                      <w:marLeft w:val="0"/>
                      <w:marRight w:val="0"/>
                      <w:marTop w:val="0"/>
                      <w:marBottom w:val="0"/>
                      <w:divBdr>
                        <w:top w:val="none" w:sz="0" w:space="0" w:color="auto"/>
                        <w:left w:val="none" w:sz="0" w:space="0" w:color="auto"/>
                        <w:bottom w:val="none" w:sz="0" w:space="0" w:color="auto"/>
                        <w:right w:val="none" w:sz="0" w:space="0" w:color="auto"/>
                      </w:divBdr>
                    </w:div>
                    <w:div w:id="1582829439">
                      <w:marLeft w:val="0"/>
                      <w:marRight w:val="0"/>
                      <w:marTop w:val="0"/>
                      <w:marBottom w:val="0"/>
                      <w:divBdr>
                        <w:top w:val="none" w:sz="0" w:space="0" w:color="auto"/>
                        <w:left w:val="none" w:sz="0" w:space="0" w:color="auto"/>
                        <w:bottom w:val="none" w:sz="0" w:space="0" w:color="auto"/>
                        <w:right w:val="none" w:sz="0" w:space="0" w:color="auto"/>
                      </w:divBdr>
                    </w:div>
                  </w:divsChild>
                </w:div>
                <w:div w:id="597637681">
                  <w:marLeft w:val="0"/>
                  <w:marRight w:val="0"/>
                  <w:marTop w:val="0"/>
                  <w:marBottom w:val="0"/>
                  <w:divBdr>
                    <w:top w:val="none" w:sz="0" w:space="0" w:color="auto"/>
                    <w:left w:val="none" w:sz="0" w:space="0" w:color="auto"/>
                    <w:bottom w:val="none" w:sz="0" w:space="0" w:color="auto"/>
                    <w:right w:val="none" w:sz="0" w:space="0" w:color="auto"/>
                  </w:divBdr>
                  <w:divsChild>
                    <w:div w:id="945428085">
                      <w:marLeft w:val="0"/>
                      <w:marRight w:val="0"/>
                      <w:marTop w:val="0"/>
                      <w:marBottom w:val="0"/>
                      <w:divBdr>
                        <w:top w:val="none" w:sz="0" w:space="0" w:color="auto"/>
                        <w:left w:val="none" w:sz="0" w:space="0" w:color="auto"/>
                        <w:bottom w:val="none" w:sz="0" w:space="0" w:color="auto"/>
                        <w:right w:val="none" w:sz="0" w:space="0" w:color="auto"/>
                      </w:divBdr>
                    </w:div>
                  </w:divsChild>
                </w:div>
                <w:div w:id="1469474579">
                  <w:marLeft w:val="0"/>
                  <w:marRight w:val="0"/>
                  <w:marTop w:val="0"/>
                  <w:marBottom w:val="0"/>
                  <w:divBdr>
                    <w:top w:val="none" w:sz="0" w:space="0" w:color="auto"/>
                    <w:left w:val="none" w:sz="0" w:space="0" w:color="auto"/>
                    <w:bottom w:val="none" w:sz="0" w:space="0" w:color="auto"/>
                    <w:right w:val="none" w:sz="0" w:space="0" w:color="auto"/>
                  </w:divBdr>
                  <w:divsChild>
                    <w:div w:id="335232390">
                      <w:marLeft w:val="0"/>
                      <w:marRight w:val="0"/>
                      <w:marTop w:val="0"/>
                      <w:marBottom w:val="0"/>
                      <w:divBdr>
                        <w:top w:val="none" w:sz="0" w:space="0" w:color="auto"/>
                        <w:left w:val="none" w:sz="0" w:space="0" w:color="auto"/>
                        <w:bottom w:val="none" w:sz="0" w:space="0" w:color="auto"/>
                        <w:right w:val="none" w:sz="0" w:space="0" w:color="auto"/>
                      </w:divBdr>
                    </w:div>
                  </w:divsChild>
                </w:div>
                <w:div w:id="2119255641">
                  <w:marLeft w:val="0"/>
                  <w:marRight w:val="0"/>
                  <w:marTop w:val="0"/>
                  <w:marBottom w:val="0"/>
                  <w:divBdr>
                    <w:top w:val="none" w:sz="0" w:space="0" w:color="auto"/>
                    <w:left w:val="none" w:sz="0" w:space="0" w:color="auto"/>
                    <w:bottom w:val="none" w:sz="0" w:space="0" w:color="auto"/>
                    <w:right w:val="none" w:sz="0" w:space="0" w:color="auto"/>
                  </w:divBdr>
                  <w:divsChild>
                    <w:div w:id="16295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8488">
          <w:marLeft w:val="0"/>
          <w:marRight w:val="0"/>
          <w:marTop w:val="0"/>
          <w:marBottom w:val="0"/>
          <w:divBdr>
            <w:top w:val="none" w:sz="0" w:space="0" w:color="auto"/>
            <w:left w:val="none" w:sz="0" w:space="0" w:color="auto"/>
            <w:bottom w:val="none" w:sz="0" w:space="0" w:color="auto"/>
            <w:right w:val="none" w:sz="0" w:space="0" w:color="auto"/>
          </w:divBdr>
        </w:div>
        <w:div w:id="623581267">
          <w:marLeft w:val="0"/>
          <w:marRight w:val="0"/>
          <w:marTop w:val="0"/>
          <w:marBottom w:val="0"/>
          <w:divBdr>
            <w:top w:val="none" w:sz="0" w:space="0" w:color="auto"/>
            <w:left w:val="none" w:sz="0" w:space="0" w:color="auto"/>
            <w:bottom w:val="none" w:sz="0" w:space="0" w:color="auto"/>
            <w:right w:val="none" w:sz="0" w:space="0" w:color="auto"/>
          </w:divBdr>
        </w:div>
        <w:div w:id="649485642">
          <w:marLeft w:val="0"/>
          <w:marRight w:val="0"/>
          <w:marTop w:val="0"/>
          <w:marBottom w:val="0"/>
          <w:divBdr>
            <w:top w:val="none" w:sz="0" w:space="0" w:color="auto"/>
            <w:left w:val="none" w:sz="0" w:space="0" w:color="auto"/>
            <w:bottom w:val="none" w:sz="0" w:space="0" w:color="auto"/>
            <w:right w:val="none" w:sz="0" w:space="0" w:color="auto"/>
          </w:divBdr>
        </w:div>
        <w:div w:id="693729537">
          <w:marLeft w:val="0"/>
          <w:marRight w:val="0"/>
          <w:marTop w:val="0"/>
          <w:marBottom w:val="0"/>
          <w:divBdr>
            <w:top w:val="none" w:sz="0" w:space="0" w:color="auto"/>
            <w:left w:val="none" w:sz="0" w:space="0" w:color="auto"/>
            <w:bottom w:val="none" w:sz="0" w:space="0" w:color="auto"/>
            <w:right w:val="none" w:sz="0" w:space="0" w:color="auto"/>
          </w:divBdr>
        </w:div>
        <w:div w:id="735008496">
          <w:marLeft w:val="0"/>
          <w:marRight w:val="0"/>
          <w:marTop w:val="0"/>
          <w:marBottom w:val="0"/>
          <w:divBdr>
            <w:top w:val="none" w:sz="0" w:space="0" w:color="auto"/>
            <w:left w:val="none" w:sz="0" w:space="0" w:color="auto"/>
            <w:bottom w:val="none" w:sz="0" w:space="0" w:color="auto"/>
            <w:right w:val="none" w:sz="0" w:space="0" w:color="auto"/>
          </w:divBdr>
        </w:div>
        <w:div w:id="748695395">
          <w:marLeft w:val="0"/>
          <w:marRight w:val="0"/>
          <w:marTop w:val="0"/>
          <w:marBottom w:val="0"/>
          <w:divBdr>
            <w:top w:val="none" w:sz="0" w:space="0" w:color="auto"/>
            <w:left w:val="none" w:sz="0" w:space="0" w:color="auto"/>
            <w:bottom w:val="none" w:sz="0" w:space="0" w:color="auto"/>
            <w:right w:val="none" w:sz="0" w:space="0" w:color="auto"/>
          </w:divBdr>
        </w:div>
        <w:div w:id="877160007">
          <w:marLeft w:val="0"/>
          <w:marRight w:val="0"/>
          <w:marTop w:val="0"/>
          <w:marBottom w:val="0"/>
          <w:divBdr>
            <w:top w:val="none" w:sz="0" w:space="0" w:color="auto"/>
            <w:left w:val="none" w:sz="0" w:space="0" w:color="auto"/>
            <w:bottom w:val="none" w:sz="0" w:space="0" w:color="auto"/>
            <w:right w:val="none" w:sz="0" w:space="0" w:color="auto"/>
          </w:divBdr>
          <w:divsChild>
            <w:div w:id="1287784089">
              <w:marLeft w:val="-75"/>
              <w:marRight w:val="0"/>
              <w:marTop w:val="30"/>
              <w:marBottom w:val="30"/>
              <w:divBdr>
                <w:top w:val="none" w:sz="0" w:space="0" w:color="auto"/>
                <w:left w:val="none" w:sz="0" w:space="0" w:color="auto"/>
                <w:bottom w:val="none" w:sz="0" w:space="0" w:color="auto"/>
                <w:right w:val="none" w:sz="0" w:space="0" w:color="auto"/>
              </w:divBdr>
              <w:divsChild>
                <w:div w:id="493911243">
                  <w:marLeft w:val="0"/>
                  <w:marRight w:val="0"/>
                  <w:marTop w:val="0"/>
                  <w:marBottom w:val="0"/>
                  <w:divBdr>
                    <w:top w:val="none" w:sz="0" w:space="0" w:color="auto"/>
                    <w:left w:val="none" w:sz="0" w:space="0" w:color="auto"/>
                    <w:bottom w:val="none" w:sz="0" w:space="0" w:color="auto"/>
                    <w:right w:val="none" w:sz="0" w:space="0" w:color="auto"/>
                  </w:divBdr>
                  <w:divsChild>
                    <w:div w:id="1424566953">
                      <w:marLeft w:val="0"/>
                      <w:marRight w:val="0"/>
                      <w:marTop w:val="0"/>
                      <w:marBottom w:val="0"/>
                      <w:divBdr>
                        <w:top w:val="none" w:sz="0" w:space="0" w:color="auto"/>
                        <w:left w:val="none" w:sz="0" w:space="0" w:color="auto"/>
                        <w:bottom w:val="none" w:sz="0" w:space="0" w:color="auto"/>
                        <w:right w:val="none" w:sz="0" w:space="0" w:color="auto"/>
                      </w:divBdr>
                    </w:div>
                  </w:divsChild>
                </w:div>
                <w:div w:id="773592039">
                  <w:marLeft w:val="0"/>
                  <w:marRight w:val="0"/>
                  <w:marTop w:val="0"/>
                  <w:marBottom w:val="0"/>
                  <w:divBdr>
                    <w:top w:val="none" w:sz="0" w:space="0" w:color="auto"/>
                    <w:left w:val="none" w:sz="0" w:space="0" w:color="auto"/>
                    <w:bottom w:val="none" w:sz="0" w:space="0" w:color="auto"/>
                    <w:right w:val="none" w:sz="0" w:space="0" w:color="auto"/>
                  </w:divBdr>
                  <w:divsChild>
                    <w:div w:id="530145675">
                      <w:marLeft w:val="0"/>
                      <w:marRight w:val="0"/>
                      <w:marTop w:val="0"/>
                      <w:marBottom w:val="0"/>
                      <w:divBdr>
                        <w:top w:val="none" w:sz="0" w:space="0" w:color="auto"/>
                        <w:left w:val="none" w:sz="0" w:space="0" w:color="auto"/>
                        <w:bottom w:val="none" w:sz="0" w:space="0" w:color="auto"/>
                        <w:right w:val="none" w:sz="0" w:space="0" w:color="auto"/>
                      </w:divBdr>
                    </w:div>
                  </w:divsChild>
                </w:div>
                <w:div w:id="1488669425">
                  <w:marLeft w:val="0"/>
                  <w:marRight w:val="0"/>
                  <w:marTop w:val="0"/>
                  <w:marBottom w:val="0"/>
                  <w:divBdr>
                    <w:top w:val="none" w:sz="0" w:space="0" w:color="auto"/>
                    <w:left w:val="none" w:sz="0" w:space="0" w:color="auto"/>
                    <w:bottom w:val="none" w:sz="0" w:space="0" w:color="auto"/>
                    <w:right w:val="none" w:sz="0" w:space="0" w:color="auto"/>
                  </w:divBdr>
                  <w:divsChild>
                    <w:div w:id="360595532">
                      <w:marLeft w:val="0"/>
                      <w:marRight w:val="0"/>
                      <w:marTop w:val="0"/>
                      <w:marBottom w:val="0"/>
                      <w:divBdr>
                        <w:top w:val="none" w:sz="0" w:space="0" w:color="auto"/>
                        <w:left w:val="none" w:sz="0" w:space="0" w:color="auto"/>
                        <w:bottom w:val="none" w:sz="0" w:space="0" w:color="auto"/>
                        <w:right w:val="none" w:sz="0" w:space="0" w:color="auto"/>
                      </w:divBdr>
                    </w:div>
                    <w:div w:id="569728886">
                      <w:marLeft w:val="0"/>
                      <w:marRight w:val="0"/>
                      <w:marTop w:val="0"/>
                      <w:marBottom w:val="0"/>
                      <w:divBdr>
                        <w:top w:val="none" w:sz="0" w:space="0" w:color="auto"/>
                        <w:left w:val="none" w:sz="0" w:space="0" w:color="auto"/>
                        <w:bottom w:val="none" w:sz="0" w:space="0" w:color="auto"/>
                        <w:right w:val="none" w:sz="0" w:space="0" w:color="auto"/>
                      </w:divBdr>
                    </w:div>
                    <w:div w:id="994647304">
                      <w:marLeft w:val="0"/>
                      <w:marRight w:val="0"/>
                      <w:marTop w:val="0"/>
                      <w:marBottom w:val="0"/>
                      <w:divBdr>
                        <w:top w:val="none" w:sz="0" w:space="0" w:color="auto"/>
                        <w:left w:val="none" w:sz="0" w:space="0" w:color="auto"/>
                        <w:bottom w:val="none" w:sz="0" w:space="0" w:color="auto"/>
                        <w:right w:val="none" w:sz="0" w:space="0" w:color="auto"/>
                      </w:divBdr>
                    </w:div>
                    <w:div w:id="1203252797">
                      <w:marLeft w:val="0"/>
                      <w:marRight w:val="0"/>
                      <w:marTop w:val="0"/>
                      <w:marBottom w:val="0"/>
                      <w:divBdr>
                        <w:top w:val="none" w:sz="0" w:space="0" w:color="auto"/>
                        <w:left w:val="none" w:sz="0" w:space="0" w:color="auto"/>
                        <w:bottom w:val="none" w:sz="0" w:space="0" w:color="auto"/>
                        <w:right w:val="none" w:sz="0" w:space="0" w:color="auto"/>
                      </w:divBdr>
                    </w:div>
                    <w:div w:id="1207839842">
                      <w:marLeft w:val="0"/>
                      <w:marRight w:val="0"/>
                      <w:marTop w:val="0"/>
                      <w:marBottom w:val="0"/>
                      <w:divBdr>
                        <w:top w:val="none" w:sz="0" w:space="0" w:color="auto"/>
                        <w:left w:val="none" w:sz="0" w:space="0" w:color="auto"/>
                        <w:bottom w:val="none" w:sz="0" w:space="0" w:color="auto"/>
                        <w:right w:val="none" w:sz="0" w:space="0" w:color="auto"/>
                      </w:divBdr>
                    </w:div>
                    <w:div w:id="1305508304">
                      <w:marLeft w:val="0"/>
                      <w:marRight w:val="0"/>
                      <w:marTop w:val="0"/>
                      <w:marBottom w:val="0"/>
                      <w:divBdr>
                        <w:top w:val="none" w:sz="0" w:space="0" w:color="auto"/>
                        <w:left w:val="none" w:sz="0" w:space="0" w:color="auto"/>
                        <w:bottom w:val="none" w:sz="0" w:space="0" w:color="auto"/>
                        <w:right w:val="none" w:sz="0" w:space="0" w:color="auto"/>
                      </w:divBdr>
                    </w:div>
                    <w:div w:id="1976829982">
                      <w:marLeft w:val="0"/>
                      <w:marRight w:val="0"/>
                      <w:marTop w:val="0"/>
                      <w:marBottom w:val="0"/>
                      <w:divBdr>
                        <w:top w:val="none" w:sz="0" w:space="0" w:color="auto"/>
                        <w:left w:val="none" w:sz="0" w:space="0" w:color="auto"/>
                        <w:bottom w:val="none" w:sz="0" w:space="0" w:color="auto"/>
                        <w:right w:val="none" w:sz="0" w:space="0" w:color="auto"/>
                      </w:divBdr>
                    </w:div>
                    <w:div w:id="2057973971">
                      <w:marLeft w:val="0"/>
                      <w:marRight w:val="0"/>
                      <w:marTop w:val="0"/>
                      <w:marBottom w:val="0"/>
                      <w:divBdr>
                        <w:top w:val="none" w:sz="0" w:space="0" w:color="auto"/>
                        <w:left w:val="none" w:sz="0" w:space="0" w:color="auto"/>
                        <w:bottom w:val="none" w:sz="0" w:space="0" w:color="auto"/>
                        <w:right w:val="none" w:sz="0" w:space="0" w:color="auto"/>
                      </w:divBdr>
                    </w:div>
                    <w:div w:id="2114934203">
                      <w:marLeft w:val="0"/>
                      <w:marRight w:val="0"/>
                      <w:marTop w:val="0"/>
                      <w:marBottom w:val="0"/>
                      <w:divBdr>
                        <w:top w:val="none" w:sz="0" w:space="0" w:color="auto"/>
                        <w:left w:val="none" w:sz="0" w:space="0" w:color="auto"/>
                        <w:bottom w:val="none" w:sz="0" w:space="0" w:color="auto"/>
                        <w:right w:val="none" w:sz="0" w:space="0" w:color="auto"/>
                      </w:divBdr>
                    </w:div>
                  </w:divsChild>
                </w:div>
                <w:div w:id="1780098740">
                  <w:marLeft w:val="0"/>
                  <w:marRight w:val="0"/>
                  <w:marTop w:val="0"/>
                  <w:marBottom w:val="0"/>
                  <w:divBdr>
                    <w:top w:val="none" w:sz="0" w:space="0" w:color="auto"/>
                    <w:left w:val="none" w:sz="0" w:space="0" w:color="auto"/>
                    <w:bottom w:val="none" w:sz="0" w:space="0" w:color="auto"/>
                    <w:right w:val="none" w:sz="0" w:space="0" w:color="auto"/>
                  </w:divBdr>
                  <w:divsChild>
                    <w:div w:id="593788095">
                      <w:marLeft w:val="0"/>
                      <w:marRight w:val="0"/>
                      <w:marTop w:val="0"/>
                      <w:marBottom w:val="0"/>
                      <w:divBdr>
                        <w:top w:val="none" w:sz="0" w:space="0" w:color="auto"/>
                        <w:left w:val="none" w:sz="0" w:space="0" w:color="auto"/>
                        <w:bottom w:val="none" w:sz="0" w:space="0" w:color="auto"/>
                        <w:right w:val="none" w:sz="0" w:space="0" w:color="auto"/>
                      </w:divBdr>
                    </w:div>
                  </w:divsChild>
                </w:div>
                <w:div w:id="1935550562">
                  <w:marLeft w:val="0"/>
                  <w:marRight w:val="0"/>
                  <w:marTop w:val="0"/>
                  <w:marBottom w:val="0"/>
                  <w:divBdr>
                    <w:top w:val="none" w:sz="0" w:space="0" w:color="auto"/>
                    <w:left w:val="none" w:sz="0" w:space="0" w:color="auto"/>
                    <w:bottom w:val="none" w:sz="0" w:space="0" w:color="auto"/>
                    <w:right w:val="none" w:sz="0" w:space="0" w:color="auto"/>
                  </w:divBdr>
                  <w:divsChild>
                    <w:div w:id="3745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5185">
          <w:marLeft w:val="0"/>
          <w:marRight w:val="0"/>
          <w:marTop w:val="0"/>
          <w:marBottom w:val="0"/>
          <w:divBdr>
            <w:top w:val="none" w:sz="0" w:space="0" w:color="auto"/>
            <w:left w:val="none" w:sz="0" w:space="0" w:color="auto"/>
            <w:bottom w:val="none" w:sz="0" w:space="0" w:color="auto"/>
            <w:right w:val="none" w:sz="0" w:space="0" w:color="auto"/>
          </w:divBdr>
          <w:divsChild>
            <w:div w:id="828836779">
              <w:marLeft w:val="-75"/>
              <w:marRight w:val="0"/>
              <w:marTop w:val="30"/>
              <w:marBottom w:val="30"/>
              <w:divBdr>
                <w:top w:val="none" w:sz="0" w:space="0" w:color="auto"/>
                <w:left w:val="none" w:sz="0" w:space="0" w:color="auto"/>
                <w:bottom w:val="none" w:sz="0" w:space="0" w:color="auto"/>
                <w:right w:val="none" w:sz="0" w:space="0" w:color="auto"/>
              </w:divBdr>
              <w:divsChild>
                <w:div w:id="665942">
                  <w:marLeft w:val="0"/>
                  <w:marRight w:val="0"/>
                  <w:marTop w:val="0"/>
                  <w:marBottom w:val="0"/>
                  <w:divBdr>
                    <w:top w:val="none" w:sz="0" w:space="0" w:color="auto"/>
                    <w:left w:val="none" w:sz="0" w:space="0" w:color="auto"/>
                    <w:bottom w:val="none" w:sz="0" w:space="0" w:color="auto"/>
                    <w:right w:val="none" w:sz="0" w:space="0" w:color="auto"/>
                  </w:divBdr>
                  <w:divsChild>
                    <w:div w:id="1120761874">
                      <w:marLeft w:val="0"/>
                      <w:marRight w:val="0"/>
                      <w:marTop w:val="0"/>
                      <w:marBottom w:val="0"/>
                      <w:divBdr>
                        <w:top w:val="none" w:sz="0" w:space="0" w:color="auto"/>
                        <w:left w:val="none" w:sz="0" w:space="0" w:color="auto"/>
                        <w:bottom w:val="none" w:sz="0" w:space="0" w:color="auto"/>
                        <w:right w:val="none" w:sz="0" w:space="0" w:color="auto"/>
                      </w:divBdr>
                    </w:div>
                  </w:divsChild>
                </w:div>
                <w:div w:id="6715507">
                  <w:marLeft w:val="0"/>
                  <w:marRight w:val="0"/>
                  <w:marTop w:val="0"/>
                  <w:marBottom w:val="0"/>
                  <w:divBdr>
                    <w:top w:val="none" w:sz="0" w:space="0" w:color="auto"/>
                    <w:left w:val="none" w:sz="0" w:space="0" w:color="auto"/>
                    <w:bottom w:val="none" w:sz="0" w:space="0" w:color="auto"/>
                    <w:right w:val="none" w:sz="0" w:space="0" w:color="auto"/>
                  </w:divBdr>
                  <w:divsChild>
                    <w:div w:id="1257136401">
                      <w:marLeft w:val="0"/>
                      <w:marRight w:val="0"/>
                      <w:marTop w:val="0"/>
                      <w:marBottom w:val="0"/>
                      <w:divBdr>
                        <w:top w:val="none" w:sz="0" w:space="0" w:color="auto"/>
                        <w:left w:val="none" w:sz="0" w:space="0" w:color="auto"/>
                        <w:bottom w:val="none" w:sz="0" w:space="0" w:color="auto"/>
                        <w:right w:val="none" w:sz="0" w:space="0" w:color="auto"/>
                      </w:divBdr>
                    </w:div>
                  </w:divsChild>
                </w:div>
                <w:div w:id="124281933">
                  <w:marLeft w:val="0"/>
                  <w:marRight w:val="0"/>
                  <w:marTop w:val="0"/>
                  <w:marBottom w:val="0"/>
                  <w:divBdr>
                    <w:top w:val="none" w:sz="0" w:space="0" w:color="auto"/>
                    <w:left w:val="none" w:sz="0" w:space="0" w:color="auto"/>
                    <w:bottom w:val="none" w:sz="0" w:space="0" w:color="auto"/>
                    <w:right w:val="none" w:sz="0" w:space="0" w:color="auto"/>
                  </w:divBdr>
                  <w:divsChild>
                    <w:div w:id="674652033">
                      <w:marLeft w:val="0"/>
                      <w:marRight w:val="0"/>
                      <w:marTop w:val="0"/>
                      <w:marBottom w:val="0"/>
                      <w:divBdr>
                        <w:top w:val="none" w:sz="0" w:space="0" w:color="auto"/>
                        <w:left w:val="none" w:sz="0" w:space="0" w:color="auto"/>
                        <w:bottom w:val="none" w:sz="0" w:space="0" w:color="auto"/>
                        <w:right w:val="none" w:sz="0" w:space="0" w:color="auto"/>
                      </w:divBdr>
                    </w:div>
                  </w:divsChild>
                </w:div>
                <w:div w:id="242841573">
                  <w:marLeft w:val="0"/>
                  <w:marRight w:val="0"/>
                  <w:marTop w:val="0"/>
                  <w:marBottom w:val="0"/>
                  <w:divBdr>
                    <w:top w:val="none" w:sz="0" w:space="0" w:color="auto"/>
                    <w:left w:val="none" w:sz="0" w:space="0" w:color="auto"/>
                    <w:bottom w:val="none" w:sz="0" w:space="0" w:color="auto"/>
                    <w:right w:val="none" w:sz="0" w:space="0" w:color="auto"/>
                  </w:divBdr>
                  <w:divsChild>
                    <w:div w:id="1347748411">
                      <w:marLeft w:val="0"/>
                      <w:marRight w:val="0"/>
                      <w:marTop w:val="0"/>
                      <w:marBottom w:val="0"/>
                      <w:divBdr>
                        <w:top w:val="none" w:sz="0" w:space="0" w:color="auto"/>
                        <w:left w:val="none" w:sz="0" w:space="0" w:color="auto"/>
                        <w:bottom w:val="none" w:sz="0" w:space="0" w:color="auto"/>
                        <w:right w:val="none" w:sz="0" w:space="0" w:color="auto"/>
                      </w:divBdr>
                    </w:div>
                  </w:divsChild>
                </w:div>
                <w:div w:id="310673295">
                  <w:marLeft w:val="0"/>
                  <w:marRight w:val="0"/>
                  <w:marTop w:val="0"/>
                  <w:marBottom w:val="0"/>
                  <w:divBdr>
                    <w:top w:val="none" w:sz="0" w:space="0" w:color="auto"/>
                    <w:left w:val="none" w:sz="0" w:space="0" w:color="auto"/>
                    <w:bottom w:val="none" w:sz="0" w:space="0" w:color="auto"/>
                    <w:right w:val="none" w:sz="0" w:space="0" w:color="auto"/>
                  </w:divBdr>
                  <w:divsChild>
                    <w:div w:id="1702590399">
                      <w:marLeft w:val="0"/>
                      <w:marRight w:val="0"/>
                      <w:marTop w:val="0"/>
                      <w:marBottom w:val="0"/>
                      <w:divBdr>
                        <w:top w:val="none" w:sz="0" w:space="0" w:color="auto"/>
                        <w:left w:val="none" w:sz="0" w:space="0" w:color="auto"/>
                        <w:bottom w:val="none" w:sz="0" w:space="0" w:color="auto"/>
                        <w:right w:val="none" w:sz="0" w:space="0" w:color="auto"/>
                      </w:divBdr>
                    </w:div>
                  </w:divsChild>
                </w:div>
                <w:div w:id="317618484">
                  <w:marLeft w:val="0"/>
                  <w:marRight w:val="0"/>
                  <w:marTop w:val="0"/>
                  <w:marBottom w:val="0"/>
                  <w:divBdr>
                    <w:top w:val="none" w:sz="0" w:space="0" w:color="auto"/>
                    <w:left w:val="none" w:sz="0" w:space="0" w:color="auto"/>
                    <w:bottom w:val="none" w:sz="0" w:space="0" w:color="auto"/>
                    <w:right w:val="none" w:sz="0" w:space="0" w:color="auto"/>
                  </w:divBdr>
                  <w:divsChild>
                    <w:div w:id="997879476">
                      <w:marLeft w:val="0"/>
                      <w:marRight w:val="0"/>
                      <w:marTop w:val="0"/>
                      <w:marBottom w:val="0"/>
                      <w:divBdr>
                        <w:top w:val="none" w:sz="0" w:space="0" w:color="auto"/>
                        <w:left w:val="none" w:sz="0" w:space="0" w:color="auto"/>
                        <w:bottom w:val="none" w:sz="0" w:space="0" w:color="auto"/>
                        <w:right w:val="none" w:sz="0" w:space="0" w:color="auto"/>
                      </w:divBdr>
                    </w:div>
                  </w:divsChild>
                </w:div>
                <w:div w:id="546524461">
                  <w:marLeft w:val="0"/>
                  <w:marRight w:val="0"/>
                  <w:marTop w:val="0"/>
                  <w:marBottom w:val="0"/>
                  <w:divBdr>
                    <w:top w:val="none" w:sz="0" w:space="0" w:color="auto"/>
                    <w:left w:val="none" w:sz="0" w:space="0" w:color="auto"/>
                    <w:bottom w:val="none" w:sz="0" w:space="0" w:color="auto"/>
                    <w:right w:val="none" w:sz="0" w:space="0" w:color="auto"/>
                  </w:divBdr>
                  <w:divsChild>
                    <w:div w:id="105396182">
                      <w:marLeft w:val="0"/>
                      <w:marRight w:val="0"/>
                      <w:marTop w:val="0"/>
                      <w:marBottom w:val="0"/>
                      <w:divBdr>
                        <w:top w:val="none" w:sz="0" w:space="0" w:color="auto"/>
                        <w:left w:val="none" w:sz="0" w:space="0" w:color="auto"/>
                        <w:bottom w:val="none" w:sz="0" w:space="0" w:color="auto"/>
                        <w:right w:val="none" w:sz="0" w:space="0" w:color="auto"/>
                      </w:divBdr>
                    </w:div>
                  </w:divsChild>
                </w:div>
                <w:div w:id="598952911">
                  <w:marLeft w:val="0"/>
                  <w:marRight w:val="0"/>
                  <w:marTop w:val="0"/>
                  <w:marBottom w:val="0"/>
                  <w:divBdr>
                    <w:top w:val="none" w:sz="0" w:space="0" w:color="auto"/>
                    <w:left w:val="none" w:sz="0" w:space="0" w:color="auto"/>
                    <w:bottom w:val="none" w:sz="0" w:space="0" w:color="auto"/>
                    <w:right w:val="none" w:sz="0" w:space="0" w:color="auto"/>
                  </w:divBdr>
                  <w:divsChild>
                    <w:div w:id="173883858">
                      <w:marLeft w:val="0"/>
                      <w:marRight w:val="0"/>
                      <w:marTop w:val="0"/>
                      <w:marBottom w:val="0"/>
                      <w:divBdr>
                        <w:top w:val="none" w:sz="0" w:space="0" w:color="auto"/>
                        <w:left w:val="none" w:sz="0" w:space="0" w:color="auto"/>
                        <w:bottom w:val="none" w:sz="0" w:space="0" w:color="auto"/>
                        <w:right w:val="none" w:sz="0" w:space="0" w:color="auto"/>
                      </w:divBdr>
                    </w:div>
                  </w:divsChild>
                </w:div>
                <w:div w:id="652177049">
                  <w:marLeft w:val="0"/>
                  <w:marRight w:val="0"/>
                  <w:marTop w:val="0"/>
                  <w:marBottom w:val="0"/>
                  <w:divBdr>
                    <w:top w:val="none" w:sz="0" w:space="0" w:color="auto"/>
                    <w:left w:val="none" w:sz="0" w:space="0" w:color="auto"/>
                    <w:bottom w:val="none" w:sz="0" w:space="0" w:color="auto"/>
                    <w:right w:val="none" w:sz="0" w:space="0" w:color="auto"/>
                  </w:divBdr>
                  <w:divsChild>
                    <w:div w:id="1720981163">
                      <w:marLeft w:val="0"/>
                      <w:marRight w:val="0"/>
                      <w:marTop w:val="0"/>
                      <w:marBottom w:val="0"/>
                      <w:divBdr>
                        <w:top w:val="none" w:sz="0" w:space="0" w:color="auto"/>
                        <w:left w:val="none" w:sz="0" w:space="0" w:color="auto"/>
                        <w:bottom w:val="none" w:sz="0" w:space="0" w:color="auto"/>
                        <w:right w:val="none" w:sz="0" w:space="0" w:color="auto"/>
                      </w:divBdr>
                    </w:div>
                  </w:divsChild>
                </w:div>
                <w:div w:id="680157387">
                  <w:marLeft w:val="0"/>
                  <w:marRight w:val="0"/>
                  <w:marTop w:val="0"/>
                  <w:marBottom w:val="0"/>
                  <w:divBdr>
                    <w:top w:val="none" w:sz="0" w:space="0" w:color="auto"/>
                    <w:left w:val="none" w:sz="0" w:space="0" w:color="auto"/>
                    <w:bottom w:val="none" w:sz="0" w:space="0" w:color="auto"/>
                    <w:right w:val="none" w:sz="0" w:space="0" w:color="auto"/>
                  </w:divBdr>
                  <w:divsChild>
                    <w:div w:id="1636443600">
                      <w:marLeft w:val="0"/>
                      <w:marRight w:val="0"/>
                      <w:marTop w:val="0"/>
                      <w:marBottom w:val="0"/>
                      <w:divBdr>
                        <w:top w:val="none" w:sz="0" w:space="0" w:color="auto"/>
                        <w:left w:val="none" w:sz="0" w:space="0" w:color="auto"/>
                        <w:bottom w:val="none" w:sz="0" w:space="0" w:color="auto"/>
                        <w:right w:val="none" w:sz="0" w:space="0" w:color="auto"/>
                      </w:divBdr>
                    </w:div>
                  </w:divsChild>
                </w:div>
                <w:div w:id="720901301">
                  <w:marLeft w:val="0"/>
                  <w:marRight w:val="0"/>
                  <w:marTop w:val="0"/>
                  <w:marBottom w:val="0"/>
                  <w:divBdr>
                    <w:top w:val="none" w:sz="0" w:space="0" w:color="auto"/>
                    <w:left w:val="none" w:sz="0" w:space="0" w:color="auto"/>
                    <w:bottom w:val="none" w:sz="0" w:space="0" w:color="auto"/>
                    <w:right w:val="none" w:sz="0" w:space="0" w:color="auto"/>
                  </w:divBdr>
                  <w:divsChild>
                    <w:div w:id="1919291751">
                      <w:marLeft w:val="0"/>
                      <w:marRight w:val="0"/>
                      <w:marTop w:val="0"/>
                      <w:marBottom w:val="0"/>
                      <w:divBdr>
                        <w:top w:val="none" w:sz="0" w:space="0" w:color="auto"/>
                        <w:left w:val="none" w:sz="0" w:space="0" w:color="auto"/>
                        <w:bottom w:val="none" w:sz="0" w:space="0" w:color="auto"/>
                        <w:right w:val="none" w:sz="0" w:space="0" w:color="auto"/>
                      </w:divBdr>
                    </w:div>
                  </w:divsChild>
                </w:div>
                <w:div w:id="828178622">
                  <w:marLeft w:val="0"/>
                  <w:marRight w:val="0"/>
                  <w:marTop w:val="0"/>
                  <w:marBottom w:val="0"/>
                  <w:divBdr>
                    <w:top w:val="none" w:sz="0" w:space="0" w:color="auto"/>
                    <w:left w:val="none" w:sz="0" w:space="0" w:color="auto"/>
                    <w:bottom w:val="none" w:sz="0" w:space="0" w:color="auto"/>
                    <w:right w:val="none" w:sz="0" w:space="0" w:color="auto"/>
                  </w:divBdr>
                  <w:divsChild>
                    <w:div w:id="1162046343">
                      <w:marLeft w:val="0"/>
                      <w:marRight w:val="0"/>
                      <w:marTop w:val="0"/>
                      <w:marBottom w:val="0"/>
                      <w:divBdr>
                        <w:top w:val="none" w:sz="0" w:space="0" w:color="auto"/>
                        <w:left w:val="none" w:sz="0" w:space="0" w:color="auto"/>
                        <w:bottom w:val="none" w:sz="0" w:space="0" w:color="auto"/>
                        <w:right w:val="none" w:sz="0" w:space="0" w:color="auto"/>
                      </w:divBdr>
                    </w:div>
                  </w:divsChild>
                </w:div>
                <w:div w:id="883254722">
                  <w:marLeft w:val="0"/>
                  <w:marRight w:val="0"/>
                  <w:marTop w:val="0"/>
                  <w:marBottom w:val="0"/>
                  <w:divBdr>
                    <w:top w:val="none" w:sz="0" w:space="0" w:color="auto"/>
                    <w:left w:val="none" w:sz="0" w:space="0" w:color="auto"/>
                    <w:bottom w:val="none" w:sz="0" w:space="0" w:color="auto"/>
                    <w:right w:val="none" w:sz="0" w:space="0" w:color="auto"/>
                  </w:divBdr>
                  <w:divsChild>
                    <w:div w:id="2145271950">
                      <w:marLeft w:val="0"/>
                      <w:marRight w:val="0"/>
                      <w:marTop w:val="0"/>
                      <w:marBottom w:val="0"/>
                      <w:divBdr>
                        <w:top w:val="none" w:sz="0" w:space="0" w:color="auto"/>
                        <w:left w:val="none" w:sz="0" w:space="0" w:color="auto"/>
                        <w:bottom w:val="none" w:sz="0" w:space="0" w:color="auto"/>
                        <w:right w:val="none" w:sz="0" w:space="0" w:color="auto"/>
                      </w:divBdr>
                    </w:div>
                  </w:divsChild>
                </w:div>
                <w:div w:id="889461767">
                  <w:marLeft w:val="0"/>
                  <w:marRight w:val="0"/>
                  <w:marTop w:val="0"/>
                  <w:marBottom w:val="0"/>
                  <w:divBdr>
                    <w:top w:val="none" w:sz="0" w:space="0" w:color="auto"/>
                    <w:left w:val="none" w:sz="0" w:space="0" w:color="auto"/>
                    <w:bottom w:val="none" w:sz="0" w:space="0" w:color="auto"/>
                    <w:right w:val="none" w:sz="0" w:space="0" w:color="auto"/>
                  </w:divBdr>
                  <w:divsChild>
                    <w:div w:id="268203705">
                      <w:marLeft w:val="0"/>
                      <w:marRight w:val="0"/>
                      <w:marTop w:val="0"/>
                      <w:marBottom w:val="0"/>
                      <w:divBdr>
                        <w:top w:val="none" w:sz="0" w:space="0" w:color="auto"/>
                        <w:left w:val="none" w:sz="0" w:space="0" w:color="auto"/>
                        <w:bottom w:val="none" w:sz="0" w:space="0" w:color="auto"/>
                        <w:right w:val="none" w:sz="0" w:space="0" w:color="auto"/>
                      </w:divBdr>
                    </w:div>
                  </w:divsChild>
                </w:div>
                <w:div w:id="1007438643">
                  <w:marLeft w:val="0"/>
                  <w:marRight w:val="0"/>
                  <w:marTop w:val="0"/>
                  <w:marBottom w:val="0"/>
                  <w:divBdr>
                    <w:top w:val="none" w:sz="0" w:space="0" w:color="auto"/>
                    <w:left w:val="none" w:sz="0" w:space="0" w:color="auto"/>
                    <w:bottom w:val="none" w:sz="0" w:space="0" w:color="auto"/>
                    <w:right w:val="none" w:sz="0" w:space="0" w:color="auto"/>
                  </w:divBdr>
                  <w:divsChild>
                    <w:div w:id="253515877">
                      <w:marLeft w:val="0"/>
                      <w:marRight w:val="0"/>
                      <w:marTop w:val="0"/>
                      <w:marBottom w:val="0"/>
                      <w:divBdr>
                        <w:top w:val="none" w:sz="0" w:space="0" w:color="auto"/>
                        <w:left w:val="none" w:sz="0" w:space="0" w:color="auto"/>
                        <w:bottom w:val="none" w:sz="0" w:space="0" w:color="auto"/>
                        <w:right w:val="none" w:sz="0" w:space="0" w:color="auto"/>
                      </w:divBdr>
                    </w:div>
                  </w:divsChild>
                </w:div>
                <w:div w:id="1036275807">
                  <w:marLeft w:val="0"/>
                  <w:marRight w:val="0"/>
                  <w:marTop w:val="0"/>
                  <w:marBottom w:val="0"/>
                  <w:divBdr>
                    <w:top w:val="none" w:sz="0" w:space="0" w:color="auto"/>
                    <w:left w:val="none" w:sz="0" w:space="0" w:color="auto"/>
                    <w:bottom w:val="none" w:sz="0" w:space="0" w:color="auto"/>
                    <w:right w:val="none" w:sz="0" w:space="0" w:color="auto"/>
                  </w:divBdr>
                  <w:divsChild>
                    <w:div w:id="897125989">
                      <w:marLeft w:val="0"/>
                      <w:marRight w:val="0"/>
                      <w:marTop w:val="0"/>
                      <w:marBottom w:val="0"/>
                      <w:divBdr>
                        <w:top w:val="none" w:sz="0" w:space="0" w:color="auto"/>
                        <w:left w:val="none" w:sz="0" w:space="0" w:color="auto"/>
                        <w:bottom w:val="none" w:sz="0" w:space="0" w:color="auto"/>
                        <w:right w:val="none" w:sz="0" w:space="0" w:color="auto"/>
                      </w:divBdr>
                    </w:div>
                  </w:divsChild>
                </w:div>
                <w:div w:id="1096824949">
                  <w:marLeft w:val="0"/>
                  <w:marRight w:val="0"/>
                  <w:marTop w:val="0"/>
                  <w:marBottom w:val="0"/>
                  <w:divBdr>
                    <w:top w:val="none" w:sz="0" w:space="0" w:color="auto"/>
                    <w:left w:val="none" w:sz="0" w:space="0" w:color="auto"/>
                    <w:bottom w:val="none" w:sz="0" w:space="0" w:color="auto"/>
                    <w:right w:val="none" w:sz="0" w:space="0" w:color="auto"/>
                  </w:divBdr>
                  <w:divsChild>
                    <w:div w:id="1089228280">
                      <w:marLeft w:val="0"/>
                      <w:marRight w:val="0"/>
                      <w:marTop w:val="0"/>
                      <w:marBottom w:val="0"/>
                      <w:divBdr>
                        <w:top w:val="none" w:sz="0" w:space="0" w:color="auto"/>
                        <w:left w:val="none" w:sz="0" w:space="0" w:color="auto"/>
                        <w:bottom w:val="none" w:sz="0" w:space="0" w:color="auto"/>
                        <w:right w:val="none" w:sz="0" w:space="0" w:color="auto"/>
                      </w:divBdr>
                    </w:div>
                  </w:divsChild>
                </w:div>
                <w:div w:id="1150292503">
                  <w:marLeft w:val="0"/>
                  <w:marRight w:val="0"/>
                  <w:marTop w:val="0"/>
                  <w:marBottom w:val="0"/>
                  <w:divBdr>
                    <w:top w:val="none" w:sz="0" w:space="0" w:color="auto"/>
                    <w:left w:val="none" w:sz="0" w:space="0" w:color="auto"/>
                    <w:bottom w:val="none" w:sz="0" w:space="0" w:color="auto"/>
                    <w:right w:val="none" w:sz="0" w:space="0" w:color="auto"/>
                  </w:divBdr>
                  <w:divsChild>
                    <w:div w:id="2075228020">
                      <w:marLeft w:val="0"/>
                      <w:marRight w:val="0"/>
                      <w:marTop w:val="0"/>
                      <w:marBottom w:val="0"/>
                      <w:divBdr>
                        <w:top w:val="none" w:sz="0" w:space="0" w:color="auto"/>
                        <w:left w:val="none" w:sz="0" w:space="0" w:color="auto"/>
                        <w:bottom w:val="none" w:sz="0" w:space="0" w:color="auto"/>
                        <w:right w:val="none" w:sz="0" w:space="0" w:color="auto"/>
                      </w:divBdr>
                    </w:div>
                  </w:divsChild>
                </w:div>
                <w:div w:id="1202355180">
                  <w:marLeft w:val="0"/>
                  <w:marRight w:val="0"/>
                  <w:marTop w:val="0"/>
                  <w:marBottom w:val="0"/>
                  <w:divBdr>
                    <w:top w:val="none" w:sz="0" w:space="0" w:color="auto"/>
                    <w:left w:val="none" w:sz="0" w:space="0" w:color="auto"/>
                    <w:bottom w:val="none" w:sz="0" w:space="0" w:color="auto"/>
                    <w:right w:val="none" w:sz="0" w:space="0" w:color="auto"/>
                  </w:divBdr>
                  <w:divsChild>
                    <w:div w:id="2143843952">
                      <w:marLeft w:val="0"/>
                      <w:marRight w:val="0"/>
                      <w:marTop w:val="0"/>
                      <w:marBottom w:val="0"/>
                      <w:divBdr>
                        <w:top w:val="none" w:sz="0" w:space="0" w:color="auto"/>
                        <w:left w:val="none" w:sz="0" w:space="0" w:color="auto"/>
                        <w:bottom w:val="none" w:sz="0" w:space="0" w:color="auto"/>
                        <w:right w:val="none" w:sz="0" w:space="0" w:color="auto"/>
                      </w:divBdr>
                    </w:div>
                  </w:divsChild>
                </w:div>
                <w:div w:id="1428574502">
                  <w:marLeft w:val="0"/>
                  <w:marRight w:val="0"/>
                  <w:marTop w:val="0"/>
                  <w:marBottom w:val="0"/>
                  <w:divBdr>
                    <w:top w:val="none" w:sz="0" w:space="0" w:color="auto"/>
                    <w:left w:val="none" w:sz="0" w:space="0" w:color="auto"/>
                    <w:bottom w:val="none" w:sz="0" w:space="0" w:color="auto"/>
                    <w:right w:val="none" w:sz="0" w:space="0" w:color="auto"/>
                  </w:divBdr>
                  <w:divsChild>
                    <w:div w:id="1926380423">
                      <w:marLeft w:val="0"/>
                      <w:marRight w:val="0"/>
                      <w:marTop w:val="0"/>
                      <w:marBottom w:val="0"/>
                      <w:divBdr>
                        <w:top w:val="none" w:sz="0" w:space="0" w:color="auto"/>
                        <w:left w:val="none" w:sz="0" w:space="0" w:color="auto"/>
                        <w:bottom w:val="none" w:sz="0" w:space="0" w:color="auto"/>
                        <w:right w:val="none" w:sz="0" w:space="0" w:color="auto"/>
                      </w:divBdr>
                    </w:div>
                  </w:divsChild>
                </w:div>
                <w:div w:id="1636136927">
                  <w:marLeft w:val="0"/>
                  <w:marRight w:val="0"/>
                  <w:marTop w:val="0"/>
                  <w:marBottom w:val="0"/>
                  <w:divBdr>
                    <w:top w:val="none" w:sz="0" w:space="0" w:color="auto"/>
                    <w:left w:val="none" w:sz="0" w:space="0" w:color="auto"/>
                    <w:bottom w:val="none" w:sz="0" w:space="0" w:color="auto"/>
                    <w:right w:val="none" w:sz="0" w:space="0" w:color="auto"/>
                  </w:divBdr>
                  <w:divsChild>
                    <w:div w:id="110324502">
                      <w:marLeft w:val="0"/>
                      <w:marRight w:val="0"/>
                      <w:marTop w:val="0"/>
                      <w:marBottom w:val="0"/>
                      <w:divBdr>
                        <w:top w:val="none" w:sz="0" w:space="0" w:color="auto"/>
                        <w:left w:val="none" w:sz="0" w:space="0" w:color="auto"/>
                        <w:bottom w:val="none" w:sz="0" w:space="0" w:color="auto"/>
                        <w:right w:val="none" w:sz="0" w:space="0" w:color="auto"/>
                      </w:divBdr>
                    </w:div>
                  </w:divsChild>
                </w:div>
                <w:div w:id="1934705409">
                  <w:marLeft w:val="0"/>
                  <w:marRight w:val="0"/>
                  <w:marTop w:val="0"/>
                  <w:marBottom w:val="0"/>
                  <w:divBdr>
                    <w:top w:val="none" w:sz="0" w:space="0" w:color="auto"/>
                    <w:left w:val="none" w:sz="0" w:space="0" w:color="auto"/>
                    <w:bottom w:val="none" w:sz="0" w:space="0" w:color="auto"/>
                    <w:right w:val="none" w:sz="0" w:space="0" w:color="auto"/>
                  </w:divBdr>
                  <w:divsChild>
                    <w:div w:id="158859454">
                      <w:marLeft w:val="0"/>
                      <w:marRight w:val="0"/>
                      <w:marTop w:val="0"/>
                      <w:marBottom w:val="0"/>
                      <w:divBdr>
                        <w:top w:val="none" w:sz="0" w:space="0" w:color="auto"/>
                        <w:left w:val="none" w:sz="0" w:space="0" w:color="auto"/>
                        <w:bottom w:val="none" w:sz="0" w:space="0" w:color="auto"/>
                        <w:right w:val="none" w:sz="0" w:space="0" w:color="auto"/>
                      </w:divBdr>
                    </w:div>
                  </w:divsChild>
                </w:div>
                <w:div w:id="2042317197">
                  <w:marLeft w:val="0"/>
                  <w:marRight w:val="0"/>
                  <w:marTop w:val="0"/>
                  <w:marBottom w:val="0"/>
                  <w:divBdr>
                    <w:top w:val="none" w:sz="0" w:space="0" w:color="auto"/>
                    <w:left w:val="none" w:sz="0" w:space="0" w:color="auto"/>
                    <w:bottom w:val="none" w:sz="0" w:space="0" w:color="auto"/>
                    <w:right w:val="none" w:sz="0" w:space="0" w:color="auto"/>
                  </w:divBdr>
                  <w:divsChild>
                    <w:div w:id="1291282102">
                      <w:marLeft w:val="0"/>
                      <w:marRight w:val="0"/>
                      <w:marTop w:val="0"/>
                      <w:marBottom w:val="0"/>
                      <w:divBdr>
                        <w:top w:val="none" w:sz="0" w:space="0" w:color="auto"/>
                        <w:left w:val="none" w:sz="0" w:space="0" w:color="auto"/>
                        <w:bottom w:val="none" w:sz="0" w:space="0" w:color="auto"/>
                        <w:right w:val="none" w:sz="0" w:space="0" w:color="auto"/>
                      </w:divBdr>
                    </w:div>
                  </w:divsChild>
                </w:div>
                <w:div w:id="2078475693">
                  <w:marLeft w:val="0"/>
                  <w:marRight w:val="0"/>
                  <w:marTop w:val="0"/>
                  <w:marBottom w:val="0"/>
                  <w:divBdr>
                    <w:top w:val="none" w:sz="0" w:space="0" w:color="auto"/>
                    <w:left w:val="none" w:sz="0" w:space="0" w:color="auto"/>
                    <w:bottom w:val="none" w:sz="0" w:space="0" w:color="auto"/>
                    <w:right w:val="none" w:sz="0" w:space="0" w:color="auto"/>
                  </w:divBdr>
                  <w:divsChild>
                    <w:div w:id="79836570">
                      <w:marLeft w:val="0"/>
                      <w:marRight w:val="0"/>
                      <w:marTop w:val="0"/>
                      <w:marBottom w:val="0"/>
                      <w:divBdr>
                        <w:top w:val="none" w:sz="0" w:space="0" w:color="auto"/>
                        <w:left w:val="none" w:sz="0" w:space="0" w:color="auto"/>
                        <w:bottom w:val="none" w:sz="0" w:space="0" w:color="auto"/>
                        <w:right w:val="none" w:sz="0" w:space="0" w:color="auto"/>
                      </w:divBdr>
                    </w:div>
                  </w:divsChild>
                </w:div>
                <w:div w:id="2125029328">
                  <w:marLeft w:val="0"/>
                  <w:marRight w:val="0"/>
                  <w:marTop w:val="0"/>
                  <w:marBottom w:val="0"/>
                  <w:divBdr>
                    <w:top w:val="none" w:sz="0" w:space="0" w:color="auto"/>
                    <w:left w:val="none" w:sz="0" w:space="0" w:color="auto"/>
                    <w:bottom w:val="none" w:sz="0" w:space="0" w:color="auto"/>
                    <w:right w:val="none" w:sz="0" w:space="0" w:color="auto"/>
                  </w:divBdr>
                  <w:divsChild>
                    <w:div w:id="8225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5283">
          <w:marLeft w:val="0"/>
          <w:marRight w:val="0"/>
          <w:marTop w:val="0"/>
          <w:marBottom w:val="0"/>
          <w:divBdr>
            <w:top w:val="none" w:sz="0" w:space="0" w:color="auto"/>
            <w:left w:val="none" w:sz="0" w:space="0" w:color="auto"/>
            <w:bottom w:val="none" w:sz="0" w:space="0" w:color="auto"/>
            <w:right w:val="none" w:sz="0" w:space="0" w:color="auto"/>
          </w:divBdr>
          <w:divsChild>
            <w:div w:id="1786385361">
              <w:marLeft w:val="-75"/>
              <w:marRight w:val="0"/>
              <w:marTop w:val="30"/>
              <w:marBottom w:val="30"/>
              <w:divBdr>
                <w:top w:val="none" w:sz="0" w:space="0" w:color="auto"/>
                <w:left w:val="none" w:sz="0" w:space="0" w:color="auto"/>
                <w:bottom w:val="none" w:sz="0" w:space="0" w:color="auto"/>
                <w:right w:val="none" w:sz="0" w:space="0" w:color="auto"/>
              </w:divBdr>
              <w:divsChild>
                <w:div w:id="183639945">
                  <w:marLeft w:val="0"/>
                  <w:marRight w:val="0"/>
                  <w:marTop w:val="0"/>
                  <w:marBottom w:val="0"/>
                  <w:divBdr>
                    <w:top w:val="none" w:sz="0" w:space="0" w:color="auto"/>
                    <w:left w:val="none" w:sz="0" w:space="0" w:color="auto"/>
                    <w:bottom w:val="none" w:sz="0" w:space="0" w:color="auto"/>
                    <w:right w:val="none" w:sz="0" w:space="0" w:color="auto"/>
                  </w:divBdr>
                  <w:divsChild>
                    <w:div w:id="887764602">
                      <w:marLeft w:val="0"/>
                      <w:marRight w:val="0"/>
                      <w:marTop w:val="0"/>
                      <w:marBottom w:val="0"/>
                      <w:divBdr>
                        <w:top w:val="none" w:sz="0" w:space="0" w:color="auto"/>
                        <w:left w:val="none" w:sz="0" w:space="0" w:color="auto"/>
                        <w:bottom w:val="none" w:sz="0" w:space="0" w:color="auto"/>
                        <w:right w:val="none" w:sz="0" w:space="0" w:color="auto"/>
                      </w:divBdr>
                    </w:div>
                    <w:div w:id="1855460220">
                      <w:marLeft w:val="0"/>
                      <w:marRight w:val="0"/>
                      <w:marTop w:val="0"/>
                      <w:marBottom w:val="0"/>
                      <w:divBdr>
                        <w:top w:val="none" w:sz="0" w:space="0" w:color="auto"/>
                        <w:left w:val="none" w:sz="0" w:space="0" w:color="auto"/>
                        <w:bottom w:val="none" w:sz="0" w:space="0" w:color="auto"/>
                        <w:right w:val="none" w:sz="0" w:space="0" w:color="auto"/>
                      </w:divBdr>
                    </w:div>
                  </w:divsChild>
                </w:div>
                <w:div w:id="302470480">
                  <w:marLeft w:val="0"/>
                  <w:marRight w:val="0"/>
                  <w:marTop w:val="0"/>
                  <w:marBottom w:val="0"/>
                  <w:divBdr>
                    <w:top w:val="none" w:sz="0" w:space="0" w:color="auto"/>
                    <w:left w:val="none" w:sz="0" w:space="0" w:color="auto"/>
                    <w:bottom w:val="none" w:sz="0" w:space="0" w:color="auto"/>
                    <w:right w:val="none" w:sz="0" w:space="0" w:color="auto"/>
                  </w:divBdr>
                  <w:divsChild>
                    <w:div w:id="1263493704">
                      <w:marLeft w:val="0"/>
                      <w:marRight w:val="0"/>
                      <w:marTop w:val="0"/>
                      <w:marBottom w:val="0"/>
                      <w:divBdr>
                        <w:top w:val="none" w:sz="0" w:space="0" w:color="auto"/>
                        <w:left w:val="none" w:sz="0" w:space="0" w:color="auto"/>
                        <w:bottom w:val="none" w:sz="0" w:space="0" w:color="auto"/>
                        <w:right w:val="none" w:sz="0" w:space="0" w:color="auto"/>
                      </w:divBdr>
                    </w:div>
                    <w:div w:id="2111319167">
                      <w:marLeft w:val="0"/>
                      <w:marRight w:val="0"/>
                      <w:marTop w:val="0"/>
                      <w:marBottom w:val="0"/>
                      <w:divBdr>
                        <w:top w:val="none" w:sz="0" w:space="0" w:color="auto"/>
                        <w:left w:val="none" w:sz="0" w:space="0" w:color="auto"/>
                        <w:bottom w:val="none" w:sz="0" w:space="0" w:color="auto"/>
                        <w:right w:val="none" w:sz="0" w:space="0" w:color="auto"/>
                      </w:divBdr>
                    </w:div>
                  </w:divsChild>
                </w:div>
                <w:div w:id="441995607">
                  <w:marLeft w:val="0"/>
                  <w:marRight w:val="0"/>
                  <w:marTop w:val="0"/>
                  <w:marBottom w:val="0"/>
                  <w:divBdr>
                    <w:top w:val="none" w:sz="0" w:space="0" w:color="auto"/>
                    <w:left w:val="none" w:sz="0" w:space="0" w:color="auto"/>
                    <w:bottom w:val="none" w:sz="0" w:space="0" w:color="auto"/>
                    <w:right w:val="none" w:sz="0" w:space="0" w:color="auto"/>
                  </w:divBdr>
                  <w:divsChild>
                    <w:div w:id="131603081">
                      <w:marLeft w:val="0"/>
                      <w:marRight w:val="0"/>
                      <w:marTop w:val="0"/>
                      <w:marBottom w:val="0"/>
                      <w:divBdr>
                        <w:top w:val="none" w:sz="0" w:space="0" w:color="auto"/>
                        <w:left w:val="none" w:sz="0" w:space="0" w:color="auto"/>
                        <w:bottom w:val="none" w:sz="0" w:space="0" w:color="auto"/>
                        <w:right w:val="none" w:sz="0" w:space="0" w:color="auto"/>
                      </w:divBdr>
                    </w:div>
                  </w:divsChild>
                </w:div>
                <w:div w:id="544757934">
                  <w:marLeft w:val="0"/>
                  <w:marRight w:val="0"/>
                  <w:marTop w:val="0"/>
                  <w:marBottom w:val="0"/>
                  <w:divBdr>
                    <w:top w:val="none" w:sz="0" w:space="0" w:color="auto"/>
                    <w:left w:val="none" w:sz="0" w:space="0" w:color="auto"/>
                    <w:bottom w:val="none" w:sz="0" w:space="0" w:color="auto"/>
                    <w:right w:val="none" w:sz="0" w:space="0" w:color="auto"/>
                  </w:divBdr>
                  <w:divsChild>
                    <w:div w:id="23292809">
                      <w:marLeft w:val="0"/>
                      <w:marRight w:val="0"/>
                      <w:marTop w:val="0"/>
                      <w:marBottom w:val="0"/>
                      <w:divBdr>
                        <w:top w:val="none" w:sz="0" w:space="0" w:color="auto"/>
                        <w:left w:val="none" w:sz="0" w:space="0" w:color="auto"/>
                        <w:bottom w:val="none" w:sz="0" w:space="0" w:color="auto"/>
                        <w:right w:val="none" w:sz="0" w:space="0" w:color="auto"/>
                      </w:divBdr>
                    </w:div>
                  </w:divsChild>
                </w:div>
                <w:div w:id="774594178">
                  <w:marLeft w:val="0"/>
                  <w:marRight w:val="0"/>
                  <w:marTop w:val="0"/>
                  <w:marBottom w:val="0"/>
                  <w:divBdr>
                    <w:top w:val="none" w:sz="0" w:space="0" w:color="auto"/>
                    <w:left w:val="none" w:sz="0" w:space="0" w:color="auto"/>
                    <w:bottom w:val="none" w:sz="0" w:space="0" w:color="auto"/>
                    <w:right w:val="none" w:sz="0" w:space="0" w:color="auto"/>
                  </w:divBdr>
                  <w:divsChild>
                    <w:div w:id="1409962761">
                      <w:marLeft w:val="0"/>
                      <w:marRight w:val="0"/>
                      <w:marTop w:val="0"/>
                      <w:marBottom w:val="0"/>
                      <w:divBdr>
                        <w:top w:val="none" w:sz="0" w:space="0" w:color="auto"/>
                        <w:left w:val="none" w:sz="0" w:space="0" w:color="auto"/>
                        <w:bottom w:val="none" w:sz="0" w:space="0" w:color="auto"/>
                        <w:right w:val="none" w:sz="0" w:space="0" w:color="auto"/>
                      </w:divBdr>
                    </w:div>
                  </w:divsChild>
                </w:div>
                <w:div w:id="822938298">
                  <w:marLeft w:val="0"/>
                  <w:marRight w:val="0"/>
                  <w:marTop w:val="0"/>
                  <w:marBottom w:val="0"/>
                  <w:divBdr>
                    <w:top w:val="none" w:sz="0" w:space="0" w:color="auto"/>
                    <w:left w:val="none" w:sz="0" w:space="0" w:color="auto"/>
                    <w:bottom w:val="none" w:sz="0" w:space="0" w:color="auto"/>
                    <w:right w:val="none" w:sz="0" w:space="0" w:color="auto"/>
                  </w:divBdr>
                  <w:divsChild>
                    <w:div w:id="1069307548">
                      <w:marLeft w:val="0"/>
                      <w:marRight w:val="0"/>
                      <w:marTop w:val="0"/>
                      <w:marBottom w:val="0"/>
                      <w:divBdr>
                        <w:top w:val="none" w:sz="0" w:space="0" w:color="auto"/>
                        <w:left w:val="none" w:sz="0" w:space="0" w:color="auto"/>
                        <w:bottom w:val="none" w:sz="0" w:space="0" w:color="auto"/>
                        <w:right w:val="none" w:sz="0" w:space="0" w:color="auto"/>
                      </w:divBdr>
                    </w:div>
                  </w:divsChild>
                </w:div>
                <w:div w:id="1341658933">
                  <w:marLeft w:val="0"/>
                  <w:marRight w:val="0"/>
                  <w:marTop w:val="0"/>
                  <w:marBottom w:val="0"/>
                  <w:divBdr>
                    <w:top w:val="none" w:sz="0" w:space="0" w:color="auto"/>
                    <w:left w:val="none" w:sz="0" w:space="0" w:color="auto"/>
                    <w:bottom w:val="none" w:sz="0" w:space="0" w:color="auto"/>
                    <w:right w:val="none" w:sz="0" w:space="0" w:color="auto"/>
                  </w:divBdr>
                  <w:divsChild>
                    <w:div w:id="10231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09310">
          <w:marLeft w:val="0"/>
          <w:marRight w:val="0"/>
          <w:marTop w:val="0"/>
          <w:marBottom w:val="0"/>
          <w:divBdr>
            <w:top w:val="none" w:sz="0" w:space="0" w:color="auto"/>
            <w:left w:val="none" w:sz="0" w:space="0" w:color="auto"/>
            <w:bottom w:val="none" w:sz="0" w:space="0" w:color="auto"/>
            <w:right w:val="none" w:sz="0" w:space="0" w:color="auto"/>
          </w:divBdr>
          <w:divsChild>
            <w:div w:id="97796428">
              <w:marLeft w:val="0"/>
              <w:marRight w:val="0"/>
              <w:marTop w:val="0"/>
              <w:marBottom w:val="0"/>
              <w:divBdr>
                <w:top w:val="none" w:sz="0" w:space="0" w:color="auto"/>
                <w:left w:val="none" w:sz="0" w:space="0" w:color="auto"/>
                <w:bottom w:val="none" w:sz="0" w:space="0" w:color="auto"/>
                <w:right w:val="none" w:sz="0" w:space="0" w:color="auto"/>
              </w:divBdr>
            </w:div>
            <w:div w:id="107088168">
              <w:marLeft w:val="0"/>
              <w:marRight w:val="0"/>
              <w:marTop w:val="0"/>
              <w:marBottom w:val="0"/>
              <w:divBdr>
                <w:top w:val="none" w:sz="0" w:space="0" w:color="auto"/>
                <w:left w:val="none" w:sz="0" w:space="0" w:color="auto"/>
                <w:bottom w:val="none" w:sz="0" w:space="0" w:color="auto"/>
                <w:right w:val="none" w:sz="0" w:space="0" w:color="auto"/>
              </w:divBdr>
            </w:div>
            <w:div w:id="291599769">
              <w:marLeft w:val="0"/>
              <w:marRight w:val="0"/>
              <w:marTop w:val="0"/>
              <w:marBottom w:val="0"/>
              <w:divBdr>
                <w:top w:val="none" w:sz="0" w:space="0" w:color="auto"/>
                <w:left w:val="none" w:sz="0" w:space="0" w:color="auto"/>
                <w:bottom w:val="none" w:sz="0" w:space="0" w:color="auto"/>
                <w:right w:val="none" w:sz="0" w:space="0" w:color="auto"/>
              </w:divBdr>
            </w:div>
            <w:div w:id="643586221">
              <w:marLeft w:val="0"/>
              <w:marRight w:val="0"/>
              <w:marTop w:val="0"/>
              <w:marBottom w:val="0"/>
              <w:divBdr>
                <w:top w:val="none" w:sz="0" w:space="0" w:color="auto"/>
                <w:left w:val="none" w:sz="0" w:space="0" w:color="auto"/>
                <w:bottom w:val="none" w:sz="0" w:space="0" w:color="auto"/>
                <w:right w:val="none" w:sz="0" w:space="0" w:color="auto"/>
              </w:divBdr>
            </w:div>
            <w:div w:id="720979190">
              <w:marLeft w:val="0"/>
              <w:marRight w:val="0"/>
              <w:marTop w:val="0"/>
              <w:marBottom w:val="0"/>
              <w:divBdr>
                <w:top w:val="none" w:sz="0" w:space="0" w:color="auto"/>
                <w:left w:val="none" w:sz="0" w:space="0" w:color="auto"/>
                <w:bottom w:val="none" w:sz="0" w:space="0" w:color="auto"/>
                <w:right w:val="none" w:sz="0" w:space="0" w:color="auto"/>
              </w:divBdr>
            </w:div>
            <w:div w:id="890573604">
              <w:marLeft w:val="0"/>
              <w:marRight w:val="0"/>
              <w:marTop w:val="0"/>
              <w:marBottom w:val="0"/>
              <w:divBdr>
                <w:top w:val="none" w:sz="0" w:space="0" w:color="auto"/>
                <w:left w:val="none" w:sz="0" w:space="0" w:color="auto"/>
                <w:bottom w:val="none" w:sz="0" w:space="0" w:color="auto"/>
                <w:right w:val="none" w:sz="0" w:space="0" w:color="auto"/>
              </w:divBdr>
            </w:div>
            <w:div w:id="1385519516">
              <w:marLeft w:val="0"/>
              <w:marRight w:val="0"/>
              <w:marTop w:val="0"/>
              <w:marBottom w:val="0"/>
              <w:divBdr>
                <w:top w:val="none" w:sz="0" w:space="0" w:color="auto"/>
                <w:left w:val="none" w:sz="0" w:space="0" w:color="auto"/>
                <w:bottom w:val="none" w:sz="0" w:space="0" w:color="auto"/>
                <w:right w:val="none" w:sz="0" w:space="0" w:color="auto"/>
              </w:divBdr>
            </w:div>
            <w:div w:id="1514874556">
              <w:marLeft w:val="0"/>
              <w:marRight w:val="0"/>
              <w:marTop w:val="0"/>
              <w:marBottom w:val="0"/>
              <w:divBdr>
                <w:top w:val="none" w:sz="0" w:space="0" w:color="auto"/>
                <w:left w:val="none" w:sz="0" w:space="0" w:color="auto"/>
                <w:bottom w:val="none" w:sz="0" w:space="0" w:color="auto"/>
                <w:right w:val="none" w:sz="0" w:space="0" w:color="auto"/>
              </w:divBdr>
            </w:div>
            <w:div w:id="1742949625">
              <w:marLeft w:val="0"/>
              <w:marRight w:val="0"/>
              <w:marTop w:val="0"/>
              <w:marBottom w:val="0"/>
              <w:divBdr>
                <w:top w:val="none" w:sz="0" w:space="0" w:color="auto"/>
                <w:left w:val="none" w:sz="0" w:space="0" w:color="auto"/>
                <w:bottom w:val="none" w:sz="0" w:space="0" w:color="auto"/>
                <w:right w:val="none" w:sz="0" w:space="0" w:color="auto"/>
              </w:divBdr>
            </w:div>
            <w:div w:id="1780173201">
              <w:marLeft w:val="0"/>
              <w:marRight w:val="0"/>
              <w:marTop w:val="0"/>
              <w:marBottom w:val="0"/>
              <w:divBdr>
                <w:top w:val="none" w:sz="0" w:space="0" w:color="auto"/>
                <w:left w:val="none" w:sz="0" w:space="0" w:color="auto"/>
                <w:bottom w:val="none" w:sz="0" w:space="0" w:color="auto"/>
                <w:right w:val="none" w:sz="0" w:space="0" w:color="auto"/>
              </w:divBdr>
            </w:div>
          </w:divsChild>
        </w:div>
        <w:div w:id="1436635321">
          <w:marLeft w:val="0"/>
          <w:marRight w:val="0"/>
          <w:marTop w:val="0"/>
          <w:marBottom w:val="0"/>
          <w:divBdr>
            <w:top w:val="none" w:sz="0" w:space="0" w:color="auto"/>
            <w:left w:val="none" w:sz="0" w:space="0" w:color="auto"/>
            <w:bottom w:val="none" w:sz="0" w:space="0" w:color="auto"/>
            <w:right w:val="none" w:sz="0" w:space="0" w:color="auto"/>
          </w:divBdr>
        </w:div>
        <w:div w:id="1678382943">
          <w:marLeft w:val="0"/>
          <w:marRight w:val="0"/>
          <w:marTop w:val="0"/>
          <w:marBottom w:val="0"/>
          <w:divBdr>
            <w:top w:val="none" w:sz="0" w:space="0" w:color="auto"/>
            <w:left w:val="none" w:sz="0" w:space="0" w:color="auto"/>
            <w:bottom w:val="none" w:sz="0" w:space="0" w:color="auto"/>
            <w:right w:val="none" w:sz="0" w:space="0" w:color="auto"/>
          </w:divBdr>
        </w:div>
        <w:div w:id="1763454609">
          <w:marLeft w:val="0"/>
          <w:marRight w:val="0"/>
          <w:marTop w:val="0"/>
          <w:marBottom w:val="0"/>
          <w:divBdr>
            <w:top w:val="none" w:sz="0" w:space="0" w:color="auto"/>
            <w:left w:val="none" w:sz="0" w:space="0" w:color="auto"/>
            <w:bottom w:val="none" w:sz="0" w:space="0" w:color="auto"/>
            <w:right w:val="none" w:sz="0" w:space="0" w:color="auto"/>
          </w:divBdr>
        </w:div>
        <w:div w:id="1934125586">
          <w:marLeft w:val="0"/>
          <w:marRight w:val="0"/>
          <w:marTop w:val="0"/>
          <w:marBottom w:val="0"/>
          <w:divBdr>
            <w:top w:val="none" w:sz="0" w:space="0" w:color="auto"/>
            <w:left w:val="none" w:sz="0" w:space="0" w:color="auto"/>
            <w:bottom w:val="none" w:sz="0" w:space="0" w:color="auto"/>
            <w:right w:val="none" w:sz="0" w:space="0" w:color="auto"/>
          </w:divBdr>
        </w:div>
        <w:div w:id="2005088414">
          <w:marLeft w:val="0"/>
          <w:marRight w:val="0"/>
          <w:marTop w:val="0"/>
          <w:marBottom w:val="0"/>
          <w:divBdr>
            <w:top w:val="none" w:sz="0" w:space="0" w:color="auto"/>
            <w:left w:val="none" w:sz="0" w:space="0" w:color="auto"/>
            <w:bottom w:val="none" w:sz="0" w:space="0" w:color="auto"/>
            <w:right w:val="none" w:sz="0" w:space="0" w:color="auto"/>
          </w:divBdr>
        </w:div>
        <w:div w:id="207824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massc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ravi@massce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i@massce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XDRIVE-1958358192-2130345</_dlc_DocId>
    <_dlc_DocIdUrl xmlns="0e758630-0973-480b-a8ec-18262ddf16e1">
      <Url>https://masscec.sharepoint.com/sites/XDrive/_layouts/15/DocIdRedir.aspx?ID=XDRIVE-1958358192-2130345</Url>
      <Description>XDRIVE-1958358192-2130345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7" ma:contentTypeDescription="Create a new document." ma:contentTypeScope="" ma:versionID="ebec03c5cb51bea14fe872ab8e7704e1">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1295b358667ed83ae8f5f17c0cb9471c"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198E7-A553-4557-BD2C-5ABBAB72E38B}">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customXml/itemProps2.xml><?xml version="1.0" encoding="utf-8"?>
<ds:datastoreItem xmlns:ds="http://schemas.openxmlformats.org/officeDocument/2006/customXml" ds:itemID="{0239E6BA-603D-4F8F-B778-EC01E2334788}">
  <ds:schemaRefs>
    <ds:schemaRef ds:uri="http://schemas.microsoft.com/sharepoint/events"/>
  </ds:schemaRefs>
</ds:datastoreItem>
</file>

<file path=customXml/itemProps3.xml><?xml version="1.0" encoding="utf-8"?>
<ds:datastoreItem xmlns:ds="http://schemas.openxmlformats.org/officeDocument/2006/customXml" ds:itemID="{788A7F41-729E-4391-A603-41A6F48E6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58630-0973-480b-a8ec-18262ddf16e1"/>
    <ds:schemaRef ds:uri="a6f7793d-04ce-4573-b316-d05c6b39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288F6-DD02-4E22-9985-E64AD7DAA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4968</Words>
  <Characters>28321</Characters>
  <Application>Microsoft Office Word</Application>
  <DocSecurity>0</DocSecurity>
  <Lines>577</Lines>
  <Paragraphs>279</Paragraphs>
  <ScaleCrop>false</ScaleCrop>
  <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DeLuca</dc:creator>
  <cp:keywords/>
  <dc:description/>
  <cp:lastModifiedBy>Zach Jylkka</cp:lastModifiedBy>
  <cp:revision>5</cp:revision>
  <dcterms:created xsi:type="dcterms:W3CDTF">2026-03-02T22:58:00Z</dcterms:created>
  <dcterms:modified xsi:type="dcterms:W3CDTF">2026-03-18T16:26:00Z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0x010100EFDC5AE785533B4ABD62C46989E23C7C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{"FileActivityType":"6","FileActivityTimeStamp":"2024-10-03T13:33:17.973Z","FileActivityUsersOnPage":[{"DisplayName":"Summer  Zeh","Id":"szeh@masscec.com"}],"FileActivityNavigationId":null}</vt:lpwstr>
  </property>
  <property fmtid="{D5CDD505-2E9C-101B-9397-08002B2CF9AE}" pid="7" name="TriggerFlowInfo">
    <vt:lpwstr/>
  </property>
  <property fmtid="{D5CDD505-2E9C-101B-9397-08002B2CF9AE}" pid="8" name="_dlc_DocIdItemGuid">
    <vt:lpwstr>371e5682-3f83-465d-937a-2960460af0ff</vt:lpwstr>
  </property>
  <property fmtid="{D5CDD505-2E9C-101B-9397-08002B2CF9AE}" pid="9" name="docLang">
    <vt:lpwstr>en</vt:lpwstr>
  </property>
</Properties>
</file>